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152" w:rsidRDefault="00970D79" w:rsidP="00970D79">
      <w:pPr>
        <w:pBdr>
          <w:top w:val="single" w:sz="6" w:space="1" w:color="auto"/>
          <w:left w:val="single" w:sz="6" w:space="1" w:color="auto"/>
          <w:bottom w:val="single" w:sz="6" w:space="0" w:color="auto"/>
          <w:right w:val="single" w:sz="6" w:space="1" w:color="auto"/>
        </w:pBdr>
        <w:shd w:val="clear" w:color="auto" w:fill="C0C0C0"/>
        <w:jc w:val="center"/>
        <w:outlineLvl w:val="0"/>
        <w:rPr>
          <w:rFonts w:ascii="Arial" w:hAnsi="Arial" w:cs="Times New Roman"/>
          <w:b/>
        </w:rPr>
      </w:pPr>
      <w:r>
        <w:rPr>
          <w:rFonts w:ascii="Arial" w:hAnsi="Arial" w:cs="Times New Roman"/>
          <w:b/>
        </w:rPr>
        <w:t xml:space="preserve">ANEXO VIII – DECLARAÇÃO DE INEXISTÊNCIA DE IMPEDIMENTOS PARA PARTICIPAÇÃO E CONTRATAÇÃO </w:t>
      </w:r>
    </w:p>
    <w:p w:rsidR="004D04BB" w:rsidRDefault="004D04BB" w:rsidP="00970D79">
      <w:pPr>
        <w:pBdr>
          <w:top w:val="single" w:sz="6" w:space="1" w:color="auto"/>
          <w:left w:val="single" w:sz="6" w:space="1" w:color="auto"/>
          <w:bottom w:val="single" w:sz="6" w:space="0" w:color="auto"/>
          <w:right w:val="single" w:sz="6" w:space="1" w:color="auto"/>
        </w:pBdr>
        <w:shd w:val="clear" w:color="auto" w:fill="C0C0C0"/>
        <w:jc w:val="center"/>
        <w:outlineLvl w:val="0"/>
        <w:rPr>
          <w:rFonts w:ascii="Arial" w:hAnsi="Arial"/>
          <w:b/>
          <w:highlight w:val="yellow"/>
        </w:rPr>
      </w:pPr>
      <w:r>
        <w:rPr>
          <w:rFonts w:ascii="Arial" w:hAnsi="Arial" w:cs="Times New Roman"/>
          <w:b/>
        </w:rPr>
        <w:t>CHAMAMENTO PÚBLICO N.º001/2026</w:t>
      </w:r>
    </w:p>
    <w:p w:rsidR="00564152" w:rsidRDefault="00564152" w:rsidP="00564152">
      <w:pPr>
        <w:tabs>
          <w:tab w:val="left" w:pos="2127"/>
          <w:tab w:val="left" w:pos="2835"/>
          <w:tab w:val="left" w:pos="3544"/>
        </w:tabs>
        <w:jc w:val="both"/>
        <w:rPr>
          <w:rFonts w:ascii="Arial" w:hAnsi="Arial"/>
          <w:b/>
          <w:highlight w:val="yellow"/>
        </w:rPr>
      </w:pPr>
    </w:p>
    <w:p w:rsidR="00564152" w:rsidRDefault="00564152" w:rsidP="00564152">
      <w:pPr>
        <w:tabs>
          <w:tab w:val="left" w:pos="2127"/>
          <w:tab w:val="left" w:pos="2835"/>
          <w:tab w:val="left" w:pos="3544"/>
        </w:tabs>
        <w:jc w:val="both"/>
        <w:rPr>
          <w:rFonts w:ascii="Arial" w:hAnsi="Arial"/>
          <w:b/>
          <w:highlight w:val="yellow"/>
        </w:rPr>
      </w:pPr>
    </w:p>
    <w:p w:rsidR="00564152" w:rsidRDefault="00564152" w:rsidP="00564152">
      <w:pPr>
        <w:spacing w:before="100" w:beforeAutospacing="1" w:after="100" w:afterAutospacing="1"/>
        <w:jc w:val="both"/>
        <w:rPr>
          <w:rFonts w:ascii="Arial" w:hAnsi="Arial"/>
          <w:color w:val="000000"/>
        </w:rPr>
      </w:pPr>
      <w:r w:rsidRPr="00C67D5C">
        <w:rPr>
          <w:rFonts w:ascii="Arial" w:hAnsi="Arial"/>
          <w:color w:val="000000"/>
        </w:rPr>
        <w:t xml:space="preserve">A empresa ____________________________________________, inscrita no CNPJ nº __________________________, por intermédio de seu representante legal, </w:t>
      </w:r>
      <w:proofErr w:type="gramStart"/>
      <w:r w:rsidRPr="00C67D5C">
        <w:rPr>
          <w:rFonts w:ascii="Arial" w:hAnsi="Arial"/>
          <w:color w:val="000000"/>
        </w:rPr>
        <w:t>Sr.</w:t>
      </w:r>
      <w:proofErr w:type="gramEnd"/>
      <w:r w:rsidRPr="00C67D5C">
        <w:rPr>
          <w:rFonts w:ascii="Arial" w:hAnsi="Arial"/>
          <w:color w:val="000000"/>
        </w:rPr>
        <w:t>(a) ____________________________________________, portador(a) do CPF nº __________________________, DECLARA, para todos os fins de direito e sob as penas da lei, que:</w:t>
      </w:r>
    </w:p>
    <w:p w:rsidR="00564152" w:rsidRPr="00C67D5C" w:rsidRDefault="00564152" w:rsidP="00564152">
      <w:pPr>
        <w:spacing w:before="100" w:beforeAutospacing="1" w:after="100" w:afterAutospacing="1"/>
        <w:jc w:val="both"/>
        <w:rPr>
          <w:rFonts w:ascii="Arial" w:hAnsi="Arial"/>
          <w:color w:val="000000"/>
        </w:rPr>
      </w:pP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Emprega menores somente nas condições permitidas pela Constituição Federal e pela legislação trabalhista, não empregando menor de dezoito anos em trabalho noturno, perigoso ou insalubre, nem menor de dezesseis anos em qualquer trabalho, salvo na condição de aprendiz, a partir de quatorze anos, em observância ao disposto no inciso XXXIII do ar</w:t>
      </w:r>
      <w:r>
        <w:rPr>
          <w:rFonts w:ascii="Arial" w:hAnsi="Arial"/>
          <w:color w:val="000000"/>
        </w:rPr>
        <w:t>tigo 7º da Constituição Federal;</w:t>
      </w:r>
      <w:r w:rsidRPr="00C67D5C">
        <w:rPr>
          <w:rFonts w:ascii="Arial" w:hAnsi="Arial"/>
          <w:color w:val="000000"/>
        </w:rPr>
        <w:t xml:space="preserve">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Não se enquadra em nenhuma das hipóteses de impedimento previstas no Edital de Chamamento Público n</w:t>
      </w:r>
      <w:r>
        <w:rPr>
          <w:rFonts w:ascii="Arial" w:hAnsi="Arial"/>
          <w:color w:val="000000"/>
        </w:rPr>
        <w:t>.</w:t>
      </w:r>
      <w:r w:rsidRPr="00C67D5C">
        <w:rPr>
          <w:rFonts w:ascii="Arial" w:hAnsi="Arial"/>
          <w:color w:val="000000"/>
        </w:rPr>
        <w:t xml:space="preserve">º 001/2026 e na legislação aplicável; </w:t>
      </w:r>
    </w:p>
    <w:p w:rsidR="00564152"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 xml:space="preserve">Não possui, em seu quadro societário, cônjuge, </w:t>
      </w:r>
      <w:proofErr w:type="gramStart"/>
      <w:r w:rsidRPr="00C67D5C">
        <w:rPr>
          <w:rFonts w:ascii="Arial" w:hAnsi="Arial"/>
          <w:color w:val="000000"/>
        </w:rPr>
        <w:t>companheiro(</w:t>
      </w:r>
      <w:proofErr w:type="gramEnd"/>
      <w:r w:rsidRPr="00C67D5C">
        <w:rPr>
          <w:rFonts w:ascii="Arial" w:hAnsi="Arial"/>
          <w:color w:val="000000"/>
        </w:rPr>
        <w:t>a) ou parente em linha reta, colateral ou por afinidade, até o terceiro grau, inclusive, de membros ocupantes de cargos de direção ou no exercício de funções administrativas, ou de servidores ocupantes de cargos de direção, chefia e assessoramento, vinculados direta ou indiretamente às unidades situadas na linha hierárquica da área encarregada da licitação no âmbito do Ministério Público do Estado do Rio Grande do Sul, observadas as hipóteses previstas no Edital</w:t>
      </w:r>
      <w:r w:rsidR="008352EE">
        <w:rPr>
          <w:rFonts w:ascii="Arial" w:hAnsi="Arial"/>
          <w:color w:val="000000"/>
        </w:rPr>
        <w:t xml:space="preserve"> (subitem 11.4.9, “a” e “b” do Edital)</w:t>
      </w:r>
      <w:r w:rsidRPr="00C67D5C">
        <w:rPr>
          <w:rFonts w:ascii="Arial" w:hAnsi="Arial"/>
          <w:color w:val="000000"/>
        </w:rPr>
        <w:t xml:space="preserve">;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 xml:space="preserve">Não mantém vínculo de natureza técnica, comercial, econômica, financeira, trabalhista ou civil com dirigente do órgão contratante ou com agente público que desempenhe função na licitação, fiscalização ou gestão do contrato, nem com seus respectivos cônjuges, </w:t>
      </w:r>
      <w:proofErr w:type="gramStart"/>
      <w:r w:rsidRPr="00C67D5C">
        <w:rPr>
          <w:rFonts w:ascii="Arial" w:hAnsi="Arial"/>
          <w:color w:val="000000"/>
        </w:rPr>
        <w:t>companheiros(</w:t>
      </w:r>
      <w:proofErr w:type="gramEnd"/>
      <w:r w:rsidRPr="00C67D5C">
        <w:rPr>
          <w:rFonts w:ascii="Arial" w:hAnsi="Arial"/>
          <w:color w:val="000000"/>
        </w:rPr>
        <w:t xml:space="preserve">as) ou parentes até o terceiro grau;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Não possui em seu quadro administrador, proprietário ou sócio com poder de direção que possua familiar exercendo cargo em comissão ou função de confiança no órgão licitante, nas hipóteses vedadas pelo artigo 8º do Decreto Estadual n</w:t>
      </w:r>
      <w:r>
        <w:rPr>
          <w:rFonts w:ascii="Arial" w:hAnsi="Arial"/>
          <w:color w:val="000000"/>
        </w:rPr>
        <w:t>.</w:t>
      </w:r>
      <w:r w:rsidRPr="00C67D5C">
        <w:rPr>
          <w:rFonts w:ascii="Arial" w:hAnsi="Arial"/>
          <w:color w:val="000000"/>
        </w:rPr>
        <w:t xml:space="preserve">º 48.705/2011;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 xml:space="preserve">Não se enquadra nas hipóteses de impedimento relacionadas à autoria ou participação na elaboração de anteprojeto, projeto básico ou projeto executivo vinculados ao objeto da contratação;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 xml:space="preserve">Não foi condenada judicialmente, com trânsito em julgado, nos </w:t>
      </w:r>
      <w:proofErr w:type="gramStart"/>
      <w:r w:rsidRPr="00C67D5C">
        <w:rPr>
          <w:rFonts w:ascii="Arial" w:hAnsi="Arial"/>
          <w:color w:val="000000"/>
        </w:rPr>
        <w:t>5</w:t>
      </w:r>
      <w:proofErr w:type="gramEnd"/>
      <w:r w:rsidRPr="00C67D5C">
        <w:rPr>
          <w:rFonts w:ascii="Arial" w:hAnsi="Arial"/>
          <w:color w:val="000000"/>
        </w:rPr>
        <w:t xml:space="preserve"> (cinco) anos anteriores à publicação do edital, por exploração de trabalho infantil, submissão de trabalhadores a condições análogas às de escravo ou contratação de adolescentes em hipóteses vedadas pela legislação trabalhista;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 xml:space="preserve">Não integra grupo de empresas controladoras, controladas ou coligadas que estejam concorrendo entre si neste procedimento, ressalvadas as hipóteses legalmente admitidas;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 xml:space="preserve">Não atua na condição de Organização da Sociedade Civil de Interesse Público – OSCIP em situação que impeça sua participação no certame;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 xml:space="preserve">Quando empresa estrangeira, possui representação legal no Brasil com poderes expressos para receber citações e responder administrativa e judicialmente;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lastRenderedPageBreak/>
        <w:t xml:space="preserve">Não está sujeita à penalidade imposta pelo Conselho Administrativo de Defesa Econômica – CADE que a impeça de participar de licitações ou contratar com a Administração Pública;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 xml:space="preserve">Não foi suspensa, impedida de licitar ou declarada inidônea para licitar ou contratar com a Administração Pública em decorrência de sanções relacionadas à Lei de Acesso à Informação;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 xml:space="preserve">Não está proibida de contratar com a Administração Pública em decorrência de sanção administrativa ambiental;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Não está proibida de receber incentivos, subsídios, subvenções, doações ou empréstimos de órgãos ou entidades públicas ou de instituições financeiras públicas ou controladas pelo Poder Público, em decorrência de sanção prevista na Lei n</w:t>
      </w:r>
      <w:r>
        <w:rPr>
          <w:rFonts w:ascii="Arial" w:hAnsi="Arial"/>
          <w:color w:val="000000"/>
        </w:rPr>
        <w:t>.</w:t>
      </w:r>
      <w:r w:rsidRPr="00C67D5C">
        <w:rPr>
          <w:rFonts w:ascii="Arial" w:hAnsi="Arial"/>
          <w:color w:val="000000"/>
        </w:rPr>
        <w:t xml:space="preserve">º 12.846/2013; </w:t>
      </w:r>
    </w:p>
    <w:p w:rsidR="00564152" w:rsidRPr="00C67D5C" w:rsidRDefault="00564152" w:rsidP="00564152">
      <w:pPr>
        <w:numPr>
          <w:ilvl w:val="0"/>
          <w:numId w:val="1"/>
        </w:numPr>
        <w:spacing w:before="100" w:beforeAutospacing="1" w:after="120"/>
        <w:jc w:val="both"/>
        <w:rPr>
          <w:rFonts w:ascii="Arial" w:hAnsi="Arial"/>
          <w:color w:val="000000"/>
        </w:rPr>
      </w:pPr>
      <w:r w:rsidRPr="00C67D5C">
        <w:rPr>
          <w:rFonts w:ascii="Arial" w:hAnsi="Arial"/>
          <w:color w:val="000000"/>
        </w:rPr>
        <w:t>Não está sujeita à penalidade aplicada pela Comissão de Valores Mobiliários – CVM que a impeça de participar de licitações ou contra</w:t>
      </w:r>
      <w:r>
        <w:rPr>
          <w:rFonts w:ascii="Arial" w:hAnsi="Arial"/>
          <w:color w:val="000000"/>
        </w:rPr>
        <w:t>tar com a Administração Pública.</w:t>
      </w:r>
      <w:r w:rsidRPr="00C67D5C">
        <w:rPr>
          <w:rFonts w:ascii="Arial" w:hAnsi="Arial"/>
          <w:color w:val="000000"/>
        </w:rPr>
        <w:t xml:space="preserve"> </w:t>
      </w:r>
    </w:p>
    <w:p w:rsidR="00564152" w:rsidRDefault="00564152" w:rsidP="00043681">
      <w:pPr>
        <w:jc w:val="center"/>
        <w:rPr>
          <w:rFonts w:ascii="Arial" w:hAnsi="Arial"/>
          <w:color w:val="000000"/>
        </w:rPr>
      </w:pPr>
    </w:p>
    <w:p w:rsidR="002505F7" w:rsidRDefault="002505F7" w:rsidP="00043681">
      <w:pPr>
        <w:jc w:val="center"/>
        <w:rPr>
          <w:rFonts w:ascii="Arial" w:hAnsi="Arial"/>
          <w:color w:val="000000"/>
        </w:rPr>
      </w:pPr>
    </w:p>
    <w:p w:rsidR="00564152" w:rsidRDefault="00564152" w:rsidP="00043681">
      <w:pPr>
        <w:jc w:val="center"/>
        <w:rPr>
          <w:rFonts w:ascii="Arial" w:hAnsi="Arial"/>
          <w:color w:val="000000"/>
        </w:rPr>
      </w:pPr>
      <w:r w:rsidRPr="00C67D5C">
        <w:rPr>
          <w:rFonts w:ascii="Arial" w:hAnsi="Arial"/>
          <w:color w:val="000000"/>
        </w:rPr>
        <w:t>Por ser expressão da verdade, firma a presente declaração.</w:t>
      </w:r>
    </w:p>
    <w:p w:rsidR="002505F7" w:rsidRDefault="002505F7" w:rsidP="00043681">
      <w:pPr>
        <w:jc w:val="center"/>
        <w:rPr>
          <w:rFonts w:ascii="Arial" w:hAnsi="Arial"/>
          <w:color w:val="000000"/>
        </w:rPr>
      </w:pPr>
    </w:p>
    <w:p w:rsidR="00564152" w:rsidRDefault="00564152" w:rsidP="00043681">
      <w:pPr>
        <w:jc w:val="center"/>
        <w:rPr>
          <w:rFonts w:ascii="Arial" w:hAnsi="Arial"/>
          <w:color w:val="000000"/>
        </w:rPr>
      </w:pPr>
    </w:p>
    <w:p w:rsidR="00043681" w:rsidRPr="00C67D5C" w:rsidRDefault="00043681" w:rsidP="00043681">
      <w:pPr>
        <w:jc w:val="center"/>
        <w:rPr>
          <w:rFonts w:ascii="Arial" w:hAnsi="Arial"/>
          <w:color w:val="000000"/>
        </w:rPr>
      </w:pPr>
    </w:p>
    <w:p w:rsidR="00564152" w:rsidRDefault="00564152" w:rsidP="00043681">
      <w:pPr>
        <w:jc w:val="center"/>
        <w:rPr>
          <w:rFonts w:ascii="Arial" w:hAnsi="Arial"/>
          <w:color w:val="000000"/>
        </w:rPr>
      </w:pPr>
      <w:r w:rsidRPr="00C67D5C">
        <w:rPr>
          <w:rFonts w:ascii="Arial" w:hAnsi="Arial"/>
          <w:color w:val="000000"/>
        </w:rPr>
        <w:t>Local e data: __________________________________________</w:t>
      </w:r>
    </w:p>
    <w:p w:rsidR="00043681" w:rsidRDefault="00043681" w:rsidP="00043681">
      <w:pPr>
        <w:jc w:val="center"/>
        <w:rPr>
          <w:rFonts w:ascii="Arial" w:hAnsi="Arial"/>
          <w:color w:val="000000"/>
        </w:rPr>
      </w:pPr>
    </w:p>
    <w:p w:rsidR="00043681" w:rsidRDefault="00043681" w:rsidP="00043681">
      <w:pPr>
        <w:jc w:val="center"/>
        <w:rPr>
          <w:rFonts w:ascii="Arial" w:hAnsi="Arial"/>
          <w:color w:val="000000"/>
        </w:rPr>
      </w:pPr>
    </w:p>
    <w:p w:rsidR="001C7090" w:rsidRPr="00C67D5C" w:rsidRDefault="001C7090" w:rsidP="00043681">
      <w:pPr>
        <w:jc w:val="center"/>
        <w:rPr>
          <w:rFonts w:ascii="Arial" w:hAnsi="Arial"/>
          <w:color w:val="000000"/>
        </w:rPr>
      </w:pPr>
    </w:p>
    <w:p w:rsidR="00564152" w:rsidRPr="00C67D5C" w:rsidRDefault="008F50F2" w:rsidP="00043681">
      <w:pPr>
        <w:jc w:val="center"/>
        <w:rPr>
          <w:rFonts w:ascii="Arial" w:hAnsi="Arial"/>
          <w:color w:val="000000"/>
        </w:rPr>
      </w:pPr>
      <w:r w:rsidRPr="008F50F2">
        <w:rPr>
          <w:rFonts w:ascii="Arial" w:hAnsi="Arial"/>
          <w:color w:val="000000"/>
        </w:rPr>
        <w:pict>
          <v:rect id="_x0000_i1025" style="width:0;height:1.5pt" o:hralign="center" o:hrstd="t" o:hr="t" fillcolor="#a0a0a0" stroked="f"/>
        </w:pict>
      </w:r>
    </w:p>
    <w:p w:rsidR="00564152" w:rsidRDefault="00564152" w:rsidP="00043681">
      <w:pPr>
        <w:jc w:val="center"/>
        <w:rPr>
          <w:rFonts w:ascii="Arial" w:hAnsi="Arial"/>
          <w:color w:val="000000"/>
        </w:rPr>
      </w:pPr>
      <w:r w:rsidRPr="00C67D5C">
        <w:rPr>
          <w:rFonts w:ascii="Arial" w:hAnsi="Arial"/>
          <w:color w:val="000000"/>
        </w:rPr>
        <w:t>Nome do representante legal</w:t>
      </w:r>
    </w:p>
    <w:p w:rsidR="00043681" w:rsidRDefault="00043681" w:rsidP="00043681">
      <w:pPr>
        <w:jc w:val="center"/>
        <w:rPr>
          <w:rFonts w:ascii="Arial" w:hAnsi="Arial"/>
          <w:color w:val="000000"/>
        </w:rPr>
      </w:pPr>
    </w:p>
    <w:p w:rsidR="00043681" w:rsidRPr="00C67D5C" w:rsidRDefault="00043681" w:rsidP="00043681">
      <w:pPr>
        <w:jc w:val="center"/>
        <w:rPr>
          <w:rFonts w:ascii="Arial" w:hAnsi="Arial"/>
          <w:color w:val="000000"/>
        </w:rPr>
      </w:pPr>
    </w:p>
    <w:p w:rsidR="00564152" w:rsidRPr="00C67D5C" w:rsidRDefault="008F50F2" w:rsidP="00043681">
      <w:pPr>
        <w:jc w:val="center"/>
        <w:rPr>
          <w:rFonts w:ascii="Arial" w:hAnsi="Arial"/>
          <w:color w:val="000000"/>
        </w:rPr>
      </w:pPr>
      <w:r w:rsidRPr="008F50F2">
        <w:rPr>
          <w:rFonts w:ascii="Arial" w:hAnsi="Arial"/>
          <w:color w:val="000000"/>
        </w:rPr>
        <w:pict>
          <v:rect id="_x0000_i1026" style="width:0;height:1.5pt" o:hralign="center" o:hrstd="t" o:hr="t" fillcolor="#a0a0a0" stroked="f"/>
        </w:pict>
      </w:r>
    </w:p>
    <w:p w:rsidR="00564152" w:rsidRDefault="00564152" w:rsidP="00043681">
      <w:pPr>
        <w:jc w:val="center"/>
        <w:rPr>
          <w:rFonts w:ascii="Arial" w:hAnsi="Arial"/>
          <w:color w:val="000000"/>
        </w:rPr>
      </w:pPr>
      <w:r w:rsidRPr="00C67D5C">
        <w:rPr>
          <w:rFonts w:ascii="Arial" w:hAnsi="Arial"/>
          <w:color w:val="000000"/>
        </w:rPr>
        <w:t>Cargo</w:t>
      </w:r>
    </w:p>
    <w:p w:rsidR="00043681" w:rsidRDefault="00043681" w:rsidP="00043681">
      <w:pPr>
        <w:jc w:val="center"/>
        <w:rPr>
          <w:rFonts w:ascii="Arial" w:hAnsi="Arial"/>
          <w:color w:val="000000"/>
        </w:rPr>
      </w:pPr>
    </w:p>
    <w:p w:rsidR="00043681" w:rsidRPr="00C67D5C" w:rsidRDefault="00043681" w:rsidP="00043681">
      <w:pPr>
        <w:jc w:val="center"/>
        <w:rPr>
          <w:rFonts w:ascii="Arial" w:hAnsi="Arial"/>
          <w:color w:val="000000"/>
        </w:rPr>
      </w:pPr>
    </w:p>
    <w:p w:rsidR="00043681" w:rsidRPr="00EB3018" w:rsidRDefault="008F50F2" w:rsidP="00043681">
      <w:pPr>
        <w:jc w:val="center"/>
        <w:rPr>
          <w:rFonts w:ascii="Arial" w:hAnsi="Arial"/>
          <w:color w:val="000000"/>
        </w:rPr>
      </w:pPr>
      <w:r w:rsidRPr="008F50F2">
        <w:rPr>
          <w:rFonts w:ascii="Arial" w:hAnsi="Arial"/>
          <w:color w:val="000000"/>
        </w:rPr>
        <w:pict>
          <v:rect id="_x0000_i1027" style="width:0;height:1.5pt" o:hralign="center" o:hrstd="t" o:hr="t" fillcolor="#a0a0a0" stroked="f"/>
        </w:pict>
      </w:r>
    </w:p>
    <w:p w:rsidR="00564152" w:rsidRDefault="00564152" w:rsidP="00043681">
      <w:pPr>
        <w:jc w:val="center"/>
        <w:rPr>
          <w:rFonts w:ascii="Arial" w:hAnsi="Arial"/>
          <w:color w:val="000000"/>
        </w:rPr>
      </w:pPr>
      <w:r w:rsidRPr="00C67D5C">
        <w:rPr>
          <w:rFonts w:ascii="Arial" w:hAnsi="Arial"/>
          <w:color w:val="000000"/>
        </w:rPr>
        <w:t>CPF</w:t>
      </w:r>
    </w:p>
    <w:p w:rsidR="00043681" w:rsidRDefault="00043681" w:rsidP="00043681">
      <w:pPr>
        <w:jc w:val="center"/>
        <w:rPr>
          <w:rFonts w:ascii="Arial" w:hAnsi="Arial"/>
          <w:color w:val="000000"/>
        </w:rPr>
      </w:pPr>
    </w:p>
    <w:p w:rsidR="00043681" w:rsidRPr="00C67D5C" w:rsidRDefault="00043681" w:rsidP="00043681">
      <w:pPr>
        <w:jc w:val="center"/>
        <w:rPr>
          <w:rFonts w:ascii="Arial" w:hAnsi="Arial"/>
          <w:color w:val="000000"/>
        </w:rPr>
      </w:pPr>
    </w:p>
    <w:p w:rsidR="00564152" w:rsidRPr="00C67D5C" w:rsidRDefault="008F50F2" w:rsidP="00043681">
      <w:pPr>
        <w:jc w:val="center"/>
        <w:rPr>
          <w:rFonts w:ascii="Arial" w:hAnsi="Arial"/>
          <w:color w:val="000000"/>
        </w:rPr>
      </w:pPr>
      <w:r w:rsidRPr="008F50F2">
        <w:rPr>
          <w:rFonts w:ascii="Arial" w:hAnsi="Arial"/>
          <w:color w:val="000000"/>
        </w:rPr>
        <w:pict>
          <v:rect id="_x0000_i1028" style="width:0;height:1.5pt" o:hralign="center" o:hrstd="t" o:hr="t" fillcolor="#a0a0a0" stroked="f"/>
        </w:pict>
      </w:r>
    </w:p>
    <w:p w:rsidR="00564152" w:rsidRDefault="00564152" w:rsidP="00043681">
      <w:pPr>
        <w:jc w:val="center"/>
        <w:rPr>
          <w:rFonts w:ascii="Arial" w:hAnsi="Arial"/>
        </w:rPr>
      </w:pPr>
      <w:r w:rsidRPr="00C67D5C">
        <w:rPr>
          <w:rFonts w:ascii="Arial" w:hAnsi="Arial"/>
          <w:color w:val="000000"/>
        </w:rPr>
        <w:t>Assinatura</w:t>
      </w:r>
    </w:p>
    <w:p w:rsidR="00564152" w:rsidRDefault="00564152" w:rsidP="00043681">
      <w:pPr>
        <w:rPr>
          <w:rFonts w:ascii="Arial" w:hAnsi="Arial"/>
        </w:rPr>
      </w:pPr>
    </w:p>
    <w:p w:rsidR="00564152" w:rsidRDefault="00564152" w:rsidP="00043681">
      <w:pPr>
        <w:jc w:val="both"/>
        <w:rPr>
          <w:rFonts w:ascii="Arial" w:hAnsi="Arial"/>
        </w:rPr>
      </w:pPr>
    </w:p>
    <w:p w:rsidR="00564152" w:rsidRDefault="00564152" w:rsidP="00043681">
      <w:pPr>
        <w:pStyle w:val="PargrafodaLista"/>
        <w:tabs>
          <w:tab w:val="left" w:pos="1134"/>
        </w:tabs>
        <w:ind w:left="0"/>
        <w:jc w:val="both"/>
        <w:rPr>
          <w:rFonts w:ascii="Arial" w:hAnsi="Arial" w:cs="Arial"/>
          <w:b/>
        </w:rPr>
      </w:pPr>
    </w:p>
    <w:p w:rsidR="00564152" w:rsidRDefault="00564152" w:rsidP="00564152">
      <w:pPr>
        <w:rPr>
          <w:rFonts w:ascii="Arial" w:hAnsi="Arial"/>
        </w:rPr>
      </w:pPr>
    </w:p>
    <w:p w:rsidR="00564152" w:rsidRDefault="00564152"/>
    <w:sectPr w:rsidR="00564152" w:rsidSect="00E707AC">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681" w:rsidRDefault="00043681" w:rsidP="00043681">
      <w:r>
        <w:separator/>
      </w:r>
    </w:p>
  </w:endnote>
  <w:endnote w:type="continuationSeparator" w:id="0">
    <w:p w:rsidR="00043681" w:rsidRDefault="00043681" w:rsidP="000436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681" w:rsidRDefault="00043681" w:rsidP="00043681">
      <w:r>
        <w:separator/>
      </w:r>
    </w:p>
  </w:footnote>
  <w:footnote w:type="continuationSeparator" w:id="0">
    <w:p w:rsidR="00043681" w:rsidRDefault="00043681" w:rsidP="000436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681" w:rsidRDefault="00043681">
    <w:pPr>
      <w:pStyle w:val="Cabealho"/>
    </w:pPr>
    <w:r w:rsidRPr="00043681">
      <w:rPr>
        <w:noProof/>
      </w:rPr>
      <w:drawing>
        <wp:inline distT="0" distB="0" distL="0" distR="0">
          <wp:extent cx="5400040" cy="1247181"/>
          <wp:effectExtent l="19050" t="0" r="0" b="0"/>
          <wp:docPr id="1" name="Imagem 0" descr="Cabeçalho-e-Rodapé-Colori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Cabeçalho-e-Rodapé-Colorido.png"/>
                  <pic:cNvPicPr>
                    <a:picLocks noChangeAspect="1" noChangeArrowheads="1"/>
                  </pic:cNvPicPr>
                </pic:nvPicPr>
                <pic:blipFill>
                  <a:blip r:embed="rId1"/>
                  <a:srcRect/>
                  <a:stretch>
                    <a:fillRect/>
                  </a:stretch>
                </pic:blipFill>
                <pic:spPr bwMode="auto">
                  <a:xfrm>
                    <a:off x="0" y="0"/>
                    <a:ext cx="5400040" cy="124718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44718F"/>
    <w:multiLevelType w:val="multilevel"/>
    <w:tmpl w:val="7D5A58D0"/>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564152"/>
    <w:rsid w:val="00043681"/>
    <w:rsid w:val="00186571"/>
    <w:rsid w:val="001C7090"/>
    <w:rsid w:val="002505F7"/>
    <w:rsid w:val="002A2819"/>
    <w:rsid w:val="00426763"/>
    <w:rsid w:val="004D04BB"/>
    <w:rsid w:val="00564152"/>
    <w:rsid w:val="005B4D20"/>
    <w:rsid w:val="00805759"/>
    <w:rsid w:val="008352EE"/>
    <w:rsid w:val="008F50F2"/>
    <w:rsid w:val="00970D79"/>
    <w:rsid w:val="00B1308C"/>
    <w:rsid w:val="00BC769D"/>
    <w:rsid w:val="00D32F3F"/>
    <w:rsid w:val="00E707AC"/>
    <w:rsid w:val="00EB30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152"/>
    <w:pPr>
      <w:spacing w:after="0" w:line="240" w:lineRule="auto"/>
    </w:pPr>
    <w:rPr>
      <w:rFonts w:ascii="Calibri" w:eastAsia="Calibri" w:hAnsi="Calibri" w:cs="Arial"/>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qFormat/>
    <w:rsid w:val="00564152"/>
    <w:pPr>
      <w:ind w:left="708"/>
    </w:pPr>
    <w:rPr>
      <w:rFonts w:cs="Times New Roman"/>
    </w:rPr>
  </w:style>
  <w:style w:type="character" w:customStyle="1" w:styleId="PargrafodaListaChar">
    <w:name w:val="Parágrafo da Lista Char"/>
    <w:link w:val="PargrafodaLista"/>
    <w:locked/>
    <w:rsid w:val="00564152"/>
    <w:rPr>
      <w:rFonts w:ascii="Calibri" w:eastAsia="Calibri" w:hAnsi="Calibri" w:cs="Times New Roman"/>
      <w:sz w:val="20"/>
      <w:szCs w:val="20"/>
      <w:lang w:eastAsia="pt-BR"/>
    </w:rPr>
  </w:style>
  <w:style w:type="paragraph" w:styleId="Cabealho">
    <w:name w:val="header"/>
    <w:basedOn w:val="Normal"/>
    <w:link w:val="CabealhoChar"/>
    <w:uiPriority w:val="99"/>
    <w:semiHidden/>
    <w:unhideWhenUsed/>
    <w:rsid w:val="00043681"/>
    <w:pPr>
      <w:tabs>
        <w:tab w:val="center" w:pos="4252"/>
        <w:tab w:val="right" w:pos="8504"/>
      </w:tabs>
    </w:pPr>
  </w:style>
  <w:style w:type="character" w:customStyle="1" w:styleId="CabealhoChar">
    <w:name w:val="Cabeçalho Char"/>
    <w:basedOn w:val="Fontepargpadro"/>
    <w:link w:val="Cabealho"/>
    <w:uiPriority w:val="99"/>
    <w:semiHidden/>
    <w:rsid w:val="00043681"/>
    <w:rPr>
      <w:rFonts w:ascii="Calibri" w:eastAsia="Calibri" w:hAnsi="Calibri" w:cs="Arial"/>
      <w:sz w:val="20"/>
      <w:szCs w:val="20"/>
      <w:lang w:eastAsia="pt-BR"/>
    </w:rPr>
  </w:style>
  <w:style w:type="paragraph" w:styleId="Rodap">
    <w:name w:val="footer"/>
    <w:basedOn w:val="Normal"/>
    <w:link w:val="RodapChar"/>
    <w:uiPriority w:val="99"/>
    <w:semiHidden/>
    <w:unhideWhenUsed/>
    <w:rsid w:val="00043681"/>
    <w:pPr>
      <w:tabs>
        <w:tab w:val="center" w:pos="4252"/>
        <w:tab w:val="right" w:pos="8504"/>
      </w:tabs>
    </w:pPr>
  </w:style>
  <w:style w:type="character" w:customStyle="1" w:styleId="RodapChar">
    <w:name w:val="Rodapé Char"/>
    <w:basedOn w:val="Fontepargpadro"/>
    <w:link w:val="Rodap"/>
    <w:uiPriority w:val="99"/>
    <w:semiHidden/>
    <w:rsid w:val="00043681"/>
    <w:rPr>
      <w:rFonts w:ascii="Calibri" w:eastAsia="Calibri" w:hAnsi="Calibri" w:cs="Arial"/>
      <w:sz w:val="20"/>
      <w:szCs w:val="20"/>
      <w:lang w:eastAsia="pt-BR"/>
    </w:rPr>
  </w:style>
  <w:style w:type="paragraph" w:styleId="Textodebalo">
    <w:name w:val="Balloon Text"/>
    <w:basedOn w:val="Normal"/>
    <w:link w:val="TextodebaloChar"/>
    <w:uiPriority w:val="99"/>
    <w:semiHidden/>
    <w:unhideWhenUsed/>
    <w:rsid w:val="00043681"/>
    <w:rPr>
      <w:rFonts w:ascii="Tahoma" w:hAnsi="Tahoma" w:cs="Tahoma"/>
      <w:sz w:val="16"/>
      <w:szCs w:val="16"/>
    </w:rPr>
  </w:style>
  <w:style w:type="character" w:customStyle="1" w:styleId="TextodebaloChar">
    <w:name w:val="Texto de balão Char"/>
    <w:basedOn w:val="Fontepargpadro"/>
    <w:link w:val="Textodebalo"/>
    <w:uiPriority w:val="99"/>
    <w:semiHidden/>
    <w:rsid w:val="00043681"/>
    <w:rPr>
      <w:rFonts w:ascii="Tahoma" w:eastAsia="Calibri"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642</Words>
  <Characters>3467</Characters>
  <Application>Microsoft Office Word</Application>
  <DocSecurity>0</DocSecurity>
  <Lines>28</Lines>
  <Paragraphs>8</Paragraphs>
  <ScaleCrop>false</ScaleCrop>
  <Company/>
  <LinksUpToDate>false</LinksUpToDate>
  <CharactersWithSpaces>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xpadmin</dc:creator>
  <cp:lastModifiedBy>xpadmin</cp:lastModifiedBy>
  <cp:revision>10</cp:revision>
  <dcterms:created xsi:type="dcterms:W3CDTF">2026-06-09T14:52:00Z</dcterms:created>
  <dcterms:modified xsi:type="dcterms:W3CDTF">2026-06-12T19:00:00Z</dcterms:modified>
</cp:coreProperties>
</file>