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F09" w:rsidRPr="000069C5" w:rsidRDefault="00D341C2" w:rsidP="00D341C2">
      <w:pPr>
        <w:jc w:val="center"/>
        <w:rPr>
          <w:rFonts w:cstheme="minorHAnsi"/>
          <w:b/>
        </w:rPr>
      </w:pPr>
      <w:r w:rsidRPr="000069C5">
        <w:rPr>
          <w:rFonts w:cstheme="minorHAnsi"/>
          <w:b/>
        </w:rPr>
        <w:t>TERMO DE REFERÊNCIA – COMPRA</w:t>
      </w:r>
    </w:p>
    <w:p w:rsidR="00D341C2" w:rsidRPr="000069C5" w:rsidRDefault="00FC6F6B" w:rsidP="00D341C2">
      <w:pPr>
        <w:jc w:val="center"/>
        <w:rPr>
          <w:rFonts w:cstheme="minorHAnsi"/>
          <w:b/>
        </w:rPr>
      </w:pPr>
      <w:r w:rsidRPr="000069C5">
        <w:rPr>
          <w:rFonts w:cstheme="minorHAnsi"/>
          <w:b/>
        </w:rPr>
        <w:t>SIM 02459.000.</w:t>
      </w:r>
      <w:r w:rsidR="00CA65A1">
        <w:rPr>
          <w:rFonts w:cstheme="minorHAnsi"/>
          <w:b/>
        </w:rPr>
        <w:t>424</w:t>
      </w:r>
      <w:r w:rsidRPr="000069C5">
        <w:rPr>
          <w:rFonts w:cstheme="minorHAnsi"/>
          <w:b/>
        </w:rPr>
        <w:t>/202</w:t>
      </w:r>
      <w:r w:rsidR="00216DE5" w:rsidRPr="000069C5">
        <w:rPr>
          <w:rFonts w:cstheme="minorHAnsi"/>
          <w:b/>
        </w:rPr>
        <w:t>5</w:t>
      </w:r>
    </w:p>
    <w:p w:rsidR="00D341C2" w:rsidRPr="000069C5" w:rsidRDefault="00D341C2" w:rsidP="00D341C2">
      <w:pPr>
        <w:rPr>
          <w:rFonts w:cstheme="minorHAnsi"/>
          <w:b/>
        </w:rPr>
      </w:pPr>
    </w:p>
    <w:p w:rsidR="00D341C2" w:rsidRDefault="00D341C2" w:rsidP="00D341C2">
      <w:pPr>
        <w:rPr>
          <w:rFonts w:cstheme="minorHAnsi"/>
          <w:b/>
        </w:rPr>
      </w:pPr>
      <w:r w:rsidRPr="000069C5">
        <w:rPr>
          <w:rFonts w:cstheme="minorHAnsi"/>
          <w:b/>
        </w:rPr>
        <w:t>1</w:t>
      </w:r>
      <w:r w:rsidR="000069C5">
        <w:rPr>
          <w:rFonts w:cstheme="minorHAnsi"/>
          <w:b/>
        </w:rPr>
        <w:t>.</w:t>
      </w:r>
      <w:r w:rsidRPr="000069C5">
        <w:rPr>
          <w:rFonts w:cstheme="minorHAnsi"/>
          <w:b/>
        </w:rPr>
        <w:t xml:space="preserve"> OBJETO</w:t>
      </w:r>
    </w:p>
    <w:p w:rsidR="00D341C2" w:rsidRDefault="00FE022B" w:rsidP="00FE022B">
      <w:pPr>
        <w:pStyle w:val="PargrafodaLista"/>
        <w:ind w:left="0"/>
        <w:jc w:val="both"/>
        <w:rPr>
          <w:rFonts w:cstheme="minorHAnsi"/>
          <w:color w:val="000000"/>
        </w:rPr>
      </w:pPr>
      <w:r>
        <w:rPr>
          <w:rFonts w:cstheme="minorHAnsi"/>
        </w:rPr>
        <w:t xml:space="preserve">1.1 </w:t>
      </w:r>
      <w:r w:rsidR="00D341C2" w:rsidRPr="000069C5">
        <w:rPr>
          <w:rFonts w:cstheme="minorHAnsi"/>
        </w:rPr>
        <w:t xml:space="preserve">Aquisição de materiais de </w:t>
      </w:r>
      <w:r w:rsidR="00E92F9E">
        <w:rPr>
          <w:rFonts w:cstheme="minorHAnsi"/>
        </w:rPr>
        <w:t>expediente</w:t>
      </w:r>
      <w:r w:rsidR="00400DA6" w:rsidRPr="000069C5">
        <w:rPr>
          <w:rFonts w:cstheme="minorHAnsi"/>
        </w:rPr>
        <w:t xml:space="preserve"> </w:t>
      </w:r>
      <w:r w:rsidR="000069C5">
        <w:rPr>
          <w:rFonts w:cstheme="minorHAnsi"/>
        </w:rPr>
        <w:t>para a</w:t>
      </w:r>
      <w:r w:rsidR="000069C5" w:rsidRPr="000069C5">
        <w:rPr>
          <w:rFonts w:cstheme="minorHAnsi"/>
          <w:color w:val="000000"/>
        </w:rPr>
        <w:t>tend</w:t>
      </w:r>
      <w:r w:rsidR="000069C5">
        <w:rPr>
          <w:rFonts w:cstheme="minorHAnsi"/>
          <w:color w:val="000000"/>
        </w:rPr>
        <w:t>imento</w:t>
      </w:r>
      <w:r w:rsidR="000069C5" w:rsidRPr="000069C5">
        <w:rPr>
          <w:rFonts w:cstheme="minorHAnsi"/>
          <w:color w:val="000000"/>
        </w:rPr>
        <w:t xml:space="preserve"> </w:t>
      </w:r>
      <w:r w:rsidR="000069C5">
        <w:rPr>
          <w:rFonts w:cstheme="minorHAnsi"/>
          <w:color w:val="000000"/>
        </w:rPr>
        <w:t>d</w:t>
      </w:r>
      <w:r w:rsidR="000069C5" w:rsidRPr="000069C5">
        <w:rPr>
          <w:rFonts w:cstheme="minorHAnsi"/>
          <w:color w:val="000000"/>
        </w:rPr>
        <w:t>a</w:t>
      </w:r>
      <w:r w:rsidR="000069C5">
        <w:rPr>
          <w:rFonts w:cstheme="minorHAnsi"/>
          <w:color w:val="000000"/>
        </w:rPr>
        <w:t xml:space="preserve">s </w:t>
      </w:r>
      <w:r w:rsidR="000069C5" w:rsidRPr="000069C5">
        <w:rPr>
          <w:rFonts w:cstheme="minorHAnsi"/>
          <w:color w:val="000000"/>
        </w:rPr>
        <w:t>demanda</w:t>
      </w:r>
      <w:r w:rsidR="00350F7E">
        <w:rPr>
          <w:rFonts w:cstheme="minorHAnsi"/>
          <w:color w:val="000000"/>
        </w:rPr>
        <w:t>s</w:t>
      </w:r>
      <w:r w:rsidR="000069C5" w:rsidRPr="000069C5">
        <w:rPr>
          <w:rFonts w:cstheme="minorHAnsi"/>
          <w:color w:val="000000"/>
        </w:rPr>
        <w:t xml:space="preserve"> </w:t>
      </w:r>
      <w:r w:rsidR="000069C5">
        <w:rPr>
          <w:rFonts w:cstheme="minorHAnsi"/>
          <w:color w:val="000000"/>
        </w:rPr>
        <w:t>n</w:t>
      </w:r>
      <w:r w:rsidR="000069C5" w:rsidRPr="000069C5">
        <w:rPr>
          <w:rFonts w:cstheme="minorHAnsi"/>
          <w:color w:val="000000"/>
        </w:rPr>
        <w:t>as unidades pertencentes às Procuradorias, Promotorias e setores auxiliares do Ministério Público do Estado do Rio Grande do Sul.</w:t>
      </w:r>
    </w:p>
    <w:p w:rsidR="002431DB" w:rsidRDefault="002431DB" w:rsidP="00FE022B">
      <w:pPr>
        <w:pStyle w:val="PargrafodaLista"/>
        <w:ind w:left="0"/>
        <w:jc w:val="both"/>
        <w:rPr>
          <w:rFonts w:cstheme="minorHAnsi"/>
          <w:color w:val="000000"/>
        </w:rPr>
      </w:pPr>
    </w:p>
    <w:tbl>
      <w:tblPr>
        <w:tblW w:w="8994" w:type="dxa"/>
        <w:tblInd w:w="60" w:type="dxa"/>
        <w:tblCellMar>
          <w:left w:w="70" w:type="dxa"/>
          <w:right w:w="70" w:type="dxa"/>
        </w:tblCellMar>
        <w:tblLook w:val="04A0"/>
      </w:tblPr>
      <w:tblGrid>
        <w:gridCol w:w="914"/>
        <w:gridCol w:w="6042"/>
        <w:gridCol w:w="1267"/>
        <w:gridCol w:w="771"/>
      </w:tblGrid>
      <w:tr w:rsidR="00495BF9" w:rsidRPr="00495BF9" w:rsidTr="007271FC">
        <w:trPr>
          <w:trHeight w:val="510"/>
        </w:trPr>
        <w:tc>
          <w:tcPr>
            <w:tcW w:w="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5BF9" w:rsidRPr="00495BF9" w:rsidRDefault="00495BF9" w:rsidP="00495BF9">
            <w:pPr>
              <w:spacing w:after="0" w:line="240" w:lineRule="auto"/>
              <w:jc w:val="center"/>
              <w:rPr>
                <w:rFonts w:eastAsia="Times New Roman" w:cstheme="minorHAnsi"/>
                <w:b/>
                <w:lang w:eastAsia="pt-BR"/>
              </w:rPr>
            </w:pPr>
            <w:r w:rsidRPr="00495BF9">
              <w:rPr>
                <w:rFonts w:eastAsia="Times New Roman" w:cstheme="minorHAnsi"/>
                <w:b/>
                <w:lang w:eastAsia="pt-BR"/>
              </w:rPr>
              <w:t>Item</w:t>
            </w:r>
          </w:p>
        </w:tc>
        <w:tc>
          <w:tcPr>
            <w:tcW w:w="6042" w:type="dxa"/>
            <w:tcBorders>
              <w:top w:val="single" w:sz="4" w:space="0" w:color="auto"/>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jc w:val="center"/>
              <w:rPr>
                <w:rFonts w:eastAsia="Times New Roman" w:cstheme="minorHAnsi"/>
                <w:b/>
                <w:bCs/>
                <w:color w:val="000000"/>
                <w:lang w:eastAsia="pt-BR"/>
              </w:rPr>
            </w:pPr>
            <w:r w:rsidRPr="00495BF9">
              <w:rPr>
                <w:rFonts w:eastAsia="Times New Roman" w:cstheme="minorHAnsi"/>
                <w:b/>
                <w:bCs/>
                <w:color w:val="000000"/>
                <w:lang w:eastAsia="pt-BR"/>
              </w:rPr>
              <w:t>Material</w:t>
            </w:r>
          </w:p>
        </w:tc>
        <w:tc>
          <w:tcPr>
            <w:tcW w:w="1267" w:type="dxa"/>
            <w:tcBorders>
              <w:top w:val="single" w:sz="4" w:space="0" w:color="auto"/>
              <w:left w:val="nil"/>
              <w:bottom w:val="single" w:sz="4" w:space="0" w:color="auto"/>
              <w:right w:val="single" w:sz="4" w:space="0" w:color="auto"/>
            </w:tcBorders>
            <w:shd w:val="clear" w:color="000000" w:fill="FFFFFF"/>
            <w:vAlign w:val="center"/>
          </w:tcPr>
          <w:p w:rsidR="00495BF9" w:rsidRPr="00495BF9" w:rsidRDefault="00495BF9" w:rsidP="00495BF9">
            <w:pPr>
              <w:spacing w:after="0" w:line="240" w:lineRule="auto"/>
              <w:jc w:val="center"/>
              <w:rPr>
                <w:rFonts w:eastAsia="Times New Roman" w:cstheme="minorHAnsi"/>
                <w:b/>
                <w:bCs/>
                <w:color w:val="000000"/>
                <w:lang w:eastAsia="pt-BR"/>
              </w:rPr>
            </w:pPr>
            <w:proofErr w:type="spellStart"/>
            <w:r w:rsidRPr="00495BF9">
              <w:rPr>
                <w:rFonts w:cstheme="minorHAnsi"/>
                <w:b/>
              </w:rPr>
              <w:t>Unid</w:t>
            </w:r>
            <w:proofErr w:type="spellEnd"/>
            <w:r w:rsidRPr="00495BF9">
              <w:rPr>
                <w:rFonts w:cstheme="minorHAnsi"/>
                <w:b/>
              </w:rPr>
              <w:t>. de Medida</w:t>
            </w:r>
          </w:p>
        </w:tc>
        <w:tc>
          <w:tcPr>
            <w:tcW w:w="771" w:type="dxa"/>
            <w:tcBorders>
              <w:top w:val="single" w:sz="4" w:space="0" w:color="auto"/>
              <w:left w:val="nil"/>
              <w:bottom w:val="single" w:sz="4" w:space="0" w:color="auto"/>
              <w:right w:val="single" w:sz="4" w:space="0" w:color="auto"/>
            </w:tcBorders>
            <w:shd w:val="clear" w:color="000000" w:fill="FFFFFF"/>
            <w:vAlign w:val="center"/>
          </w:tcPr>
          <w:p w:rsidR="00495BF9" w:rsidRPr="00495BF9" w:rsidRDefault="00495BF9" w:rsidP="00495BF9">
            <w:pPr>
              <w:spacing w:after="0" w:line="240" w:lineRule="auto"/>
              <w:jc w:val="center"/>
              <w:rPr>
                <w:rFonts w:eastAsia="Times New Roman" w:cstheme="minorHAnsi"/>
                <w:b/>
                <w:bCs/>
                <w:color w:val="000000"/>
                <w:lang w:eastAsia="pt-BR"/>
              </w:rPr>
            </w:pPr>
            <w:r w:rsidRPr="00495BF9">
              <w:rPr>
                <w:rFonts w:cstheme="minorHAnsi"/>
                <w:b/>
              </w:rPr>
              <w:t>Quant.</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1.1</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ALFINETE COLORIDO PARA MURAL</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495BF9" w:rsidP="00495BF9">
            <w:pPr>
              <w:spacing w:after="0" w:line="240" w:lineRule="auto"/>
              <w:jc w:val="center"/>
              <w:rPr>
                <w:rFonts w:ascii="Arial" w:eastAsia="Times New Roman" w:hAnsi="Arial" w:cs="Arial"/>
                <w:color w:val="000000"/>
                <w:sz w:val="20"/>
                <w:szCs w:val="20"/>
                <w:lang w:eastAsia="pt-BR"/>
              </w:rPr>
            </w:pPr>
            <w:r w:rsidRPr="004A073A">
              <w:rPr>
                <w:rFonts w:cstheme="minorHAnsi"/>
              </w:rPr>
              <w:t>CX</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495BF9"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30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1.2</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ATILHO DE BORRACHA</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495BF9" w:rsidP="00495BF9">
            <w:pPr>
              <w:spacing w:after="0" w:line="240" w:lineRule="auto"/>
              <w:jc w:val="center"/>
              <w:rPr>
                <w:rFonts w:ascii="Arial" w:eastAsia="Times New Roman" w:hAnsi="Arial" w:cs="Arial"/>
                <w:color w:val="000000"/>
                <w:sz w:val="20"/>
                <w:szCs w:val="20"/>
                <w:lang w:eastAsia="pt-BR"/>
              </w:rPr>
            </w:pPr>
            <w:r w:rsidRPr="004A073A">
              <w:rPr>
                <w:rFonts w:cstheme="minorHAnsi"/>
              </w:rPr>
              <w:t>PCT</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495BF9"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1.3</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BARBANTE DE ALGODAO 400 G</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sidRPr="004A073A">
              <w:rPr>
                <w:rFonts w:cstheme="minorHAnsi"/>
              </w:rPr>
              <w:t>RL</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1.4</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CLIPS DE METAL N.02</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CX</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1.5</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CLIPS DE METAL N.06</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CX</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1.6</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7F00F4">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 xml:space="preserve">COLA </w:t>
            </w:r>
            <w:r w:rsidR="007F00F4">
              <w:rPr>
                <w:rFonts w:ascii="Arial" w:eastAsia="Times New Roman" w:hAnsi="Arial" w:cs="Arial"/>
                <w:color w:val="000000"/>
                <w:sz w:val="20"/>
                <w:szCs w:val="20"/>
                <w:lang w:eastAsia="pt-BR"/>
              </w:rPr>
              <w:t>ADESIVA INSTANTÂNEA</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1.7</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TESOURA CABO PLÁSTICO</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10</w:t>
            </w:r>
            <w:r w:rsidR="00C129C2">
              <w:rPr>
                <w:rFonts w:ascii="Arial" w:eastAsia="Times New Roman" w:hAnsi="Arial" w:cs="Arial"/>
                <w:color w:val="000000"/>
                <w:sz w:val="20"/>
                <w:szCs w:val="20"/>
                <w:lang w:eastAsia="pt-BR"/>
              </w:rPr>
              <w:t>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1.8</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FITA ADESIVA PEQUENA TRANSPARENTE (DUREX)</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RL</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1.9</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ESTILETE LARGO</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1.10</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RÉGUA PLÁSTICA 30 CM</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2.1</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BATERIA DE LÍTIO 3V CR-2032</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8F457C"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2.2</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PILHA AA (PEQUENA)</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8F457C"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4000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2.3</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PILHA AAA [PALITO]</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8F457C"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1200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2.4</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PILHA 12V A23 P/ CONTROLE DE ALARME</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8F457C"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80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3.1</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CANETA ESFEROGRAFICA AZUL</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2000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3.2</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CANETA ESFEROGRAFICA PRETA</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3.3</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CANETA ESFEROGRAFICA VERMELHA</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3.4</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CANETA MARCA-TEXTO AMARELA</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800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3.5</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CANETA MARCA-TEXTO LARANJA</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3.6</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CANETA P/ QUADRO BRANCO AZUL</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3.7</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CANETA P/ QUADRO BRANCO VERMELHA</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3.8</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CANETA PRETA (MARCADOR PERMANENTE) P/ CD</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4.1</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EXTENSÃO ELÉTRICA - 5M</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4.2</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 xml:space="preserve">FILTRO DE LINHA BIVOLT </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5.1</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FONE DE OUVIDO INTRA-AURICULAR COM MICROFONE INTEGRADO</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20</w:t>
            </w:r>
            <w:r w:rsidR="00FF7E4B">
              <w:rPr>
                <w:rFonts w:ascii="Arial" w:eastAsia="Times New Roman" w:hAnsi="Arial" w:cs="Arial"/>
                <w:color w:val="000000"/>
                <w:sz w:val="20"/>
                <w:szCs w:val="20"/>
                <w:lang w:eastAsia="pt-BR"/>
              </w:rPr>
              <w:t>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5.2</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PEN DRIVE 32 GB</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80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6.1</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GRAMPEADOR DE PAPEL</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6.2</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GRAMPO P/ 100 FOLHAS C/ 1000 23/13</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277A5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CX</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7.1</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PAPEL A4 (210 X 297MM)</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PCT</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5C54F4"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r w:rsidR="00C129C2">
              <w:rPr>
                <w:rFonts w:ascii="Arial" w:eastAsia="Times New Roman" w:hAnsi="Arial" w:cs="Arial"/>
                <w:color w:val="000000"/>
                <w:sz w:val="20"/>
                <w:szCs w:val="20"/>
                <w:lang w:eastAsia="pt-BR"/>
              </w:rPr>
              <w:t>000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8.1</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PASTA CARTOLINA C/ ELASTICO</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355AA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300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8.2</w:t>
            </w:r>
          </w:p>
        </w:tc>
        <w:tc>
          <w:tcPr>
            <w:tcW w:w="6042" w:type="dxa"/>
            <w:tcBorders>
              <w:top w:val="nil"/>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SACO PLÁSTICO P/ DOCUMENTOS</w:t>
            </w:r>
          </w:p>
        </w:tc>
        <w:tc>
          <w:tcPr>
            <w:tcW w:w="1267" w:type="dxa"/>
            <w:tcBorders>
              <w:top w:val="nil"/>
              <w:left w:val="nil"/>
              <w:bottom w:val="single" w:sz="4" w:space="0" w:color="auto"/>
              <w:right w:val="single" w:sz="4" w:space="0" w:color="auto"/>
            </w:tcBorders>
            <w:shd w:val="clear" w:color="000000" w:fill="FFFFFF"/>
            <w:vAlign w:val="center"/>
          </w:tcPr>
          <w:p w:rsidR="00495BF9" w:rsidRPr="00495BF9" w:rsidRDefault="00AE4BBB"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PCT</w:t>
            </w:r>
          </w:p>
        </w:tc>
        <w:tc>
          <w:tcPr>
            <w:tcW w:w="771" w:type="dxa"/>
            <w:tcBorders>
              <w:top w:val="nil"/>
              <w:left w:val="nil"/>
              <w:bottom w:val="single" w:sz="4" w:space="0" w:color="auto"/>
              <w:right w:val="single" w:sz="4" w:space="0" w:color="auto"/>
            </w:tcBorders>
            <w:shd w:val="clear" w:color="000000" w:fill="FFFFFF"/>
            <w:vAlign w:val="center"/>
          </w:tcPr>
          <w:p w:rsidR="00495BF9" w:rsidRPr="00495BF9" w:rsidRDefault="00C129C2" w:rsidP="00AE4BBB">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60</w:t>
            </w:r>
          </w:p>
        </w:tc>
      </w:tr>
      <w:tr w:rsidR="00495BF9" w:rsidRPr="00495BF9" w:rsidTr="007271FC">
        <w:trPr>
          <w:trHeight w:val="300"/>
        </w:trPr>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8.3</w:t>
            </w:r>
          </w:p>
        </w:tc>
        <w:tc>
          <w:tcPr>
            <w:tcW w:w="6042" w:type="dxa"/>
            <w:tcBorders>
              <w:top w:val="single" w:sz="4" w:space="0" w:color="auto"/>
              <w:left w:val="nil"/>
              <w:bottom w:val="single" w:sz="4" w:space="0" w:color="auto"/>
              <w:right w:val="single" w:sz="4" w:space="0" w:color="auto"/>
            </w:tcBorders>
            <w:shd w:val="clear" w:color="000000" w:fill="FFFFFF"/>
            <w:vAlign w:val="center"/>
            <w:hideMark/>
          </w:tcPr>
          <w:p w:rsidR="00495BF9" w:rsidRPr="00495BF9" w:rsidRDefault="00495BF9" w:rsidP="00495BF9">
            <w:pPr>
              <w:spacing w:after="0" w:line="240" w:lineRule="auto"/>
              <w:rPr>
                <w:rFonts w:ascii="Arial" w:eastAsia="Times New Roman" w:hAnsi="Arial" w:cs="Arial"/>
                <w:color w:val="000000"/>
                <w:sz w:val="20"/>
                <w:szCs w:val="20"/>
                <w:lang w:eastAsia="pt-BR"/>
              </w:rPr>
            </w:pPr>
            <w:r w:rsidRPr="00495BF9">
              <w:rPr>
                <w:rFonts w:ascii="Arial" w:eastAsia="Times New Roman" w:hAnsi="Arial" w:cs="Arial"/>
                <w:color w:val="000000"/>
                <w:sz w:val="20"/>
                <w:szCs w:val="20"/>
                <w:lang w:eastAsia="pt-BR"/>
              </w:rPr>
              <w:t>ETIQUETA AUTO-ADESIVA A4 (99,10 X 38,10) P/ JATO/LASER(14 ETIQUETAS POR FOLHA)</w:t>
            </w:r>
          </w:p>
        </w:tc>
        <w:tc>
          <w:tcPr>
            <w:tcW w:w="1267" w:type="dxa"/>
            <w:tcBorders>
              <w:top w:val="single" w:sz="4" w:space="0" w:color="auto"/>
              <w:left w:val="nil"/>
              <w:bottom w:val="single" w:sz="4" w:space="0" w:color="auto"/>
              <w:right w:val="single" w:sz="4" w:space="0" w:color="auto"/>
            </w:tcBorders>
            <w:shd w:val="clear" w:color="000000" w:fill="FFFFFF"/>
            <w:vAlign w:val="center"/>
          </w:tcPr>
          <w:p w:rsidR="00495BF9" w:rsidRPr="00495BF9" w:rsidRDefault="00284DA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CX</w:t>
            </w:r>
          </w:p>
        </w:tc>
        <w:tc>
          <w:tcPr>
            <w:tcW w:w="771" w:type="dxa"/>
            <w:tcBorders>
              <w:top w:val="single" w:sz="4" w:space="0" w:color="auto"/>
              <w:left w:val="nil"/>
              <w:bottom w:val="single" w:sz="4" w:space="0" w:color="auto"/>
              <w:right w:val="single" w:sz="4" w:space="0" w:color="auto"/>
            </w:tcBorders>
            <w:shd w:val="clear" w:color="000000" w:fill="FFFFFF"/>
            <w:vAlign w:val="center"/>
          </w:tcPr>
          <w:p w:rsidR="00495BF9" w:rsidRPr="00495BF9" w:rsidRDefault="00C129C2" w:rsidP="00284DA2">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15</w:t>
            </w:r>
          </w:p>
        </w:tc>
      </w:tr>
      <w:tr w:rsidR="00495BF9" w:rsidRPr="00495BF9" w:rsidTr="007271FC">
        <w:trPr>
          <w:trHeight w:val="300"/>
        </w:trPr>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lastRenderedPageBreak/>
              <w:t>8.4</w:t>
            </w:r>
          </w:p>
        </w:tc>
        <w:tc>
          <w:tcPr>
            <w:tcW w:w="6042" w:type="dxa"/>
            <w:tcBorders>
              <w:top w:val="single" w:sz="4" w:space="0" w:color="auto"/>
              <w:left w:val="nil"/>
              <w:bottom w:val="single" w:sz="4" w:space="0" w:color="auto"/>
              <w:right w:val="single" w:sz="4" w:space="0" w:color="auto"/>
            </w:tcBorders>
            <w:shd w:val="clear" w:color="000000" w:fill="FFFFFF"/>
            <w:vAlign w:val="center"/>
            <w:hideMark/>
          </w:tcPr>
          <w:p w:rsidR="00495BF9" w:rsidRPr="00355AAA" w:rsidRDefault="00495BF9" w:rsidP="00495BF9">
            <w:pPr>
              <w:spacing w:after="0" w:line="240" w:lineRule="auto"/>
              <w:rPr>
                <w:rFonts w:ascii="Arial" w:eastAsia="Times New Roman" w:hAnsi="Arial" w:cs="Arial"/>
                <w:caps/>
                <w:color w:val="000000"/>
                <w:sz w:val="20"/>
                <w:szCs w:val="20"/>
                <w:lang w:eastAsia="pt-BR"/>
              </w:rPr>
            </w:pPr>
            <w:r w:rsidRPr="00355AAA">
              <w:rPr>
                <w:rFonts w:ascii="Arial" w:eastAsia="Times New Roman" w:hAnsi="Arial" w:cs="Arial"/>
                <w:caps/>
                <w:color w:val="000000"/>
                <w:sz w:val="20"/>
                <w:szCs w:val="20"/>
                <w:lang w:eastAsia="pt-BR"/>
              </w:rPr>
              <w:t>Papel Alcalino 120 G/M2 66cm x 96cm</w:t>
            </w:r>
          </w:p>
        </w:tc>
        <w:tc>
          <w:tcPr>
            <w:tcW w:w="1267" w:type="dxa"/>
            <w:tcBorders>
              <w:top w:val="single" w:sz="4" w:space="0" w:color="auto"/>
              <w:left w:val="nil"/>
              <w:bottom w:val="single" w:sz="4" w:space="0" w:color="auto"/>
              <w:right w:val="single" w:sz="4" w:space="0" w:color="auto"/>
            </w:tcBorders>
            <w:shd w:val="clear" w:color="000000" w:fill="FFFFFF"/>
            <w:vAlign w:val="center"/>
          </w:tcPr>
          <w:p w:rsidR="00495BF9" w:rsidRPr="00495BF9" w:rsidRDefault="00277A5A"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UN</w:t>
            </w:r>
          </w:p>
        </w:tc>
        <w:tc>
          <w:tcPr>
            <w:tcW w:w="771" w:type="dxa"/>
            <w:tcBorders>
              <w:top w:val="single" w:sz="4" w:space="0" w:color="auto"/>
              <w:left w:val="nil"/>
              <w:bottom w:val="single" w:sz="4" w:space="0" w:color="auto"/>
              <w:right w:val="single" w:sz="4" w:space="0" w:color="auto"/>
            </w:tcBorders>
            <w:shd w:val="clear" w:color="000000" w:fill="FFFFFF"/>
            <w:vAlign w:val="center"/>
          </w:tcPr>
          <w:p w:rsidR="00495BF9" w:rsidRPr="00495BF9" w:rsidRDefault="00C129C2" w:rsidP="00495BF9">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250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9.1</w:t>
            </w:r>
          </w:p>
        </w:tc>
        <w:tc>
          <w:tcPr>
            <w:tcW w:w="6042" w:type="dxa"/>
            <w:tcBorders>
              <w:top w:val="nil"/>
              <w:left w:val="nil"/>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CAIXA DE PAPELÃO 31 X 44 X 24 CM</w:t>
            </w:r>
          </w:p>
        </w:tc>
        <w:tc>
          <w:tcPr>
            <w:tcW w:w="1267" w:type="dxa"/>
            <w:tcBorders>
              <w:top w:val="nil"/>
              <w:left w:val="nil"/>
              <w:bottom w:val="single" w:sz="4" w:space="0" w:color="auto"/>
              <w:right w:val="single" w:sz="4" w:space="0" w:color="auto"/>
            </w:tcBorders>
            <w:vAlign w:val="center"/>
          </w:tcPr>
          <w:p w:rsidR="00495BF9" w:rsidRPr="00495BF9" w:rsidRDefault="00355AAA" w:rsidP="00495BF9">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UN</w:t>
            </w:r>
          </w:p>
        </w:tc>
        <w:tc>
          <w:tcPr>
            <w:tcW w:w="771" w:type="dxa"/>
            <w:tcBorders>
              <w:top w:val="nil"/>
              <w:left w:val="nil"/>
              <w:bottom w:val="single" w:sz="4" w:space="0" w:color="auto"/>
              <w:right w:val="single" w:sz="4" w:space="0" w:color="auto"/>
            </w:tcBorders>
            <w:vAlign w:val="center"/>
          </w:tcPr>
          <w:p w:rsidR="00495BF9" w:rsidRPr="00495BF9" w:rsidRDefault="00C129C2" w:rsidP="00495BF9">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1200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9.2</w:t>
            </w:r>
          </w:p>
        </w:tc>
        <w:tc>
          <w:tcPr>
            <w:tcW w:w="6042" w:type="dxa"/>
            <w:tcBorders>
              <w:top w:val="nil"/>
              <w:left w:val="nil"/>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CAIXA DE PAPELÃO C/ 20 X 23 X 16 CM</w:t>
            </w:r>
          </w:p>
        </w:tc>
        <w:tc>
          <w:tcPr>
            <w:tcW w:w="1267" w:type="dxa"/>
            <w:tcBorders>
              <w:top w:val="nil"/>
              <w:left w:val="nil"/>
              <w:bottom w:val="single" w:sz="4" w:space="0" w:color="auto"/>
              <w:right w:val="single" w:sz="4" w:space="0" w:color="auto"/>
            </w:tcBorders>
            <w:vAlign w:val="center"/>
          </w:tcPr>
          <w:p w:rsidR="00495BF9" w:rsidRPr="00495BF9" w:rsidRDefault="00355AAA" w:rsidP="00495BF9">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UN</w:t>
            </w:r>
          </w:p>
        </w:tc>
        <w:tc>
          <w:tcPr>
            <w:tcW w:w="771" w:type="dxa"/>
            <w:tcBorders>
              <w:top w:val="nil"/>
              <w:left w:val="nil"/>
              <w:bottom w:val="single" w:sz="4" w:space="0" w:color="auto"/>
              <w:right w:val="single" w:sz="4" w:space="0" w:color="auto"/>
            </w:tcBorders>
            <w:vAlign w:val="center"/>
          </w:tcPr>
          <w:p w:rsidR="00495BF9" w:rsidRPr="00495BF9" w:rsidRDefault="00C129C2" w:rsidP="00495BF9">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800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10.1</w:t>
            </w:r>
          </w:p>
        </w:tc>
        <w:tc>
          <w:tcPr>
            <w:tcW w:w="6042" w:type="dxa"/>
            <w:tcBorders>
              <w:top w:val="nil"/>
              <w:left w:val="nil"/>
              <w:bottom w:val="single" w:sz="4" w:space="0" w:color="auto"/>
              <w:right w:val="single" w:sz="4" w:space="0" w:color="auto"/>
            </w:tcBorders>
            <w:shd w:val="clear" w:color="auto" w:fill="auto"/>
            <w:noWrap/>
            <w:vAlign w:val="bottom"/>
            <w:hideMark/>
          </w:tcPr>
          <w:p w:rsidR="00495BF9" w:rsidRPr="00355AAA" w:rsidRDefault="00495BF9" w:rsidP="00495BF9">
            <w:pPr>
              <w:spacing w:after="0" w:line="240" w:lineRule="auto"/>
              <w:rPr>
                <w:rFonts w:ascii="Arial" w:eastAsia="Times New Roman" w:hAnsi="Arial" w:cs="Arial"/>
                <w:caps/>
                <w:sz w:val="20"/>
                <w:szCs w:val="20"/>
                <w:lang w:eastAsia="pt-BR"/>
              </w:rPr>
            </w:pPr>
            <w:r w:rsidRPr="00355AAA">
              <w:rPr>
                <w:rFonts w:ascii="Arial" w:eastAsia="Times New Roman" w:hAnsi="Arial" w:cs="Arial"/>
                <w:caps/>
                <w:sz w:val="20"/>
                <w:szCs w:val="20"/>
                <w:lang w:eastAsia="pt-BR"/>
              </w:rPr>
              <w:t>Porta Revista</w:t>
            </w:r>
          </w:p>
        </w:tc>
        <w:tc>
          <w:tcPr>
            <w:tcW w:w="1267" w:type="dxa"/>
            <w:tcBorders>
              <w:top w:val="nil"/>
              <w:left w:val="nil"/>
              <w:bottom w:val="single" w:sz="4" w:space="0" w:color="auto"/>
              <w:right w:val="single" w:sz="4" w:space="0" w:color="auto"/>
            </w:tcBorders>
            <w:vAlign w:val="center"/>
          </w:tcPr>
          <w:p w:rsidR="00495BF9" w:rsidRPr="00495BF9" w:rsidRDefault="00355AAA" w:rsidP="00495BF9">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UN</w:t>
            </w:r>
          </w:p>
        </w:tc>
        <w:tc>
          <w:tcPr>
            <w:tcW w:w="771" w:type="dxa"/>
            <w:tcBorders>
              <w:top w:val="nil"/>
              <w:left w:val="nil"/>
              <w:bottom w:val="single" w:sz="4" w:space="0" w:color="auto"/>
              <w:right w:val="single" w:sz="4" w:space="0" w:color="auto"/>
            </w:tcBorders>
            <w:vAlign w:val="center"/>
          </w:tcPr>
          <w:p w:rsidR="00495BF9" w:rsidRPr="00495BF9" w:rsidRDefault="00C129C2" w:rsidP="00495BF9">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40</w:t>
            </w:r>
          </w:p>
        </w:tc>
      </w:tr>
      <w:tr w:rsidR="00495BF9" w:rsidRPr="00495BF9" w:rsidTr="007271FC">
        <w:trPr>
          <w:trHeight w:val="300"/>
        </w:trPr>
        <w:tc>
          <w:tcPr>
            <w:tcW w:w="914" w:type="dxa"/>
            <w:tcBorders>
              <w:top w:val="nil"/>
              <w:left w:val="single" w:sz="4" w:space="0" w:color="auto"/>
              <w:bottom w:val="single" w:sz="4" w:space="0" w:color="auto"/>
              <w:right w:val="single" w:sz="4" w:space="0" w:color="auto"/>
            </w:tcBorders>
            <w:shd w:val="clear" w:color="auto" w:fill="auto"/>
            <w:noWrap/>
            <w:vAlign w:val="bottom"/>
            <w:hideMark/>
          </w:tcPr>
          <w:p w:rsidR="00495BF9" w:rsidRPr="00495BF9" w:rsidRDefault="00495BF9" w:rsidP="00495BF9">
            <w:pPr>
              <w:spacing w:after="0" w:line="240" w:lineRule="auto"/>
              <w:rPr>
                <w:rFonts w:ascii="Arial" w:eastAsia="Times New Roman" w:hAnsi="Arial" w:cs="Arial"/>
                <w:sz w:val="20"/>
                <w:szCs w:val="20"/>
                <w:lang w:eastAsia="pt-BR"/>
              </w:rPr>
            </w:pPr>
            <w:r w:rsidRPr="00495BF9">
              <w:rPr>
                <w:rFonts w:ascii="Arial" w:eastAsia="Times New Roman" w:hAnsi="Arial" w:cs="Arial"/>
                <w:sz w:val="20"/>
                <w:szCs w:val="20"/>
                <w:lang w:eastAsia="pt-BR"/>
              </w:rPr>
              <w:t>10.2</w:t>
            </w:r>
          </w:p>
        </w:tc>
        <w:tc>
          <w:tcPr>
            <w:tcW w:w="6042" w:type="dxa"/>
            <w:tcBorders>
              <w:top w:val="nil"/>
              <w:left w:val="nil"/>
              <w:bottom w:val="single" w:sz="4" w:space="0" w:color="auto"/>
              <w:right w:val="single" w:sz="4" w:space="0" w:color="auto"/>
            </w:tcBorders>
            <w:shd w:val="clear" w:color="auto" w:fill="auto"/>
            <w:noWrap/>
            <w:vAlign w:val="bottom"/>
            <w:hideMark/>
          </w:tcPr>
          <w:p w:rsidR="00495BF9" w:rsidRPr="00355AAA" w:rsidRDefault="00495BF9" w:rsidP="00495BF9">
            <w:pPr>
              <w:spacing w:after="0" w:line="240" w:lineRule="auto"/>
              <w:rPr>
                <w:rFonts w:ascii="Arial" w:eastAsia="Times New Roman" w:hAnsi="Arial" w:cs="Arial"/>
                <w:caps/>
                <w:sz w:val="20"/>
                <w:szCs w:val="20"/>
                <w:lang w:eastAsia="pt-BR"/>
              </w:rPr>
            </w:pPr>
            <w:r w:rsidRPr="00355AAA">
              <w:rPr>
                <w:rFonts w:ascii="Arial" w:eastAsia="Times New Roman" w:hAnsi="Arial" w:cs="Arial"/>
                <w:caps/>
                <w:sz w:val="20"/>
                <w:szCs w:val="20"/>
                <w:lang w:eastAsia="pt-BR"/>
              </w:rPr>
              <w:t>Bibliocanto</w:t>
            </w:r>
          </w:p>
        </w:tc>
        <w:tc>
          <w:tcPr>
            <w:tcW w:w="1267" w:type="dxa"/>
            <w:tcBorders>
              <w:top w:val="nil"/>
              <w:left w:val="nil"/>
              <w:bottom w:val="single" w:sz="4" w:space="0" w:color="auto"/>
              <w:right w:val="single" w:sz="4" w:space="0" w:color="auto"/>
            </w:tcBorders>
            <w:vAlign w:val="center"/>
          </w:tcPr>
          <w:p w:rsidR="00495BF9" w:rsidRPr="00495BF9" w:rsidRDefault="00355AAA" w:rsidP="00495BF9">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UN</w:t>
            </w:r>
          </w:p>
        </w:tc>
        <w:tc>
          <w:tcPr>
            <w:tcW w:w="771" w:type="dxa"/>
            <w:tcBorders>
              <w:top w:val="nil"/>
              <w:left w:val="nil"/>
              <w:bottom w:val="single" w:sz="4" w:space="0" w:color="auto"/>
              <w:right w:val="single" w:sz="4" w:space="0" w:color="auto"/>
            </w:tcBorders>
            <w:vAlign w:val="center"/>
          </w:tcPr>
          <w:p w:rsidR="00495BF9" w:rsidRPr="00495BF9" w:rsidRDefault="00C129C2" w:rsidP="00495BF9">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100</w:t>
            </w:r>
          </w:p>
        </w:tc>
      </w:tr>
    </w:tbl>
    <w:p w:rsidR="002431DB" w:rsidRPr="000069C5" w:rsidRDefault="002431DB" w:rsidP="00FE022B">
      <w:pPr>
        <w:pStyle w:val="PargrafodaLista"/>
        <w:ind w:left="0"/>
        <w:jc w:val="both"/>
        <w:rPr>
          <w:rFonts w:cstheme="minorHAnsi"/>
        </w:rPr>
      </w:pPr>
    </w:p>
    <w:p w:rsidR="000F0BAC" w:rsidRPr="000069C5" w:rsidRDefault="000F0BAC" w:rsidP="00D341C2">
      <w:pPr>
        <w:pStyle w:val="PargrafodaLista"/>
        <w:ind w:left="360"/>
        <w:rPr>
          <w:rFonts w:cstheme="minorHAnsi"/>
        </w:rPr>
      </w:pPr>
    </w:p>
    <w:p w:rsidR="00FC6F6B" w:rsidRPr="000069C5" w:rsidRDefault="000833E0" w:rsidP="00FC6F6B">
      <w:pPr>
        <w:rPr>
          <w:rFonts w:cstheme="minorHAnsi"/>
        </w:rPr>
      </w:pPr>
      <w:r w:rsidRPr="000069C5">
        <w:rPr>
          <w:rFonts w:cstheme="minorHAnsi"/>
        </w:rPr>
        <w:t>1.2 O objeto da contratação caracteriza-se como:</w:t>
      </w:r>
    </w:p>
    <w:p w:rsidR="000833E0" w:rsidRPr="000069C5" w:rsidRDefault="0099299D" w:rsidP="000833E0">
      <w:pPr>
        <w:pStyle w:val="PargrafodaLista"/>
        <w:spacing w:before="120" w:after="120" w:line="360" w:lineRule="auto"/>
        <w:ind w:left="426"/>
        <w:contextualSpacing w:val="0"/>
        <w:jc w:val="both"/>
        <w:rPr>
          <w:rFonts w:cstheme="minorHAnsi"/>
        </w:rPr>
      </w:pPr>
      <w:r>
        <w:rPr>
          <w:rFonts w:cstheme="minorHAnsi"/>
          <w:noProof/>
        </w:rPr>
        <w:pict>
          <v:rect id="_x0000_s1028" style="position:absolute;left:0;text-align:left;margin-left:.3pt;margin-top:4.85pt;width:6.3pt;height:6.65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black [3200]" strokecolor="#f2f2f2 [3041]" strokeweight="3pt">
            <v:shadow on="t" type="perspective" color="#7f7f7f [1601]" opacity=".5" offset="1pt" offset2="-1pt"/>
            <v:textbox>
              <w:txbxContent>
                <w:p w:rsidR="00F71CE7" w:rsidRDefault="00F71CE7">
                  <w:r>
                    <w:t>xx</w:t>
                  </w:r>
                </w:p>
              </w:txbxContent>
            </v:textbox>
            <w10:wrap anchorx="margin"/>
          </v:rect>
        </w:pict>
      </w:r>
      <w:r w:rsidR="000833E0" w:rsidRPr="000069C5">
        <w:rPr>
          <w:rFonts w:cstheme="minorHAnsi"/>
        </w:rPr>
        <w:t>comum (aquele cujo padrões de desempenho e qualidade pode ser objetivamente definido no termo de referência, por meio de especificações usuais de mercado – art. 6º, XIII, da Lei 14.133/2021);</w:t>
      </w:r>
    </w:p>
    <w:p w:rsidR="000833E0" w:rsidRDefault="0099299D" w:rsidP="000833E0">
      <w:pPr>
        <w:pStyle w:val="PargrafodaLista"/>
        <w:spacing w:before="120" w:after="120" w:line="360" w:lineRule="auto"/>
        <w:ind w:left="426"/>
        <w:contextualSpacing w:val="0"/>
        <w:jc w:val="both"/>
        <w:rPr>
          <w:rFonts w:cstheme="minorHAnsi"/>
        </w:rPr>
      </w:pPr>
      <w:r>
        <w:rPr>
          <w:rFonts w:cstheme="minorHAnsi"/>
          <w:noProof/>
        </w:rPr>
        <w:pict>
          <v:rect id="_x0000_s1029" style="position:absolute;left:0;text-align:left;margin-left:.75pt;margin-top:4.05pt;width:6.3pt;height:6.65pt;z-index:25166233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0833E0" w:rsidRPr="000069C5">
        <w:rPr>
          <w:rFonts w:cstheme="minorHAnsi"/>
        </w:rPr>
        <w:t>especial (aquele que, por sua alta heterogeneidade ou complexidade, não pode ser considerado comum, nos termos do conceito acima – art. 6º, XIV da Lei 14.133/2021).</w:t>
      </w:r>
    </w:p>
    <w:p w:rsidR="002E018E" w:rsidRPr="000069C5" w:rsidRDefault="002E018E" w:rsidP="000833E0">
      <w:pPr>
        <w:pStyle w:val="PargrafodaLista"/>
        <w:spacing w:before="120" w:after="120" w:line="360" w:lineRule="auto"/>
        <w:ind w:left="426"/>
        <w:contextualSpacing w:val="0"/>
        <w:jc w:val="both"/>
        <w:rPr>
          <w:rFonts w:cstheme="minorHAnsi"/>
        </w:rPr>
      </w:pPr>
    </w:p>
    <w:p w:rsidR="00B52004" w:rsidRPr="000069C5" w:rsidRDefault="00B52004" w:rsidP="000E522A">
      <w:pPr>
        <w:spacing w:before="120" w:after="120" w:line="360" w:lineRule="auto"/>
        <w:jc w:val="both"/>
        <w:rPr>
          <w:rFonts w:cstheme="minorHAnsi"/>
        </w:rPr>
      </w:pPr>
      <w:r w:rsidRPr="000069C5">
        <w:rPr>
          <w:rFonts w:cstheme="minorHAnsi"/>
        </w:rPr>
        <w:t>1.3</w:t>
      </w:r>
      <w:r w:rsidR="000069C5">
        <w:rPr>
          <w:rFonts w:cstheme="minorHAnsi"/>
        </w:rPr>
        <w:t xml:space="preserve"> </w:t>
      </w:r>
      <w:r w:rsidRPr="000069C5">
        <w:rPr>
          <w:rFonts w:cstheme="minorHAnsi"/>
        </w:rPr>
        <w:t>A compra enquadra-se no seguinte tipo:</w:t>
      </w:r>
    </w:p>
    <w:p w:rsidR="00B52004" w:rsidRPr="000069C5" w:rsidRDefault="0099299D" w:rsidP="00B52004">
      <w:pPr>
        <w:spacing w:before="120" w:after="120" w:line="360" w:lineRule="auto"/>
        <w:ind w:left="426"/>
        <w:jc w:val="both"/>
        <w:rPr>
          <w:rFonts w:cstheme="minorHAnsi"/>
        </w:rPr>
      </w:pPr>
      <w:r>
        <w:rPr>
          <w:rFonts w:cstheme="minorHAnsi"/>
          <w:noProof/>
        </w:rPr>
        <w:pict>
          <v:rect id="_x0000_s1030" style="position:absolute;left:0;text-align:left;margin-left:-.6pt;margin-top:3.15pt;width:6.3pt;height:6.65pt;z-index:2516643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black [3200]" strokecolor="#f2f2f2 [3041]" strokeweight="3pt">
            <v:shadow on="t" type="perspective" color="#7f7f7f [1601]" opacity=".5" offset="1pt" offset2="-1pt"/>
            <w10:wrap anchorx="margin"/>
          </v:rect>
        </w:pict>
      </w:r>
      <w:r w:rsidR="00B52004" w:rsidRPr="000069C5">
        <w:rPr>
          <w:rFonts w:cstheme="minorHAnsi"/>
        </w:rPr>
        <w:t>Compra imediata e integral (em até 30 dias da ordem de fornecimento), sem obrigações futuras;</w:t>
      </w:r>
    </w:p>
    <w:p w:rsidR="00B52004" w:rsidRPr="000069C5" w:rsidRDefault="0099299D" w:rsidP="00B52004">
      <w:pPr>
        <w:spacing w:before="120" w:after="120" w:line="360" w:lineRule="auto"/>
        <w:ind w:left="426"/>
        <w:jc w:val="both"/>
        <w:rPr>
          <w:rFonts w:cstheme="minorHAnsi"/>
        </w:rPr>
      </w:pPr>
      <w:r>
        <w:rPr>
          <w:rFonts w:cstheme="minorHAnsi"/>
          <w:noProof/>
        </w:rPr>
        <w:pict>
          <v:rect id="_x0000_s1032" style="position:absolute;left:0;text-align:left;margin-left:.9pt;margin-top:3.75pt;width:6.3pt;height:6.65pt;z-index:2516664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B52004" w:rsidRPr="000069C5">
        <w:rPr>
          <w:rFonts w:cstheme="minorHAnsi"/>
        </w:rPr>
        <w:t>Compra imediata com obrigações futuras;</w:t>
      </w:r>
    </w:p>
    <w:p w:rsidR="00B52004" w:rsidRPr="000069C5" w:rsidRDefault="0099299D" w:rsidP="00B52004">
      <w:pPr>
        <w:spacing w:before="120" w:after="120" w:line="360" w:lineRule="auto"/>
        <w:ind w:left="426"/>
        <w:jc w:val="both"/>
        <w:rPr>
          <w:rFonts w:cstheme="minorHAnsi"/>
        </w:rPr>
      </w:pPr>
      <w:r>
        <w:rPr>
          <w:rFonts w:cstheme="minorHAnsi"/>
          <w:noProof/>
        </w:rPr>
        <w:pict>
          <v:rect id="_x0000_s1031" style="position:absolute;left:0;text-align:left;margin-left:.9pt;margin-top:4.25pt;width:6.3pt;height:6.65pt;z-index:251665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B52004" w:rsidRPr="000069C5">
        <w:rPr>
          <w:rFonts w:cstheme="minorHAnsi"/>
        </w:rPr>
        <w:t>Compra sob demanda (com prazo certo, não continuado);</w:t>
      </w:r>
    </w:p>
    <w:p w:rsidR="00B52004" w:rsidRDefault="0099299D" w:rsidP="00B52004">
      <w:pPr>
        <w:spacing w:before="120" w:after="120" w:line="360" w:lineRule="auto"/>
        <w:ind w:left="426"/>
        <w:jc w:val="both"/>
        <w:rPr>
          <w:rFonts w:cstheme="minorHAnsi"/>
        </w:rPr>
      </w:pPr>
      <w:r>
        <w:rPr>
          <w:rFonts w:cstheme="minorHAnsi"/>
          <w:noProof/>
        </w:rPr>
        <w:pict>
          <v:rect id="_x0000_s1033" style="position:absolute;left:0;text-align:left;margin-left:.75pt;margin-top:3.2pt;width:6.3pt;height:6.65pt;z-index:25166745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B52004" w:rsidRPr="000069C5">
        <w:rPr>
          <w:rFonts w:cstheme="minorHAnsi"/>
        </w:rPr>
        <w:t>Fornecimento contínuo (compra sob demanda, mas continuada).</w:t>
      </w:r>
    </w:p>
    <w:p w:rsidR="002E018E" w:rsidRPr="000069C5" w:rsidRDefault="002E018E" w:rsidP="00B52004">
      <w:pPr>
        <w:spacing w:before="120" w:after="120" w:line="360" w:lineRule="auto"/>
        <w:ind w:left="426"/>
        <w:jc w:val="both"/>
        <w:rPr>
          <w:rFonts w:cstheme="minorHAnsi"/>
        </w:rPr>
      </w:pPr>
    </w:p>
    <w:p w:rsidR="00B52004" w:rsidRPr="000069C5" w:rsidRDefault="00B52004" w:rsidP="000E522A">
      <w:pPr>
        <w:spacing w:before="120" w:after="120" w:line="360" w:lineRule="auto"/>
        <w:jc w:val="both"/>
        <w:rPr>
          <w:rFonts w:cstheme="minorHAnsi"/>
        </w:rPr>
      </w:pPr>
      <w:r w:rsidRPr="000069C5">
        <w:rPr>
          <w:rFonts w:cstheme="minorHAnsi"/>
        </w:rPr>
        <w:t>1.4 Os bens a serem adquiridos são:</w:t>
      </w:r>
    </w:p>
    <w:p w:rsidR="00B52004" w:rsidRPr="000069C5" w:rsidRDefault="0099299D" w:rsidP="00B52004">
      <w:pPr>
        <w:spacing w:before="120" w:after="120" w:line="360" w:lineRule="auto"/>
        <w:ind w:left="426"/>
        <w:jc w:val="both"/>
        <w:rPr>
          <w:rFonts w:cstheme="minorHAnsi"/>
        </w:rPr>
      </w:pPr>
      <w:r w:rsidRPr="0099299D">
        <w:rPr>
          <w:rFonts w:cstheme="minorHAnsi"/>
          <w:bCs/>
          <w:noProof/>
        </w:rPr>
        <w:pict>
          <v:rect id="Retângulo 87" o:spid="_x0000_s1034" style="position:absolute;left:0;text-align:left;margin-left:1.05pt;margin-top:5.25pt;width:6.3pt;height:6.65pt;z-index:251669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B52004" w:rsidRPr="000069C5">
        <w:rPr>
          <w:rFonts w:cstheme="minorHAnsi"/>
        </w:rPr>
        <w:t>Itens de patrimônio</w:t>
      </w:r>
    </w:p>
    <w:p w:rsidR="00B52004" w:rsidRPr="000069C5" w:rsidRDefault="0099299D" w:rsidP="00B52004">
      <w:pPr>
        <w:spacing w:before="120" w:after="120" w:line="360" w:lineRule="auto"/>
        <w:ind w:left="426"/>
        <w:jc w:val="both"/>
        <w:rPr>
          <w:rFonts w:cstheme="minorHAnsi"/>
        </w:rPr>
      </w:pPr>
      <w:r w:rsidRPr="0099299D">
        <w:rPr>
          <w:rFonts w:cstheme="minorHAnsi"/>
          <w:bCs/>
          <w:noProof/>
        </w:rPr>
        <w:pict>
          <v:rect id="Retângulo 88" o:spid="_x0000_s1035" style="position:absolute;left:0;text-align:left;margin-left:-.45pt;margin-top:3.45pt;width:6.3pt;height:6.65pt;z-index:2516705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" fillcolor="black [3200]" strokecolor="#f2f2f2 [3041]" strokeweight="3pt">
            <v:shadow on="t" type="perspective" color="#7f7f7f [1601]" opacity=".5" offset="1pt" offset2="-1pt"/>
            <w10:wrap anchorx="margin"/>
          </v:rect>
        </w:pict>
      </w:r>
      <w:r w:rsidR="00B52004" w:rsidRPr="000069C5">
        <w:rPr>
          <w:rFonts w:cstheme="minorHAnsi"/>
        </w:rPr>
        <w:t>Itens de consumo</w:t>
      </w:r>
    </w:p>
    <w:p w:rsidR="00B52004" w:rsidRDefault="0099299D" w:rsidP="00B52004">
      <w:pPr>
        <w:spacing w:before="120" w:after="120" w:line="360" w:lineRule="auto"/>
        <w:ind w:left="426"/>
        <w:jc w:val="both"/>
        <w:rPr>
          <w:rFonts w:cstheme="minorHAnsi"/>
        </w:rPr>
      </w:pPr>
      <w:r>
        <w:rPr>
          <w:rFonts w:cstheme="minorHAnsi"/>
          <w:noProof/>
          <w:lang w:eastAsia="pt-BR"/>
        </w:rPr>
        <w:pict>
          <v:rect id="_x0000_s1036" style="position:absolute;left:0;text-align:left;margin-left:.9pt;margin-top:3.55pt;width:6.3pt;height:6.65pt;z-index:2516715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" filled="f" strokecolor="windowText" strokeweight="1pt">
            <w10:wrap anchorx="margin"/>
          </v:rect>
        </w:pict>
      </w:r>
      <w:r w:rsidR="00B52004" w:rsidRPr="000069C5">
        <w:rPr>
          <w:rFonts w:cstheme="minorHAnsi"/>
        </w:rPr>
        <w:t>Patrimônio e Consumo</w:t>
      </w:r>
    </w:p>
    <w:p w:rsidR="00DD16D4" w:rsidRPr="000069C5" w:rsidRDefault="00DD16D4" w:rsidP="00B52004">
      <w:pPr>
        <w:spacing w:before="120" w:after="120" w:line="360" w:lineRule="auto"/>
        <w:ind w:left="426"/>
        <w:jc w:val="both"/>
        <w:rPr>
          <w:rFonts w:cstheme="minorHAnsi"/>
        </w:rPr>
      </w:pPr>
    </w:p>
    <w:p w:rsidR="000069C5" w:rsidRDefault="000069C5" w:rsidP="000069C5">
      <w:pPr>
        <w:spacing w:before="120" w:after="120" w:line="360" w:lineRule="auto"/>
        <w:jc w:val="both"/>
        <w:rPr>
          <w:rFonts w:ascii="Calibri" w:hAnsi="Calibri" w:cs="Calibri"/>
          <w:i/>
          <w:iCs/>
          <w:color w:val="227ACB"/>
        </w:rPr>
      </w:pPr>
      <w:r w:rsidRPr="002E018E">
        <w:rPr>
          <w:rFonts w:ascii="Calibri" w:eastAsia="Calibri" w:hAnsi="Calibri" w:cs="Calibri"/>
        </w:rPr>
        <w:t xml:space="preserve">1.5 O </w:t>
      </w:r>
      <w:r w:rsidRPr="002E018E">
        <w:rPr>
          <w:rFonts w:eastAsia="Calibri" w:cstheme="minorHAnsi"/>
        </w:rPr>
        <w:t>prazo de vigência da contratação é de 6 meses,</w:t>
      </w:r>
      <w:r w:rsidRPr="002E018E">
        <w:rPr>
          <w:rFonts w:eastAsia="Calibri" w:cstheme="minorHAnsi"/>
          <w:color w:val="FF0000"/>
        </w:rPr>
        <w:t xml:space="preserve"> </w:t>
      </w:r>
      <w:r w:rsidRPr="002E018E">
        <w:rPr>
          <w:rFonts w:eastAsia="Calibri" w:cstheme="minorHAnsi"/>
        </w:rPr>
        <w:t>a contar do empenho da despesa.</w:t>
      </w:r>
    </w:p>
    <w:p w:rsidR="00B4273A" w:rsidRDefault="00B4273A" w:rsidP="00996AE9">
      <w:pPr>
        <w:rPr>
          <w:rFonts w:cstheme="minorHAnsi"/>
          <w:b/>
        </w:rPr>
      </w:pPr>
    </w:p>
    <w:p w:rsidR="00350F7E" w:rsidRDefault="00B52004" w:rsidP="00350F7E">
      <w:pPr>
        <w:rPr>
          <w:rFonts w:cstheme="minorHAnsi"/>
          <w:b/>
        </w:rPr>
      </w:pPr>
      <w:r w:rsidRPr="002E018E">
        <w:rPr>
          <w:rFonts w:cstheme="minorHAnsi"/>
          <w:b/>
        </w:rPr>
        <w:t>2</w:t>
      </w:r>
      <w:r w:rsidR="002E018E">
        <w:rPr>
          <w:rFonts w:cstheme="minorHAnsi"/>
          <w:b/>
        </w:rPr>
        <w:t>.</w:t>
      </w:r>
      <w:r w:rsidRPr="002E018E">
        <w:rPr>
          <w:rFonts w:cstheme="minorHAnsi"/>
          <w:b/>
        </w:rPr>
        <w:t xml:space="preserve"> FUNDAMENTAÇÃO DA CONTRATAÇÃO</w:t>
      </w:r>
    </w:p>
    <w:p w:rsidR="000833E0" w:rsidRDefault="00B52004" w:rsidP="00350F7E">
      <w:pPr>
        <w:rPr>
          <w:rFonts w:cstheme="minorHAnsi"/>
          <w:iCs/>
        </w:rPr>
      </w:pPr>
      <w:r w:rsidRPr="0066292C">
        <w:rPr>
          <w:rFonts w:cstheme="minorHAnsi"/>
          <w:iCs/>
        </w:rPr>
        <w:t>A contratação é necessária para manter</w:t>
      </w:r>
      <w:r w:rsidR="00223ACF">
        <w:rPr>
          <w:rFonts w:cstheme="minorHAnsi"/>
          <w:iCs/>
        </w:rPr>
        <w:t xml:space="preserve"> o</w:t>
      </w:r>
      <w:r w:rsidRPr="0066292C">
        <w:rPr>
          <w:rFonts w:cstheme="minorHAnsi"/>
          <w:iCs/>
        </w:rPr>
        <w:t xml:space="preserve"> estoqu</w:t>
      </w:r>
      <w:r w:rsidR="00FC6F6B" w:rsidRPr="0066292C">
        <w:rPr>
          <w:rFonts w:cstheme="minorHAnsi"/>
          <w:iCs/>
        </w:rPr>
        <w:t xml:space="preserve">e </w:t>
      </w:r>
      <w:r w:rsidR="00223ACF">
        <w:rPr>
          <w:rFonts w:cstheme="minorHAnsi"/>
          <w:iCs/>
        </w:rPr>
        <w:t>de</w:t>
      </w:r>
      <w:r w:rsidR="00FC6F6B" w:rsidRPr="0066292C">
        <w:rPr>
          <w:rFonts w:cstheme="minorHAnsi"/>
          <w:iCs/>
        </w:rPr>
        <w:t xml:space="preserve"> atendimento à demanda da </w:t>
      </w:r>
      <w:r w:rsidRPr="0066292C">
        <w:rPr>
          <w:rFonts w:cstheme="minorHAnsi"/>
          <w:iCs/>
        </w:rPr>
        <w:t>instituição.</w:t>
      </w:r>
    </w:p>
    <w:p w:rsidR="00EC3086" w:rsidRDefault="00EC3086" w:rsidP="00EC3086">
      <w:pPr>
        <w:spacing w:before="120" w:after="120" w:line="360" w:lineRule="auto"/>
        <w:jc w:val="both"/>
        <w:rPr>
          <w:rFonts w:cstheme="minorHAnsi"/>
          <w:iCs/>
        </w:rPr>
      </w:pPr>
      <w:r w:rsidRPr="0066292C">
        <w:rPr>
          <w:rFonts w:cstheme="minorHAnsi"/>
          <w:iCs/>
        </w:rPr>
        <w:lastRenderedPageBreak/>
        <w:t>A quantidade informada está justificada em função da série histórica de consumo da instituição. A duração prevista para todos os itens</w:t>
      </w:r>
      <w:r w:rsidRPr="00FB3D80">
        <w:rPr>
          <w:rFonts w:cstheme="minorHAnsi"/>
        </w:rPr>
        <w:t xml:space="preserve"> </w:t>
      </w:r>
      <w:r w:rsidRPr="00925D7B">
        <w:rPr>
          <w:rFonts w:cstheme="minorHAnsi"/>
        </w:rPr>
        <w:t xml:space="preserve">com base na média dos últimos </w:t>
      </w:r>
      <w:r>
        <w:rPr>
          <w:rFonts w:cstheme="minorHAnsi"/>
        </w:rPr>
        <w:t>12 meses</w:t>
      </w:r>
      <w:r w:rsidRPr="0066292C">
        <w:rPr>
          <w:rFonts w:cstheme="minorHAnsi"/>
          <w:iCs/>
        </w:rPr>
        <w:t xml:space="preserve"> e a tendência de alta ou baixa, é até </w:t>
      </w:r>
      <w:r>
        <w:rPr>
          <w:rFonts w:cstheme="minorHAnsi"/>
          <w:iCs/>
        </w:rPr>
        <w:t>o início de 2026</w:t>
      </w:r>
      <w:r w:rsidRPr="0066292C">
        <w:rPr>
          <w:rFonts w:cstheme="minorHAnsi"/>
          <w:iCs/>
        </w:rPr>
        <w:t>, onde está previst</w:t>
      </w:r>
      <w:r w:rsidR="007271FC">
        <w:rPr>
          <w:rFonts w:cstheme="minorHAnsi"/>
          <w:iCs/>
        </w:rPr>
        <w:t>a</w:t>
      </w:r>
      <w:r>
        <w:rPr>
          <w:rFonts w:cstheme="minorHAnsi"/>
          <w:iCs/>
        </w:rPr>
        <w:t xml:space="preserve"> a implantação de outro formato de fornecimento de materiais de consumo, o Almoxarifado Virtual</w:t>
      </w:r>
      <w:r w:rsidRPr="0066292C">
        <w:rPr>
          <w:rFonts w:cstheme="minorHAnsi"/>
          <w:iCs/>
        </w:rPr>
        <w:t>.</w:t>
      </w:r>
    </w:p>
    <w:p w:rsidR="00EC3086" w:rsidRDefault="00EC3086" w:rsidP="00EC3086">
      <w:pPr>
        <w:spacing w:after="0" w:line="360" w:lineRule="auto"/>
        <w:jc w:val="both"/>
        <w:rPr>
          <w:rFonts w:cstheme="minorHAnsi"/>
        </w:rPr>
      </w:pPr>
      <w:r w:rsidRPr="00185E92">
        <w:rPr>
          <w:rFonts w:cstheme="minorHAnsi"/>
        </w:rPr>
        <w:t xml:space="preserve">Está sendo feito um estudo para implantar o almoxarifado virtual (sistema de outsourcing) na instituição e a previsão para o término do estudo e o início do pedido (caso seja viável e vantajoso) é para </w:t>
      </w:r>
      <w:r>
        <w:rPr>
          <w:rFonts w:cstheme="minorHAnsi"/>
        </w:rPr>
        <w:t>o final</w:t>
      </w:r>
      <w:r w:rsidRPr="00185E92">
        <w:rPr>
          <w:rFonts w:cstheme="minorHAnsi"/>
        </w:rPr>
        <w:t xml:space="preserve"> de 2025, sendo necessária a aquisição dos </w:t>
      </w:r>
      <w:r>
        <w:rPr>
          <w:rFonts w:cstheme="minorHAnsi"/>
        </w:rPr>
        <w:t>materiais de expediente</w:t>
      </w:r>
      <w:r w:rsidRPr="00185E92">
        <w:rPr>
          <w:rFonts w:cstheme="minorHAnsi"/>
        </w:rPr>
        <w:t xml:space="preserve"> até o começo do fornecimento dos insumos em outro formato.</w:t>
      </w:r>
    </w:p>
    <w:p w:rsidR="00EC3086" w:rsidRDefault="00EC3086" w:rsidP="00EC3086">
      <w:pPr>
        <w:spacing w:after="0" w:line="360" w:lineRule="auto"/>
        <w:jc w:val="both"/>
        <w:rPr>
          <w:rFonts w:cstheme="minorHAnsi"/>
        </w:rPr>
      </w:pPr>
      <w:r>
        <w:rPr>
          <w:rFonts w:cstheme="minorHAnsi"/>
        </w:rPr>
        <w:t>Quanto ao lote 10</w:t>
      </w:r>
      <w:r w:rsidR="0096634B">
        <w:rPr>
          <w:rFonts w:cstheme="minorHAnsi"/>
        </w:rPr>
        <w:t xml:space="preserve"> e o item 8.4</w:t>
      </w:r>
      <w:r>
        <w:rPr>
          <w:rFonts w:cstheme="minorHAnsi"/>
        </w:rPr>
        <w:t>, est</w:t>
      </w:r>
      <w:r w:rsidR="007271FC">
        <w:rPr>
          <w:rFonts w:cstheme="minorHAnsi"/>
        </w:rPr>
        <w:t>ão</w:t>
      </w:r>
      <w:r>
        <w:rPr>
          <w:rFonts w:cstheme="minorHAnsi"/>
        </w:rPr>
        <w:t xml:space="preserve"> sendo adquiridos a pedido da Biblioteca que teve alguns materiais extraviados em razão da enchente de maio de 2024. Esta aquisição é única, não tendo demanda nem previsão de novas aquisições.</w:t>
      </w:r>
    </w:p>
    <w:p w:rsidR="005E32CE" w:rsidRDefault="005E32CE" w:rsidP="00EC3086">
      <w:pPr>
        <w:spacing w:after="0" w:line="360" w:lineRule="auto"/>
        <w:jc w:val="both"/>
        <w:rPr>
          <w:rFonts w:cstheme="minorHAnsi"/>
        </w:rPr>
      </w:pPr>
    </w:p>
    <w:p w:rsidR="00356363" w:rsidRDefault="00356363" w:rsidP="00EC3086">
      <w:pPr>
        <w:spacing w:after="0" w:line="360" w:lineRule="auto"/>
        <w:jc w:val="both"/>
        <w:rPr>
          <w:rFonts w:cstheme="minorHAnsi"/>
        </w:rPr>
      </w:pPr>
    </w:p>
    <w:tbl>
      <w:tblPr>
        <w:tblW w:w="8745" w:type="dxa"/>
        <w:tblInd w:w="55" w:type="dxa"/>
        <w:tblCellMar>
          <w:left w:w="70" w:type="dxa"/>
          <w:right w:w="70" w:type="dxa"/>
        </w:tblCellMar>
        <w:tblLook w:val="04A0"/>
      </w:tblPr>
      <w:tblGrid>
        <w:gridCol w:w="501"/>
        <w:gridCol w:w="2585"/>
        <w:gridCol w:w="743"/>
        <w:gridCol w:w="661"/>
        <w:gridCol w:w="661"/>
        <w:gridCol w:w="661"/>
        <w:gridCol w:w="661"/>
        <w:gridCol w:w="764"/>
        <w:gridCol w:w="728"/>
        <w:gridCol w:w="780"/>
      </w:tblGrid>
      <w:tr w:rsidR="00B4273A" w:rsidRPr="00B4273A" w:rsidTr="007271FC">
        <w:trPr>
          <w:trHeight w:val="51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Item</w:t>
            </w:r>
          </w:p>
        </w:tc>
        <w:tc>
          <w:tcPr>
            <w:tcW w:w="2585"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b/>
                <w:bCs/>
                <w:color w:val="000000"/>
                <w:sz w:val="18"/>
                <w:szCs w:val="18"/>
                <w:lang w:eastAsia="pt-BR"/>
              </w:rPr>
            </w:pPr>
            <w:r w:rsidRPr="00356363">
              <w:rPr>
                <w:rFonts w:eastAsia="Times New Roman" w:cstheme="minorHAnsi"/>
                <w:b/>
                <w:bCs/>
                <w:color w:val="000000"/>
                <w:sz w:val="18"/>
                <w:szCs w:val="18"/>
                <w:lang w:eastAsia="pt-BR"/>
              </w:rPr>
              <w:t>Material</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b/>
                <w:bCs/>
                <w:color w:val="000000"/>
                <w:sz w:val="18"/>
                <w:szCs w:val="18"/>
                <w:lang w:eastAsia="pt-BR"/>
              </w:rPr>
            </w:pPr>
            <w:r w:rsidRPr="00356363">
              <w:rPr>
                <w:rFonts w:eastAsia="Times New Roman" w:cstheme="minorHAnsi"/>
                <w:b/>
                <w:bCs/>
                <w:color w:val="000000"/>
                <w:sz w:val="18"/>
                <w:szCs w:val="18"/>
                <w:lang w:eastAsia="pt-BR"/>
              </w:rPr>
              <w:t>Estoque</w:t>
            </w:r>
          </w:p>
        </w:tc>
        <w:tc>
          <w:tcPr>
            <w:tcW w:w="661"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b/>
                <w:bCs/>
                <w:color w:val="000000"/>
                <w:sz w:val="18"/>
                <w:szCs w:val="18"/>
                <w:lang w:eastAsia="pt-BR"/>
              </w:rPr>
            </w:pPr>
            <w:r w:rsidRPr="00356363">
              <w:rPr>
                <w:rFonts w:eastAsia="Times New Roman" w:cstheme="minorHAnsi"/>
                <w:b/>
                <w:bCs/>
                <w:color w:val="000000"/>
                <w:sz w:val="18"/>
                <w:szCs w:val="18"/>
                <w:lang w:eastAsia="pt-BR"/>
              </w:rPr>
              <w:t>Média 3</w:t>
            </w:r>
          </w:p>
        </w:tc>
        <w:tc>
          <w:tcPr>
            <w:tcW w:w="661"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b/>
                <w:bCs/>
                <w:color w:val="000000"/>
                <w:sz w:val="18"/>
                <w:szCs w:val="18"/>
                <w:lang w:eastAsia="pt-BR"/>
              </w:rPr>
            </w:pPr>
            <w:r w:rsidRPr="00356363">
              <w:rPr>
                <w:rFonts w:eastAsia="Times New Roman" w:cstheme="minorHAnsi"/>
                <w:b/>
                <w:bCs/>
                <w:color w:val="000000"/>
                <w:sz w:val="18"/>
                <w:szCs w:val="18"/>
                <w:lang w:eastAsia="pt-BR"/>
              </w:rPr>
              <w:t>Média 6</w:t>
            </w:r>
          </w:p>
        </w:tc>
        <w:tc>
          <w:tcPr>
            <w:tcW w:w="661"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b/>
                <w:bCs/>
                <w:color w:val="000000"/>
                <w:sz w:val="18"/>
                <w:szCs w:val="18"/>
                <w:lang w:eastAsia="pt-BR"/>
              </w:rPr>
            </w:pPr>
            <w:r w:rsidRPr="00356363">
              <w:rPr>
                <w:rFonts w:eastAsia="Times New Roman" w:cstheme="minorHAnsi"/>
                <w:b/>
                <w:bCs/>
                <w:color w:val="000000"/>
                <w:sz w:val="18"/>
                <w:szCs w:val="18"/>
                <w:lang w:eastAsia="pt-BR"/>
              </w:rPr>
              <w:t>Média 12</w:t>
            </w:r>
          </w:p>
        </w:tc>
        <w:tc>
          <w:tcPr>
            <w:tcW w:w="661"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b/>
                <w:bCs/>
                <w:color w:val="000000"/>
                <w:sz w:val="18"/>
                <w:szCs w:val="18"/>
                <w:lang w:eastAsia="pt-BR"/>
              </w:rPr>
            </w:pPr>
            <w:r w:rsidRPr="00356363">
              <w:rPr>
                <w:rFonts w:eastAsia="Times New Roman" w:cstheme="minorHAnsi"/>
                <w:b/>
                <w:bCs/>
                <w:color w:val="000000"/>
                <w:sz w:val="18"/>
                <w:szCs w:val="18"/>
                <w:lang w:eastAsia="pt-BR"/>
              </w:rPr>
              <w:t>Maior Média</w:t>
            </w:r>
          </w:p>
        </w:tc>
        <w:tc>
          <w:tcPr>
            <w:tcW w:w="764"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b/>
                <w:bCs/>
                <w:color w:val="000000"/>
                <w:sz w:val="18"/>
                <w:szCs w:val="18"/>
                <w:lang w:eastAsia="pt-BR"/>
              </w:rPr>
            </w:pPr>
            <w:r w:rsidRPr="00356363">
              <w:rPr>
                <w:rFonts w:eastAsia="Times New Roman" w:cstheme="minorHAnsi"/>
                <w:b/>
                <w:bCs/>
                <w:color w:val="000000"/>
                <w:sz w:val="18"/>
                <w:szCs w:val="18"/>
                <w:lang w:eastAsia="pt-BR"/>
              </w:rPr>
              <w:t>Duração</w:t>
            </w:r>
          </w:p>
        </w:tc>
        <w:tc>
          <w:tcPr>
            <w:tcW w:w="728"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b/>
                <w:bCs/>
                <w:color w:val="000000"/>
                <w:sz w:val="18"/>
                <w:szCs w:val="18"/>
                <w:lang w:eastAsia="pt-BR"/>
              </w:rPr>
            </w:pPr>
            <w:r w:rsidRPr="00356363">
              <w:rPr>
                <w:rFonts w:eastAsia="Times New Roman" w:cstheme="minorHAnsi"/>
                <w:b/>
                <w:bCs/>
                <w:color w:val="000000"/>
                <w:sz w:val="18"/>
                <w:szCs w:val="18"/>
                <w:lang w:eastAsia="pt-BR"/>
              </w:rPr>
              <w:t>Compra 2025</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b/>
                <w:bCs/>
                <w:color w:val="000000"/>
                <w:sz w:val="18"/>
                <w:szCs w:val="18"/>
                <w:lang w:eastAsia="pt-BR"/>
              </w:rPr>
            </w:pPr>
            <w:r w:rsidRPr="00356363">
              <w:rPr>
                <w:rFonts w:eastAsia="Times New Roman" w:cstheme="minorHAnsi"/>
                <w:b/>
                <w:bCs/>
                <w:color w:val="000000"/>
                <w:sz w:val="18"/>
                <w:szCs w:val="18"/>
                <w:lang w:eastAsia="pt-BR"/>
              </w:rPr>
              <w:t>Compra ajustada</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1.1</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ALFINETE COLORIDO PARA MURAL</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51</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7,00</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7,29</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33,0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1.2</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ATILHO DE BORRACHA</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3,08</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5,33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3,19</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47,0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1.3</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BARBANTE DE ALGODAO 400 G</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12</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1,75</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2,00</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6,00</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1.4</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CLIPS DE METAL N.02</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49</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32,67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39,83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23,42</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39,83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1,23</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429,0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1.5</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CLIPS DE METAL N.06</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90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18,33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18,33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4,91</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130,0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1.6</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7F00F4">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 xml:space="preserve">COLA </w:t>
            </w:r>
            <w:r w:rsidR="007F00F4">
              <w:rPr>
                <w:rFonts w:eastAsia="Times New Roman" w:cstheme="minorHAnsi"/>
                <w:color w:val="000000"/>
                <w:sz w:val="18"/>
                <w:szCs w:val="18"/>
                <w:lang w:eastAsia="pt-BR"/>
              </w:rPr>
              <w:t>ADESIVA INSTANTÂNEA</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59</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11,33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5,21</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77,0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1.7</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TESOURA CABO PLÁSTICO</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199</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27,33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23,83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20,58</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27,33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7,28</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129,0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1.8</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FITA ADESIVA PEQUENA TRANSPARENTE (DUREX)</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4</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56,33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64,50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36,42</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64,50</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0,06</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770,0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1.9</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ESTILETE LARGO</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70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8,17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10,67</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6,56</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58,0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1.10</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RÉGUA PLÁSTICA 30 CM</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62</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14,00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12,50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14,00</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4,43</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106,00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7271FC">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2.1</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BATERIA DE LÍTIO 3V CR-2032</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53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7,67</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6,91</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39,0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2.2</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PILHA AA (PEQUENA)</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468</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113,67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96,33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96,33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113,67</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4,12</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896,0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4000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2.3</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PILHA AAA [PALITO]</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1124</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192,00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170,67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169,75</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192,00</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5,85</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1180,0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2.4</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PILHA 12V A23 P/ CONTROLE DE ALARME</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540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52,33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43,67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31,08</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52,33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10,32</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88,0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3.1</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CANETA ESFEROGRAFICA AZUL</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5097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628,33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567,67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497,00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628,33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8,11</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2443,0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2000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3.2</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CANETA ESFEROGRAFICA PRETA</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1415</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148,00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155,67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156,08</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156,08</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9,07</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458,0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3.3</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CANETA ESFEROGRAFICA VERMELHA</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476</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51,00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53,33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58,83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58,83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8,09</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230,0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3.4</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CANETA MARCA-TEXTO AMARELA</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993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144,00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151,00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142,83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151,00</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6,58</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819,0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3.5</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CANETA MARCA-TEXTO LARANJA</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1131</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98,67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101,50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90,00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101,50</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11,14</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87,0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3.6</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CANETA P/ QUADRO BRANCO AZUL</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152</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21,33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20,67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19,92</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21,33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7,13</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104,0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3.7</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CANETA P/ QUADRO BRANCO VERMELHA</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86</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15,00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16,50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12,67</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16,50</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5,21</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112,0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w:t>
            </w:r>
          </w:p>
        </w:tc>
      </w:tr>
      <w:tr w:rsidR="00B4273A" w:rsidRPr="00B4273A" w:rsidTr="007271FC">
        <w:trPr>
          <w:trHeight w:val="300"/>
        </w:trPr>
        <w:tc>
          <w:tcPr>
            <w:tcW w:w="501"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3.8</w:t>
            </w:r>
          </w:p>
        </w:tc>
        <w:tc>
          <w:tcPr>
            <w:tcW w:w="2585"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CANETA PRETA (MARCADOR PERMANENTE) P/ CD</w:t>
            </w:r>
          </w:p>
        </w:tc>
        <w:tc>
          <w:tcPr>
            <w:tcW w:w="74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100</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8,83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9,33</w:t>
            </w:r>
          </w:p>
        </w:tc>
        <w:tc>
          <w:tcPr>
            <w:tcW w:w="66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9,33</w:t>
            </w:r>
          </w:p>
        </w:tc>
        <w:tc>
          <w:tcPr>
            <w:tcW w:w="764"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10,71</w:t>
            </w:r>
          </w:p>
        </w:tc>
        <w:tc>
          <w:tcPr>
            <w:tcW w:w="7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12,0</w:t>
            </w:r>
          </w:p>
        </w:tc>
        <w:tc>
          <w:tcPr>
            <w:tcW w:w="780"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20</w:t>
            </w:r>
          </w:p>
        </w:tc>
      </w:tr>
    </w:tbl>
    <w:p w:rsidR="002109A6" w:rsidRDefault="002109A6" w:rsidP="00EC3086">
      <w:pPr>
        <w:spacing w:after="0" w:line="360" w:lineRule="auto"/>
        <w:jc w:val="both"/>
        <w:rPr>
          <w:rFonts w:cstheme="minorHAnsi"/>
        </w:rPr>
      </w:pPr>
    </w:p>
    <w:p w:rsidR="005E32CE" w:rsidRDefault="005E32CE" w:rsidP="00EC3086">
      <w:pPr>
        <w:spacing w:after="0" w:line="360" w:lineRule="auto"/>
        <w:jc w:val="both"/>
        <w:rPr>
          <w:rFonts w:cstheme="minorHAnsi"/>
        </w:rPr>
      </w:pPr>
    </w:p>
    <w:tbl>
      <w:tblPr>
        <w:tblW w:w="8590" w:type="dxa"/>
        <w:tblInd w:w="55" w:type="dxa"/>
        <w:tblCellMar>
          <w:left w:w="70" w:type="dxa"/>
          <w:right w:w="70" w:type="dxa"/>
        </w:tblCellMar>
        <w:tblLook w:val="04A0"/>
      </w:tblPr>
      <w:tblGrid>
        <w:gridCol w:w="500"/>
        <w:gridCol w:w="3423"/>
        <w:gridCol w:w="550"/>
        <w:gridCol w:w="642"/>
        <w:gridCol w:w="642"/>
        <w:gridCol w:w="642"/>
        <w:gridCol w:w="642"/>
        <w:gridCol w:w="556"/>
        <w:gridCol w:w="611"/>
        <w:gridCol w:w="528"/>
      </w:tblGrid>
      <w:tr w:rsidR="00B4273A" w:rsidRPr="00B4273A" w:rsidTr="00356363">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4.1</w:t>
            </w:r>
          </w:p>
        </w:tc>
        <w:tc>
          <w:tcPr>
            <w:tcW w:w="3423"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EXTENSÃO ELÉTRICA - 5M</w:t>
            </w:r>
          </w:p>
        </w:tc>
        <w:tc>
          <w:tcPr>
            <w:tcW w:w="528" w:type="dxa"/>
            <w:tcBorders>
              <w:top w:val="single" w:sz="4" w:space="0" w:color="auto"/>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111</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66,33</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50,33</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34,17</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66,33</w:t>
            </w:r>
          </w:p>
        </w:tc>
        <w:tc>
          <w:tcPr>
            <w:tcW w:w="556" w:type="dxa"/>
            <w:tcBorders>
              <w:top w:val="single" w:sz="4" w:space="0" w:color="auto"/>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1,67</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685,0</w:t>
            </w:r>
          </w:p>
        </w:tc>
        <w:tc>
          <w:tcPr>
            <w:tcW w:w="528" w:type="dxa"/>
            <w:tcBorders>
              <w:top w:val="single" w:sz="4" w:space="0" w:color="auto"/>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500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4.2</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 xml:space="preserve">FILTRO DE LINHA BIVOLT </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168</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61,67</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68,83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54,17</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68,83</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2,44</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658,0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600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5.1</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FONE DE OUVIDO INTRA-AURICULAR COM MICROFONE INTEGRADO</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224</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43,33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31,83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31,58</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43,33</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5,17</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296,0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200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5.2</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PEN DRIVE 32 GB</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456</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45,33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36,50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33,92</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45,33</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10,06</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88,0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6.1</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GRAMPEADOR DE PAPEL</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40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10,33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9,67</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7,25</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10,33</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3,87</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84,0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6.2</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GRAMPO P/ 100 FOLHAS C/ 1000 23/13</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13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2,33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2,00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1,17</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2,33</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5,57</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15,0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7.1</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PAPEL A4 (210 X 297MM)</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5C54F4" w:rsidP="00B4273A">
            <w:pPr>
              <w:spacing w:after="0" w:line="240" w:lineRule="auto"/>
              <w:jc w:val="center"/>
              <w:rPr>
                <w:rFonts w:eastAsia="Times New Roman" w:cstheme="minorHAnsi"/>
                <w:color w:val="000000"/>
                <w:sz w:val="18"/>
                <w:szCs w:val="18"/>
                <w:lang w:eastAsia="pt-BR"/>
              </w:rPr>
            </w:pPr>
            <w:r>
              <w:rPr>
                <w:rFonts w:eastAsia="Times New Roman" w:cstheme="minorHAnsi"/>
                <w:color w:val="000000"/>
                <w:sz w:val="18"/>
                <w:szCs w:val="18"/>
                <w:lang w:eastAsia="pt-BR"/>
              </w:rPr>
              <w:t>4418</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5C54F4" w:rsidP="00B4273A">
            <w:pPr>
              <w:spacing w:after="0" w:line="240" w:lineRule="auto"/>
              <w:jc w:val="right"/>
              <w:rPr>
                <w:rFonts w:eastAsia="Times New Roman" w:cstheme="minorHAnsi"/>
                <w:sz w:val="18"/>
                <w:szCs w:val="18"/>
                <w:lang w:eastAsia="pt-BR"/>
              </w:rPr>
            </w:pPr>
            <w:r>
              <w:rPr>
                <w:rFonts w:eastAsia="Times New Roman" w:cstheme="minorHAnsi"/>
                <w:sz w:val="18"/>
                <w:szCs w:val="18"/>
                <w:lang w:eastAsia="pt-BR"/>
              </w:rPr>
              <w:t>585,34</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5C54F4" w:rsidP="00B4273A">
            <w:pPr>
              <w:spacing w:after="0" w:line="240" w:lineRule="auto"/>
              <w:jc w:val="right"/>
              <w:rPr>
                <w:rFonts w:eastAsia="Times New Roman" w:cstheme="minorHAnsi"/>
                <w:sz w:val="18"/>
                <w:szCs w:val="18"/>
                <w:lang w:eastAsia="pt-BR"/>
              </w:rPr>
            </w:pPr>
            <w:r>
              <w:rPr>
                <w:rFonts w:eastAsia="Times New Roman" w:cstheme="minorHAnsi"/>
                <w:sz w:val="18"/>
                <w:szCs w:val="18"/>
                <w:lang w:eastAsia="pt-BR"/>
              </w:rPr>
              <w:t>675,50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5C54F4" w:rsidP="00B4273A">
            <w:pPr>
              <w:spacing w:after="0" w:line="240" w:lineRule="auto"/>
              <w:jc w:val="right"/>
              <w:rPr>
                <w:rFonts w:eastAsia="Times New Roman" w:cstheme="minorHAnsi"/>
                <w:sz w:val="18"/>
                <w:szCs w:val="18"/>
                <w:lang w:eastAsia="pt-BR"/>
              </w:rPr>
            </w:pPr>
            <w:r>
              <w:rPr>
                <w:rFonts w:eastAsia="Times New Roman" w:cstheme="minorHAnsi"/>
                <w:sz w:val="18"/>
                <w:szCs w:val="18"/>
                <w:lang w:eastAsia="pt-BR"/>
              </w:rPr>
              <w:t>629,08</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5C54F4" w:rsidP="00B4273A">
            <w:pPr>
              <w:spacing w:after="0" w:line="240" w:lineRule="auto"/>
              <w:jc w:val="right"/>
              <w:rPr>
                <w:rFonts w:eastAsia="Times New Roman" w:cstheme="minorHAnsi"/>
                <w:sz w:val="18"/>
                <w:szCs w:val="18"/>
                <w:lang w:eastAsia="pt-BR"/>
              </w:rPr>
            </w:pPr>
            <w:r>
              <w:rPr>
                <w:rFonts w:eastAsia="Times New Roman" w:cstheme="minorHAnsi"/>
                <w:sz w:val="18"/>
                <w:szCs w:val="18"/>
                <w:lang w:eastAsia="pt-BR"/>
              </w:rPr>
              <w:t>675,50</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6,54</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5C54F4" w:rsidP="00B4273A">
            <w:pPr>
              <w:spacing w:after="0" w:line="240" w:lineRule="auto"/>
              <w:jc w:val="right"/>
              <w:rPr>
                <w:rFonts w:eastAsia="Times New Roman" w:cstheme="minorHAnsi"/>
                <w:sz w:val="18"/>
                <w:szCs w:val="18"/>
                <w:lang w:eastAsia="pt-BR"/>
              </w:rPr>
            </w:pPr>
            <w:r>
              <w:rPr>
                <w:rFonts w:eastAsia="Times New Roman" w:cstheme="minorHAnsi"/>
                <w:sz w:val="18"/>
                <w:szCs w:val="18"/>
                <w:lang w:eastAsia="pt-BR"/>
              </w:rPr>
              <w:t>3688</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5C54F4" w:rsidP="00B4273A">
            <w:pPr>
              <w:spacing w:after="0" w:line="240" w:lineRule="auto"/>
              <w:jc w:val="right"/>
              <w:rPr>
                <w:rFonts w:eastAsia="Times New Roman" w:cstheme="minorHAnsi"/>
                <w:sz w:val="18"/>
                <w:szCs w:val="18"/>
                <w:lang w:eastAsia="pt-BR"/>
              </w:rPr>
            </w:pPr>
            <w:r>
              <w:rPr>
                <w:rFonts w:eastAsia="Times New Roman" w:cstheme="minorHAnsi"/>
                <w:sz w:val="18"/>
                <w:szCs w:val="18"/>
                <w:lang w:eastAsia="pt-BR"/>
              </w:rPr>
              <w:t>4</w:t>
            </w:r>
            <w:r w:rsidR="00B4273A" w:rsidRPr="00356363">
              <w:rPr>
                <w:rFonts w:eastAsia="Times New Roman" w:cstheme="minorHAnsi"/>
                <w:sz w:val="18"/>
                <w:szCs w:val="18"/>
                <w:lang w:eastAsia="pt-BR"/>
              </w:rPr>
              <w:t>000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8.1</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PASTA CARTOLINA C/ ELASTICO</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224</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33,00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59,33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45,83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59,33</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3,78</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488,0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300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8.2</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SACO PLÁSTICO P/ DOCUMENTOS</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24</w:t>
            </w:r>
            <w:r w:rsidR="00AE4BBB">
              <w:rPr>
                <w:rFonts w:eastAsia="Times New Roman" w:cstheme="minorHAnsi"/>
                <w:color w:val="000000"/>
                <w:sz w:val="18"/>
                <w:szCs w:val="18"/>
                <w:lang w:eastAsia="pt-BR"/>
              </w:rPr>
              <w:t>,</w:t>
            </w:r>
            <w:r w:rsidRPr="00356363">
              <w:rPr>
                <w:rFonts w:eastAsia="Times New Roman" w:cstheme="minorHAnsi"/>
                <w:color w:val="000000"/>
                <w:sz w:val="18"/>
                <w:szCs w:val="18"/>
                <w:lang w:eastAsia="pt-BR"/>
              </w:rPr>
              <w:t>44</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AE4BBB">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w:t>
            </w:r>
            <w:r w:rsidR="00AE4BBB">
              <w:rPr>
                <w:rFonts w:eastAsia="Times New Roman" w:cstheme="minorHAnsi"/>
                <w:sz w:val="18"/>
                <w:szCs w:val="18"/>
                <w:lang w:eastAsia="pt-BR"/>
              </w:rPr>
              <w:t>,</w:t>
            </w:r>
            <w:r w:rsidRPr="00356363">
              <w:rPr>
                <w:rFonts w:eastAsia="Times New Roman" w:cstheme="minorHAnsi"/>
                <w:sz w:val="18"/>
                <w:szCs w:val="18"/>
                <w:lang w:eastAsia="pt-BR"/>
              </w:rPr>
              <w:t>25</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AE4BBB">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w:t>
            </w:r>
            <w:r w:rsidR="00AE4BBB">
              <w:rPr>
                <w:rFonts w:eastAsia="Times New Roman" w:cstheme="minorHAnsi"/>
                <w:sz w:val="18"/>
                <w:szCs w:val="18"/>
                <w:lang w:eastAsia="pt-BR"/>
              </w:rPr>
              <w:t>,</w:t>
            </w:r>
            <w:r w:rsidRPr="00356363">
              <w:rPr>
                <w:rFonts w:eastAsia="Times New Roman" w:cstheme="minorHAnsi"/>
                <w:sz w:val="18"/>
                <w:szCs w:val="18"/>
                <w:lang w:eastAsia="pt-BR"/>
              </w:rPr>
              <w:t>52</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AE4BBB">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5</w:t>
            </w:r>
            <w:r w:rsidR="00AE4BBB">
              <w:rPr>
                <w:rFonts w:eastAsia="Times New Roman" w:cstheme="minorHAnsi"/>
                <w:sz w:val="18"/>
                <w:szCs w:val="18"/>
                <w:lang w:eastAsia="pt-BR"/>
              </w:rPr>
              <w:t>,</w:t>
            </w:r>
            <w:r w:rsidRPr="00356363">
              <w:rPr>
                <w:rFonts w:eastAsia="Times New Roman" w:cstheme="minorHAnsi"/>
                <w:sz w:val="18"/>
                <w:szCs w:val="18"/>
                <w:lang w:eastAsia="pt-BR"/>
              </w:rPr>
              <w:t>78</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AE4BBB">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w:t>
            </w:r>
            <w:r w:rsidR="00AE4BBB">
              <w:rPr>
                <w:rFonts w:eastAsia="Times New Roman" w:cstheme="minorHAnsi"/>
                <w:sz w:val="18"/>
                <w:szCs w:val="18"/>
                <w:lang w:eastAsia="pt-BR"/>
              </w:rPr>
              <w:t>,</w:t>
            </w:r>
            <w:r w:rsidRPr="00356363">
              <w:rPr>
                <w:rFonts w:eastAsia="Times New Roman" w:cstheme="minorHAnsi"/>
                <w:sz w:val="18"/>
                <w:szCs w:val="18"/>
                <w:lang w:eastAsia="pt-BR"/>
              </w:rPr>
              <w:t>520</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2,87</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AE4BBB">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7</w:t>
            </w:r>
            <w:r w:rsidR="00AE4BBB">
              <w:rPr>
                <w:rFonts w:eastAsia="Times New Roman" w:cstheme="minorHAnsi"/>
                <w:sz w:val="18"/>
                <w:szCs w:val="18"/>
                <w:lang w:eastAsia="pt-BR"/>
              </w:rPr>
              <w:t>,</w:t>
            </w:r>
            <w:r w:rsidRPr="00356363">
              <w:rPr>
                <w:rFonts w:eastAsia="Times New Roman" w:cstheme="minorHAnsi"/>
                <w:sz w:val="18"/>
                <w:szCs w:val="18"/>
                <w:lang w:eastAsia="pt-BR"/>
              </w:rPr>
              <w:t>7</w:t>
            </w:r>
            <w:r w:rsidR="00AE4BBB">
              <w:rPr>
                <w:rFonts w:eastAsia="Times New Roman" w:cstheme="minorHAnsi"/>
                <w:sz w:val="18"/>
                <w:szCs w:val="18"/>
                <w:lang w:eastAsia="pt-BR"/>
              </w:rPr>
              <w:t>6</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AE4BBB">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60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8.3</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rPr>
                <w:rFonts w:eastAsia="Times New Roman" w:cstheme="minorHAnsi"/>
                <w:color w:val="000000"/>
                <w:sz w:val="18"/>
                <w:szCs w:val="18"/>
                <w:lang w:eastAsia="pt-BR"/>
              </w:rPr>
            </w:pPr>
            <w:r w:rsidRPr="00356363">
              <w:rPr>
                <w:rFonts w:eastAsia="Times New Roman" w:cstheme="minorHAnsi"/>
                <w:color w:val="000000"/>
                <w:sz w:val="18"/>
                <w:szCs w:val="18"/>
                <w:lang w:eastAsia="pt-BR"/>
              </w:rPr>
              <w:t>ETIQUETA AUTO-ADESIVA A4 (99,10 X 38,10) P/ JATO/LASER(14 ETIQUETAS POR FOLHA)</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786</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052D09">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w:t>
            </w:r>
            <w:r w:rsidR="00052D09">
              <w:rPr>
                <w:rFonts w:eastAsia="Times New Roman" w:cstheme="minorHAnsi"/>
                <w:sz w:val="18"/>
                <w:szCs w:val="18"/>
                <w:lang w:eastAsia="pt-BR"/>
              </w:rPr>
              <w:t>,</w:t>
            </w:r>
            <w:r w:rsidRPr="00356363">
              <w:rPr>
                <w:rFonts w:eastAsia="Times New Roman" w:cstheme="minorHAnsi"/>
                <w:sz w:val="18"/>
                <w:szCs w:val="18"/>
                <w:lang w:eastAsia="pt-BR"/>
              </w:rPr>
              <w:t>38</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052D09">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w:t>
            </w:r>
            <w:r w:rsidR="00052D09">
              <w:rPr>
                <w:rFonts w:eastAsia="Times New Roman" w:cstheme="minorHAnsi"/>
                <w:sz w:val="18"/>
                <w:szCs w:val="18"/>
                <w:lang w:eastAsia="pt-BR"/>
              </w:rPr>
              <w:t>,</w:t>
            </w:r>
            <w:r w:rsidRPr="00356363">
              <w:rPr>
                <w:rFonts w:eastAsia="Times New Roman" w:cstheme="minorHAnsi"/>
                <w:sz w:val="18"/>
                <w:szCs w:val="18"/>
                <w:lang w:eastAsia="pt-BR"/>
              </w:rPr>
              <w:t>73</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052D09">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w:t>
            </w:r>
            <w:r w:rsidR="00052D09">
              <w:rPr>
                <w:rFonts w:eastAsia="Times New Roman" w:cstheme="minorHAnsi"/>
                <w:sz w:val="18"/>
                <w:szCs w:val="18"/>
                <w:lang w:eastAsia="pt-BR"/>
              </w:rPr>
              <w:t>,</w:t>
            </w:r>
            <w:r w:rsidRPr="00356363">
              <w:rPr>
                <w:rFonts w:eastAsia="Times New Roman" w:cstheme="minorHAnsi"/>
                <w:sz w:val="18"/>
                <w:szCs w:val="18"/>
                <w:lang w:eastAsia="pt-BR"/>
              </w:rPr>
              <w:t>74</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052D09">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w:t>
            </w:r>
            <w:r w:rsidR="00052D09">
              <w:rPr>
                <w:rFonts w:eastAsia="Times New Roman" w:cstheme="minorHAnsi"/>
                <w:sz w:val="18"/>
                <w:szCs w:val="18"/>
                <w:lang w:eastAsia="pt-BR"/>
              </w:rPr>
              <w:t>,</w:t>
            </w:r>
            <w:r w:rsidRPr="00356363">
              <w:rPr>
                <w:rFonts w:eastAsia="Times New Roman" w:cstheme="minorHAnsi"/>
                <w:sz w:val="18"/>
                <w:szCs w:val="18"/>
                <w:lang w:eastAsia="pt-BR"/>
              </w:rPr>
              <w:t>74</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4,50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052D09">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13</w:t>
            </w:r>
            <w:r w:rsidR="00052D09">
              <w:rPr>
                <w:rFonts w:eastAsia="Times New Roman" w:cstheme="minorHAnsi"/>
                <w:sz w:val="18"/>
                <w:szCs w:val="18"/>
                <w:lang w:eastAsia="pt-BR"/>
              </w:rPr>
              <w:t>,</w:t>
            </w:r>
            <w:r w:rsidRPr="00356363">
              <w:rPr>
                <w:rFonts w:eastAsia="Times New Roman" w:cstheme="minorHAnsi"/>
                <w:sz w:val="18"/>
                <w:szCs w:val="18"/>
                <w:lang w:eastAsia="pt-BR"/>
              </w:rPr>
              <w:t>10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052D09">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15</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8.4</w:t>
            </w:r>
          </w:p>
        </w:tc>
        <w:tc>
          <w:tcPr>
            <w:tcW w:w="3423" w:type="dxa"/>
            <w:tcBorders>
              <w:top w:val="nil"/>
              <w:left w:val="nil"/>
              <w:bottom w:val="single" w:sz="4" w:space="0" w:color="auto"/>
              <w:right w:val="single" w:sz="4" w:space="0" w:color="auto"/>
            </w:tcBorders>
            <w:shd w:val="clear" w:color="000000" w:fill="FFFFFF"/>
            <w:vAlign w:val="center"/>
            <w:hideMark/>
          </w:tcPr>
          <w:p w:rsidR="00B4273A" w:rsidRPr="00E00015" w:rsidRDefault="00E00015" w:rsidP="00B4273A">
            <w:pPr>
              <w:spacing w:after="0" w:line="240" w:lineRule="auto"/>
              <w:rPr>
                <w:rFonts w:eastAsia="Times New Roman" w:cstheme="minorHAnsi"/>
                <w:color w:val="000000"/>
                <w:sz w:val="18"/>
                <w:szCs w:val="18"/>
                <w:lang w:eastAsia="pt-BR"/>
              </w:rPr>
            </w:pPr>
            <w:r w:rsidRPr="00E00015">
              <w:rPr>
                <w:rFonts w:eastAsia="Times New Roman" w:cstheme="minorHAnsi"/>
                <w:caps/>
                <w:color w:val="000000"/>
                <w:sz w:val="18"/>
                <w:szCs w:val="18"/>
                <w:lang w:eastAsia="pt-BR"/>
              </w:rPr>
              <w:t>Papel Alcalino 120 G/M2 66cm x 96cm</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250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250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9.1</w:t>
            </w:r>
          </w:p>
        </w:tc>
        <w:tc>
          <w:tcPr>
            <w:tcW w:w="3423"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CAIXA DE PAPELÃO 31 X 44 X 24 CM</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592</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171,4</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167,0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171,4</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3,45</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1465</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1200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1200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9.2</w:t>
            </w:r>
          </w:p>
        </w:tc>
        <w:tc>
          <w:tcPr>
            <w:tcW w:w="3423"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CAIXA DE PAPELÃO C/ 20 X 23 X 16 CM</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538</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114,0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110,0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114,0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4,72</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830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800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800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10.1</w:t>
            </w:r>
          </w:p>
        </w:tc>
        <w:tc>
          <w:tcPr>
            <w:tcW w:w="3423" w:type="dxa"/>
            <w:tcBorders>
              <w:top w:val="nil"/>
              <w:left w:val="nil"/>
              <w:bottom w:val="single" w:sz="4" w:space="0" w:color="auto"/>
              <w:right w:val="single" w:sz="4" w:space="0" w:color="auto"/>
            </w:tcBorders>
            <w:shd w:val="clear" w:color="auto" w:fill="auto"/>
            <w:noWrap/>
            <w:vAlign w:val="bottom"/>
            <w:hideMark/>
          </w:tcPr>
          <w:p w:rsidR="00B4273A" w:rsidRPr="00356363" w:rsidRDefault="00E00015" w:rsidP="00B4273A">
            <w:pPr>
              <w:spacing w:after="0" w:line="240" w:lineRule="auto"/>
              <w:rPr>
                <w:rFonts w:eastAsia="Times New Roman" w:cstheme="minorHAnsi"/>
                <w:sz w:val="18"/>
                <w:szCs w:val="18"/>
                <w:lang w:eastAsia="pt-BR"/>
              </w:rPr>
            </w:pPr>
            <w:r>
              <w:rPr>
                <w:rFonts w:eastAsia="Times New Roman" w:cstheme="minorHAnsi"/>
                <w:sz w:val="18"/>
                <w:szCs w:val="18"/>
                <w:lang w:eastAsia="pt-BR"/>
              </w:rPr>
              <w:t>PORTA REVISTA</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40</w:t>
            </w:r>
          </w:p>
        </w:tc>
      </w:tr>
      <w:tr w:rsidR="00B4273A" w:rsidRPr="00B4273A" w:rsidTr="0035636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10.2</w:t>
            </w:r>
          </w:p>
        </w:tc>
        <w:tc>
          <w:tcPr>
            <w:tcW w:w="3423" w:type="dxa"/>
            <w:tcBorders>
              <w:top w:val="nil"/>
              <w:left w:val="nil"/>
              <w:bottom w:val="single" w:sz="4" w:space="0" w:color="auto"/>
              <w:right w:val="single" w:sz="4" w:space="0" w:color="auto"/>
            </w:tcBorders>
            <w:shd w:val="clear" w:color="auto" w:fill="auto"/>
            <w:noWrap/>
            <w:vAlign w:val="bottom"/>
            <w:hideMark/>
          </w:tcPr>
          <w:p w:rsidR="00B4273A" w:rsidRPr="00356363" w:rsidRDefault="00E00015" w:rsidP="00B4273A">
            <w:pPr>
              <w:spacing w:after="0" w:line="240" w:lineRule="auto"/>
              <w:rPr>
                <w:rFonts w:eastAsia="Times New Roman" w:cstheme="minorHAnsi"/>
                <w:sz w:val="18"/>
                <w:szCs w:val="18"/>
                <w:lang w:eastAsia="pt-BR"/>
              </w:rPr>
            </w:pPr>
            <w:r>
              <w:rPr>
                <w:rFonts w:eastAsia="Times New Roman" w:cstheme="minorHAnsi"/>
                <w:sz w:val="18"/>
                <w:szCs w:val="18"/>
                <w:lang w:eastAsia="pt-BR"/>
              </w:rPr>
              <w:t>BIBLIOCANTO</w:t>
            </w:r>
          </w:p>
        </w:tc>
        <w:tc>
          <w:tcPr>
            <w:tcW w:w="528" w:type="dxa"/>
            <w:tcBorders>
              <w:top w:val="nil"/>
              <w:left w:val="nil"/>
              <w:bottom w:val="single" w:sz="4" w:space="0" w:color="auto"/>
              <w:right w:val="single" w:sz="4" w:space="0" w:color="auto"/>
            </w:tcBorders>
            <w:shd w:val="clear" w:color="000000" w:fill="FFFFFF"/>
            <w:vAlign w:val="center"/>
            <w:hideMark/>
          </w:tcPr>
          <w:p w:rsidR="00B4273A" w:rsidRPr="00356363" w:rsidRDefault="00B4273A" w:rsidP="00B4273A">
            <w:pPr>
              <w:spacing w:after="0" w:line="240" w:lineRule="auto"/>
              <w:jc w:val="center"/>
              <w:rPr>
                <w:rFonts w:eastAsia="Times New Roman" w:cstheme="minorHAnsi"/>
                <w:color w:val="000000"/>
                <w:sz w:val="18"/>
                <w:szCs w:val="18"/>
                <w:lang w:eastAsia="pt-BR"/>
              </w:rPr>
            </w:pPr>
            <w:r w:rsidRPr="00356363">
              <w:rPr>
                <w:rFonts w:eastAsia="Times New Roman" w:cstheme="minorHAnsi"/>
                <w:color w:val="000000"/>
                <w:sz w:val="18"/>
                <w:szCs w:val="18"/>
                <w:lang w:eastAsia="pt-BR"/>
              </w:rPr>
              <w:t>0</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556"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rPr>
                <w:rFonts w:eastAsia="Times New Roman" w:cstheme="minorHAnsi"/>
                <w:sz w:val="18"/>
                <w:szCs w:val="18"/>
                <w:lang w:eastAsia="pt-BR"/>
              </w:rPr>
            </w:pPr>
            <w:r w:rsidRPr="00356363">
              <w:rPr>
                <w:rFonts w:eastAsia="Times New Roman" w:cstheme="minorHAnsi"/>
                <w:sz w:val="18"/>
                <w:szCs w:val="18"/>
                <w:lang w:eastAsia="pt-BR"/>
              </w:rPr>
              <w:t> </w:t>
            </w:r>
          </w:p>
        </w:tc>
        <w:tc>
          <w:tcPr>
            <w:tcW w:w="611"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w:t>
            </w:r>
          </w:p>
        </w:tc>
        <w:tc>
          <w:tcPr>
            <w:tcW w:w="528" w:type="dxa"/>
            <w:tcBorders>
              <w:top w:val="nil"/>
              <w:left w:val="nil"/>
              <w:bottom w:val="single" w:sz="4" w:space="0" w:color="auto"/>
              <w:right w:val="single" w:sz="4" w:space="0" w:color="auto"/>
            </w:tcBorders>
            <w:shd w:val="clear" w:color="auto" w:fill="auto"/>
            <w:noWrap/>
            <w:vAlign w:val="bottom"/>
            <w:hideMark/>
          </w:tcPr>
          <w:p w:rsidR="00B4273A" w:rsidRPr="00356363" w:rsidRDefault="00B4273A" w:rsidP="00B4273A">
            <w:pPr>
              <w:spacing w:after="0" w:line="240" w:lineRule="auto"/>
              <w:jc w:val="right"/>
              <w:rPr>
                <w:rFonts w:eastAsia="Times New Roman" w:cstheme="minorHAnsi"/>
                <w:sz w:val="18"/>
                <w:szCs w:val="18"/>
                <w:lang w:eastAsia="pt-BR"/>
              </w:rPr>
            </w:pPr>
            <w:r w:rsidRPr="00356363">
              <w:rPr>
                <w:rFonts w:eastAsia="Times New Roman" w:cstheme="minorHAnsi"/>
                <w:sz w:val="18"/>
                <w:szCs w:val="18"/>
                <w:lang w:eastAsia="pt-BR"/>
              </w:rPr>
              <w:t>100</w:t>
            </w:r>
          </w:p>
        </w:tc>
      </w:tr>
    </w:tbl>
    <w:p w:rsidR="002109A6" w:rsidRDefault="002109A6" w:rsidP="002109A6">
      <w:pPr>
        <w:spacing w:after="0" w:line="360" w:lineRule="auto"/>
        <w:jc w:val="center"/>
        <w:rPr>
          <w:rFonts w:cstheme="minorHAnsi"/>
        </w:rPr>
      </w:pPr>
    </w:p>
    <w:p w:rsidR="002109A6" w:rsidRDefault="002109A6" w:rsidP="00EC3086">
      <w:pPr>
        <w:spacing w:after="0" w:line="360" w:lineRule="auto"/>
        <w:jc w:val="both"/>
        <w:rPr>
          <w:rFonts w:cstheme="minorHAnsi"/>
          <w:iCs/>
        </w:rPr>
      </w:pPr>
    </w:p>
    <w:p w:rsidR="00996AE9" w:rsidRPr="000069C5" w:rsidRDefault="00996AE9" w:rsidP="00996AE9">
      <w:pPr>
        <w:spacing w:before="120" w:after="120" w:line="360" w:lineRule="auto"/>
        <w:jc w:val="both"/>
        <w:rPr>
          <w:rFonts w:cstheme="minorHAnsi"/>
          <w:b/>
          <w:iCs/>
        </w:rPr>
      </w:pPr>
      <w:r w:rsidRPr="000069C5">
        <w:rPr>
          <w:rFonts w:cstheme="minorHAnsi"/>
          <w:b/>
          <w:iCs/>
        </w:rPr>
        <w:t>3</w:t>
      </w:r>
      <w:r w:rsidR="00F64CF0">
        <w:rPr>
          <w:rFonts w:cstheme="minorHAnsi"/>
          <w:b/>
          <w:iCs/>
        </w:rPr>
        <w:t>.</w:t>
      </w:r>
      <w:r w:rsidRPr="000069C5">
        <w:rPr>
          <w:rFonts w:cstheme="minorHAnsi"/>
          <w:b/>
          <w:iCs/>
        </w:rPr>
        <w:t xml:space="preserve"> SOLUÇÃO</w:t>
      </w:r>
    </w:p>
    <w:p w:rsidR="004A073A" w:rsidRDefault="004A073A" w:rsidP="004A073A">
      <w:pPr>
        <w:spacing w:before="120" w:after="120" w:line="360" w:lineRule="auto"/>
        <w:jc w:val="both"/>
        <w:rPr>
          <w:rFonts w:cs="Calibri"/>
          <w:bCs/>
        </w:rPr>
      </w:pPr>
      <w:r w:rsidRPr="00903B88">
        <w:rPr>
          <w:rFonts w:cs="Calibri"/>
          <w:bCs/>
        </w:rPr>
        <w:t>A solução foi definida em Estudo Técnico Preliminar</w:t>
      </w:r>
      <w:r>
        <w:rPr>
          <w:rFonts w:cs="Calibri"/>
          <w:bCs/>
        </w:rPr>
        <w:t>, constante do presente procedimento.</w:t>
      </w:r>
    </w:p>
    <w:p w:rsidR="00996AE9" w:rsidRPr="000069C5" w:rsidRDefault="00996AE9" w:rsidP="00996AE9">
      <w:pPr>
        <w:pStyle w:val="PargrafodaLista"/>
        <w:spacing w:before="120" w:after="120" w:line="360" w:lineRule="auto"/>
        <w:ind w:left="360"/>
        <w:jc w:val="both"/>
        <w:rPr>
          <w:rFonts w:cstheme="minorHAnsi"/>
          <w:b/>
        </w:rPr>
      </w:pPr>
    </w:p>
    <w:p w:rsidR="00996AE9" w:rsidRDefault="00996AE9" w:rsidP="00996AE9">
      <w:pPr>
        <w:spacing w:before="120" w:after="120" w:line="360" w:lineRule="auto"/>
        <w:jc w:val="both"/>
        <w:rPr>
          <w:rFonts w:cstheme="minorHAnsi"/>
          <w:b/>
          <w:iCs/>
        </w:rPr>
      </w:pPr>
      <w:r w:rsidRPr="000069C5">
        <w:rPr>
          <w:rFonts w:cstheme="minorHAnsi"/>
          <w:b/>
          <w:iCs/>
        </w:rPr>
        <w:t>4</w:t>
      </w:r>
      <w:r w:rsidR="00F64CF0">
        <w:rPr>
          <w:rFonts w:cstheme="minorHAnsi"/>
          <w:b/>
          <w:iCs/>
        </w:rPr>
        <w:t>.</w:t>
      </w:r>
      <w:r w:rsidRPr="000069C5">
        <w:rPr>
          <w:rFonts w:cstheme="minorHAnsi"/>
          <w:b/>
          <w:iCs/>
        </w:rPr>
        <w:t xml:space="preserve"> ESPECIFICAÇÃO DO PRODUTO</w:t>
      </w:r>
    </w:p>
    <w:p w:rsidR="00996AE9" w:rsidRPr="000069C5" w:rsidRDefault="00996AE9" w:rsidP="00996AE9">
      <w:pPr>
        <w:spacing w:before="120" w:after="120" w:line="360" w:lineRule="auto"/>
        <w:jc w:val="both"/>
        <w:rPr>
          <w:rFonts w:cstheme="minorHAnsi"/>
          <w:iCs/>
        </w:rPr>
      </w:pPr>
      <w:r w:rsidRPr="00F64CF0">
        <w:rPr>
          <w:rFonts w:cstheme="minorHAnsi"/>
          <w:iCs/>
        </w:rPr>
        <w:t>4.1</w:t>
      </w:r>
      <w:r w:rsidRPr="000069C5">
        <w:rPr>
          <w:rFonts w:cstheme="minorHAnsi"/>
          <w:iCs/>
        </w:rPr>
        <w:t xml:space="preserve"> Catálogo Eletrônico do Ministério Público:</w:t>
      </w:r>
    </w:p>
    <w:p w:rsidR="00996AE9" w:rsidRPr="000069C5" w:rsidRDefault="0099299D" w:rsidP="00996AE9">
      <w:pPr>
        <w:spacing w:before="120" w:after="120" w:line="360" w:lineRule="auto"/>
        <w:ind w:left="426"/>
        <w:jc w:val="both"/>
        <w:rPr>
          <w:rFonts w:cstheme="minorHAnsi"/>
          <w:i/>
          <w:iCs/>
          <w:strike/>
          <w:color w:val="FF0000"/>
        </w:rPr>
      </w:pPr>
      <w:r w:rsidRPr="0099299D">
        <w:rPr>
          <w:rFonts w:cstheme="minorHAnsi"/>
          <w:bCs/>
          <w:noProof/>
          <w:color w:val="000000" w:themeColor="text1"/>
        </w:rPr>
        <w:pict>
          <v:rect id="Retângulo 6" o:spid="_x0000_s1039" style="position:absolute;left:0;text-align:left;margin-left:1.55pt;margin-top:2.55pt;width:6.3pt;height:6.65pt;z-index:2516766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" fillcolor="black [3200]" strokecolor="#f2f2f2 [3041]" strokeweight="3pt">
            <v:shadow on="t" type="perspective" color="#7f7f7f [1601]" opacity=".5" offset="1pt" offset2="-1pt"/>
            <w10:wrap anchorx="margin"/>
          </v:rect>
        </w:pict>
      </w:r>
      <w:r w:rsidR="00996AE9" w:rsidRPr="000069C5">
        <w:rPr>
          <w:rFonts w:cstheme="minorHAnsi"/>
          <w:color w:val="000000"/>
        </w:rPr>
        <w:t xml:space="preserve"> O produto CONSTA do Catálogo e suas especificações SEGUEM O DETALHAMENTO lá constante. </w:t>
      </w:r>
    </w:p>
    <w:p w:rsidR="00996AE9" w:rsidRPr="000069C5" w:rsidRDefault="0099299D" w:rsidP="00996AE9">
      <w:pPr>
        <w:spacing w:before="120" w:after="120" w:line="360" w:lineRule="auto"/>
        <w:ind w:left="426"/>
        <w:jc w:val="both"/>
        <w:rPr>
          <w:rFonts w:cstheme="minorHAnsi"/>
          <w:i/>
          <w:iCs/>
          <w:color w:val="31849B" w:themeColor="accent5" w:themeShade="BF"/>
        </w:rPr>
      </w:pPr>
      <w:r w:rsidRPr="0099299D">
        <w:rPr>
          <w:rFonts w:cstheme="minorHAnsi"/>
          <w:bCs/>
          <w:noProof/>
          <w:color w:val="000000" w:themeColor="text1"/>
        </w:rPr>
        <w:pict>
          <v:rect id="Retângulo 7" o:spid="_x0000_s1040" style="position:absolute;left:0;text-align:left;margin-left:1.25pt;margin-top:3.65pt;width:6.3pt;height:6.65pt;z-index:2516776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" filled="f" strokecolor="black [3213]" strokeweight="1pt">
            <w10:wrap anchorx="margin"/>
          </v:rect>
        </w:pict>
      </w:r>
      <w:r w:rsidR="00996AE9" w:rsidRPr="000069C5">
        <w:rPr>
          <w:rFonts w:cstheme="minorHAnsi"/>
          <w:color w:val="000000"/>
        </w:rPr>
        <w:t xml:space="preserve"> O produto CONSTA do Catálogo, mas suas especificações NÃO SEGUEM O DETALHAMENTO lá constante.</w:t>
      </w:r>
    </w:p>
    <w:p w:rsidR="00996AE9" w:rsidRDefault="0099299D" w:rsidP="00996AE9">
      <w:pPr>
        <w:spacing w:before="120" w:after="120" w:line="360" w:lineRule="auto"/>
        <w:ind w:left="426"/>
        <w:jc w:val="both"/>
        <w:rPr>
          <w:rFonts w:cstheme="minorHAnsi"/>
          <w:color w:val="000000"/>
        </w:rPr>
      </w:pPr>
      <w:r w:rsidRPr="0099299D">
        <w:rPr>
          <w:rFonts w:cstheme="minorHAnsi"/>
          <w:bCs/>
          <w:noProof/>
          <w:color w:val="000000" w:themeColor="text1"/>
        </w:rPr>
        <w:pict>
          <v:rect id="Retângulo 8" o:spid="_x0000_s1041" style="position:absolute;left:0;text-align:left;margin-left:1.05pt;margin-top:3.35pt;width:6.3pt;height:6.65pt;z-index:2516787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" fillcolor="black [3200]" strokecolor="#f2f2f2 [3041]" strokeweight="3pt">
            <v:shadow on="t" type="perspective" color="#7f7f7f [1601]" opacity=".5" offset="1pt" offset2="-1pt"/>
            <w10:wrap anchorx="margin"/>
          </v:rect>
        </w:pict>
      </w:r>
      <w:r w:rsidR="00996AE9" w:rsidRPr="000069C5">
        <w:rPr>
          <w:rFonts w:cstheme="minorHAnsi"/>
          <w:color w:val="000000"/>
        </w:rPr>
        <w:t>O produto NÃO consta ou ainda NÃO consta do Catálogo.</w:t>
      </w:r>
    </w:p>
    <w:p w:rsidR="002E018E" w:rsidRDefault="001416A5" w:rsidP="00996AE9">
      <w:pPr>
        <w:spacing w:before="120" w:after="120" w:line="360" w:lineRule="auto"/>
        <w:ind w:left="426"/>
        <w:jc w:val="both"/>
        <w:rPr>
          <w:rFonts w:cstheme="minorHAnsi"/>
          <w:color w:val="000000"/>
        </w:rPr>
      </w:pPr>
      <w:r>
        <w:rPr>
          <w:rFonts w:cstheme="minorHAnsi"/>
          <w:color w:val="000000"/>
        </w:rPr>
        <w:t xml:space="preserve">Somente o lote 10 </w:t>
      </w:r>
      <w:r w:rsidR="00A9658F">
        <w:rPr>
          <w:rFonts w:cstheme="minorHAnsi"/>
          <w:color w:val="000000"/>
        </w:rPr>
        <w:t xml:space="preserve">e o item 8.4 </w:t>
      </w:r>
      <w:r>
        <w:rPr>
          <w:rFonts w:cstheme="minorHAnsi"/>
          <w:color w:val="000000"/>
        </w:rPr>
        <w:t>não consta</w:t>
      </w:r>
      <w:r w:rsidR="00A9658F">
        <w:rPr>
          <w:rFonts w:cstheme="minorHAnsi"/>
          <w:color w:val="000000"/>
        </w:rPr>
        <w:t>m</w:t>
      </w:r>
      <w:r>
        <w:rPr>
          <w:rFonts w:cstheme="minorHAnsi"/>
          <w:color w:val="000000"/>
        </w:rPr>
        <w:t xml:space="preserve"> no catálogo por não termos aquisições recorrentes.</w:t>
      </w:r>
    </w:p>
    <w:p w:rsidR="001416A5" w:rsidRDefault="001416A5" w:rsidP="00996AE9">
      <w:pPr>
        <w:spacing w:before="120" w:after="120" w:line="360" w:lineRule="auto"/>
        <w:ind w:left="426"/>
        <w:jc w:val="both"/>
        <w:rPr>
          <w:rFonts w:cstheme="minorHAnsi"/>
          <w:color w:val="000000"/>
        </w:rPr>
      </w:pPr>
    </w:p>
    <w:p w:rsidR="007E13C2" w:rsidRDefault="007E13C2" w:rsidP="00996AE9">
      <w:pPr>
        <w:spacing w:before="120" w:after="120" w:line="360" w:lineRule="auto"/>
        <w:ind w:left="426"/>
        <w:jc w:val="both"/>
        <w:rPr>
          <w:rFonts w:cstheme="minorHAnsi"/>
          <w:color w:val="000000"/>
        </w:rPr>
      </w:pPr>
    </w:p>
    <w:p w:rsidR="007E13C2" w:rsidRPr="000069C5" w:rsidRDefault="007E13C2" w:rsidP="00996AE9">
      <w:pPr>
        <w:spacing w:before="120" w:after="120" w:line="360" w:lineRule="auto"/>
        <w:ind w:left="426"/>
        <w:jc w:val="both"/>
        <w:rPr>
          <w:rFonts w:cstheme="minorHAnsi"/>
          <w:color w:val="000000"/>
        </w:rPr>
      </w:pPr>
    </w:p>
    <w:p w:rsidR="00996AE9" w:rsidRPr="000069C5" w:rsidRDefault="00996AE9" w:rsidP="00996AE9">
      <w:pPr>
        <w:spacing w:before="120" w:after="120" w:line="360" w:lineRule="auto"/>
        <w:jc w:val="both"/>
        <w:rPr>
          <w:rFonts w:cstheme="minorHAnsi"/>
          <w:color w:val="000000"/>
        </w:rPr>
      </w:pPr>
      <w:r w:rsidRPr="00F64CF0">
        <w:rPr>
          <w:rFonts w:cstheme="minorHAnsi"/>
          <w:color w:val="000000"/>
        </w:rPr>
        <w:t>4.2</w:t>
      </w:r>
      <w:r w:rsidRPr="000069C5">
        <w:rPr>
          <w:rFonts w:cstheme="minorHAnsi"/>
          <w:color w:val="000000"/>
        </w:rPr>
        <w:t xml:space="preserve"> Marca(s) ou modelos(s):</w:t>
      </w:r>
    </w:p>
    <w:p w:rsidR="00996AE9" w:rsidRPr="000069C5" w:rsidRDefault="0099299D" w:rsidP="00996AE9">
      <w:pPr>
        <w:spacing w:before="120" w:after="120" w:line="360" w:lineRule="auto"/>
        <w:ind w:left="426"/>
        <w:jc w:val="both"/>
        <w:rPr>
          <w:rFonts w:cstheme="minorHAnsi"/>
          <w:color w:val="000000"/>
        </w:rPr>
      </w:pPr>
      <w:r w:rsidRPr="0099299D">
        <w:rPr>
          <w:rFonts w:cstheme="minorHAnsi"/>
          <w:bCs/>
          <w:noProof/>
          <w:color w:val="000000" w:themeColor="text1"/>
        </w:rPr>
        <w:pict>
          <v:rect id="Retângulo 9" o:spid="_x0000_s1042" style="position:absolute;left:0;text-align:left;margin-left:1.5pt;margin-top:2.8pt;width:6.3pt;height:6.65pt;z-index:2516807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" fillcolor="black [3200]" strokecolor="#f2f2f2 [3041]" strokeweight="3pt">
            <v:shadow on="t" type="perspective" color="#7f7f7f [1601]" opacity=".5" offset="1pt" offset2="-1pt"/>
            <w10:wrap anchorx="margin"/>
          </v:rect>
        </w:pict>
      </w:r>
      <w:r w:rsidR="00996AE9" w:rsidRPr="000069C5">
        <w:rPr>
          <w:rFonts w:cstheme="minorHAnsi"/>
          <w:color w:val="000000"/>
        </w:rPr>
        <w:t>Não há indicação de marca/modelo (regra).</w:t>
      </w:r>
    </w:p>
    <w:p w:rsidR="00996AE9" w:rsidRDefault="0099299D" w:rsidP="00996AE9">
      <w:pPr>
        <w:spacing w:before="120" w:after="120" w:line="360" w:lineRule="auto"/>
        <w:ind w:left="426"/>
        <w:jc w:val="both"/>
        <w:rPr>
          <w:rFonts w:cstheme="minorHAnsi"/>
          <w:color w:val="000000"/>
        </w:rPr>
      </w:pPr>
      <w:r w:rsidRPr="0099299D">
        <w:rPr>
          <w:rFonts w:cstheme="minorHAnsi"/>
          <w:bCs/>
          <w:noProof/>
          <w:color w:val="000000" w:themeColor="text1"/>
        </w:rPr>
        <w:pict>
          <v:rect id="Retângulo 10" o:spid="_x0000_s1043" style="position:absolute;left:0;text-align:left;margin-left:2.5pt;margin-top:4.4pt;width:6.3pt;height:6.65pt;z-index:2516817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color="black [3200]" strokecolor="#f2f2f2 [3041]" strokeweight="3pt">
            <v:shadow on="t" type="perspective" color="#7f7f7f [1601]" opacity=".5" offset="1pt" offset2="-1pt"/>
            <w10:wrap anchorx="margin"/>
          </v:rect>
        </w:pict>
      </w:r>
      <w:r w:rsidR="00996AE9" w:rsidRPr="000069C5">
        <w:rPr>
          <w:rFonts w:cstheme="minorHAnsi"/>
          <w:color w:val="000000"/>
        </w:rPr>
        <w:t>Há indicação de marca/modelo como parâmetro de qualidade</w:t>
      </w:r>
      <w:r w:rsidR="00B125B4">
        <w:rPr>
          <w:rFonts w:cstheme="minorHAnsi"/>
          <w:color w:val="000000"/>
        </w:rPr>
        <w:t>.</w:t>
      </w:r>
      <w:r w:rsidR="00996AE9" w:rsidRPr="000069C5">
        <w:rPr>
          <w:rFonts w:cstheme="minorHAnsi"/>
          <w:color w:val="000000"/>
        </w:rPr>
        <w:t xml:space="preserve"> </w:t>
      </w:r>
    </w:p>
    <w:p w:rsidR="001416A5" w:rsidRPr="000069C5" w:rsidRDefault="001416A5" w:rsidP="00996AE9">
      <w:pPr>
        <w:spacing w:before="120" w:after="120" w:line="360" w:lineRule="auto"/>
        <w:ind w:left="426"/>
        <w:jc w:val="both"/>
        <w:rPr>
          <w:rFonts w:cstheme="minorHAnsi"/>
          <w:color w:val="FF0000"/>
        </w:rPr>
      </w:pPr>
      <w:r>
        <w:rPr>
          <w:rFonts w:cstheme="minorHAnsi"/>
          <w:color w:val="000000"/>
        </w:rPr>
        <w:t>Somente há indicação, como parâmetro de qualidade nos lotes 5.1 e 10.1.</w:t>
      </w:r>
    </w:p>
    <w:p w:rsidR="00996AE9" w:rsidRPr="000069C5" w:rsidRDefault="0099299D" w:rsidP="00996AE9">
      <w:pPr>
        <w:spacing w:before="120" w:after="120" w:line="360" w:lineRule="auto"/>
        <w:ind w:left="426"/>
        <w:jc w:val="both"/>
        <w:rPr>
          <w:rFonts w:cstheme="minorHAnsi"/>
          <w:color w:val="000000"/>
        </w:rPr>
      </w:pPr>
      <w:r w:rsidRPr="0099299D">
        <w:rPr>
          <w:rFonts w:cstheme="minorHAnsi"/>
          <w:bCs/>
          <w:noProof/>
          <w:color w:val="000000" w:themeColor="text1"/>
        </w:rPr>
        <w:pict>
          <v:rect id="Retângulo 11" o:spid="_x0000_s1044" style="position:absolute;left:0;text-align:left;margin-left:2.5pt;margin-top:4.8pt;width:6.3pt;height:6.65pt;z-index:25168281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" filled="f" strokecolor="windowText" strokeweight="1pt">
            <w10:wrap anchorx="margin"/>
          </v:rect>
        </w:pict>
      </w:r>
      <w:r w:rsidR="00996AE9" w:rsidRPr="000069C5">
        <w:rPr>
          <w:rFonts w:cstheme="minorHAnsi"/>
          <w:color w:val="000000"/>
        </w:rPr>
        <w:t>Há indicação de marca/modelo</w:t>
      </w:r>
      <w:r w:rsidR="00B125B4">
        <w:rPr>
          <w:rFonts w:cstheme="minorHAnsi"/>
          <w:color w:val="000000"/>
        </w:rPr>
        <w:t>.</w:t>
      </w:r>
    </w:p>
    <w:p w:rsidR="00996AE9" w:rsidRPr="000069C5" w:rsidRDefault="0099299D" w:rsidP="00996AE9">
      <w:pPr>
        <w:spacing w:before="120" w:after="120" w:line="360" w:lineRule="auto"/>
        <w:ind w:left="426"/>
        <w:jc w:val="both"/>
        <w:rPr>
          <w:rFonts w:cstheme="minorHAnsi"/>
          <w:color w:val="000000" w:themeColor="text1"/>
        </w:rPr>
      </w:pPr>
      <w:r w:rsidRPr="0099299D">
        <w:rPr>
          <w:rFonts w:cstheme="minorHAnsi"/>
          <w:bCs/>
          <w:noProof/>
          <w:color w:val="000000" w:themeColor="text1"/>
        </w:rPr>
        <w:pict>
          <v:rect id="Retângulo 12" o:spid="_x0000_s1045" style="position:absolute;left:0;text-align:left;margin-left:2.5pt;margin-top:3.05pt;width:6.3pt;height:6.65pt;z-index:2516838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996AE9" w:rsidRPr="000069C5">
        <w:rPr>
          <w:rFonts w:cstheme="minorHAnsi"/>
          <w:color w:val="000000" w:themeColor="text1"/>
        </w:rPr>
        <w:t>Existem marcas pré-aprovadas em processo de pré-qualificação (art. 6°, XLIV e</w:t>
      </w:r>
      <w:r w:rsidR="00996AE9" w:rsidRPr="000069C5">
        <w:rPr>
          <w:rFonts w:eastAsiaTheme="minorEastAsia" w:cstheme="minorHAnsi"/>
          <w:color w:val="000000" w:themeColor="text1"/>
          <w:kern w:val="24"/>
        </w:rPr>
        <w:t xml:space="preserve"> </w:t>
      </w:r>
      <w:r w:rsidR="00996AE9" w:rsidRPr="000069C5">
        <w:rPr>
          <w:rFonts w:cstheme="minorHAnsi"/>
          <w:color w:val="000000" w:themeColor="text1"/>
        </w:rPr>
        <w:t>art. 80, §1º, inciso II, da Lei nº 14.133/21)</w:t>
      </w:r>
      <w:r w:rsidR="00B125B4">
        <w:rPr>
          <w:rFonts w:cstheme="minorHAnsi"/>
          <w:color w:val="000000" w:themeColor="text1"/>
        </w:rPr>
        <w:t>.</w:t>
      </w:r>
    </w:p>
    <w:p w:rsidR="004A073A" w:rsidRDefault="004A073A" w:rsidP="00996AE9">
      <w:pPr>
        <w:spacing w:before="120" w:after="120" w:line="360" w:lineRule="auto"/>
        <w:jc w:val="both"/>
        <w:rPr>
          <w:rFonts w:cstheme="minorHAnsi"/>
          <w:color w:val="000000"/>
        </w:rPr>
      </w:pPr>
    </w:p>
    <w:p w:rsidR="00996AE9" w:rsidRDefault="00996AE9" w:rsidP="00996AE9">
      <w:pPr>
        <w:spacing w:before="120" w:after="120" w:line="360" w:lineRule="auto"/>
        <w:jc w:val="both"/>
        <w:rPr>
          <w:rFonts w:cstheme="minorHAnsi"/>
          <w:color w:val="000000"/>
        </w:rPr>
      </w:pPr>
      <w:r w:rsidRPr="00F64CF0">
        <w:rPr>
          <w:rFonts w:cstheme="minorHAnsi"/>
          <w:color w:val="000000"/>
        </w:rPr>
        <w:t>4.3</w:t>
      </w:r>
      <w:r w:rsidRPr="000069C5">
        <w:rPr>
          <w:rFonts w:cstheme="minorHAnsi"/>
          <w:color w:val="000000"/>
        </w:rPr>
        <w:t xml:space="preserve"> </w:t>
      </w:r>
      <w:r w:rsidR="00F64CF0" w:rsidRPr="007D385C">
        <w:rPr>
          <w:rFonts w:cstheme="minorHAnsi"/>
          <w:color w:val="000000"/>
        </w:rPr>
        <w:t>O objeto que se pretende contratar deverá conter as seguintes características:</w:t>
      </w:r>
    </w:p>
    <w:p w:rsidR="0039341B" w:rsidRPr="00891467" w:rsidRDefault="0039341B" w:rsidP="0039341B">
      <w:pPr>
        <w:spacing w:before="120" w:after="120" w:line="360" w:lineRule="auto"/>
        <w:jc w:val="both"/>
        <w:rPr>
          <w:rFonts w:ascii="Calibri" w:hAnsi="Calibri" w:cs="Calibri"/>
          <w:b/>
          <w:color w:val="000000"/>
        </w:rPr>
      </w:pPr>
      <w:r w:rsidRPr="00891467">
        <w:rPr>
          <w:rFonts w:ascii="Calibri" w:hAnsi="Calibri" w:cs="Calibri"/>
          <w:b/>
          <w:color w:val="000000"/>
        </w:rPr>
        <w:t>a) Item 1.1 - ALFINETE COLORIDO PARA MURAL</w:t>
      </w:r>
    </w:p>
    <w:p w:rsidR="0039341B" w:rsidRPr="00891467" w:rsidRDefault="000533E3" w:rsidP="0039341B">
      <w:pPr>
        <w:spacing w:before="120" w:after="120" w:line="360" w:lineRule="auto"/>
        <w:jc w:val="both"/>
        <w:rPr>
          <w:rFonts w:ascii="Calibri" w:hAnsi="Calibri" w:cs="Calibri"/>
          <w:b/>
          <w:color w:val="000000"/>
        </w:rPr>
      </w:pPr>
      <w:r w:rsidRPr="00891467">
        <w:rPr>
          <w:rFonts w:ascii="Calibri" w:hAnsi="Calibri" w:cs="Calibri"/>
          <w:color w:val="000000"/>
        </w:rPr>
        <w:t>ALFINETE PARA MURAL COM, NO MÍNIMO, 4 (QUATRO) CORES SORTIDAS, N° 05, EM AÇO INOXIDÁVEL, COM CABEÇA PLÁSTICA, EM CAIXAS COM 50 UNIDADES</w:t>
      </w:r>
    </w:p>
    <w:p w:rsidR="0039341B" w:rsidRPr="00891467" w:rsidRDefault="0039341B" w:rsidP="0039341B">
      <w:pPr>
        <w:spacing w:before="120" w:after="120" w:line="360" w:lineRule="auto"/>
        <w:jc w:val="both"/>
        <w:rPr>
          <w:rFonts w:ascii="Calibri" w:hAnsi="Calibri" w:cs="Calibri"/>
          <w:b/>
          <w:color w:val="000000"/>
        </w:rPr>
      </w:pPr>
      <w:r w:rsidRPr="00891467">
        <w:rPr>
          <w:rFonts w:ascii="Calibri" w:hAnsi="Calibri" w:cs="Calibri"/>
          <w:b/>
          <w:color w:val="000000"/>
        </w:rPr>
        <w:t>Item 1.2 - ATILHO DE BORRACHA</w:t>
      </w:r>
    </w:p>
    <w:p w:rsidR="0039341B" w:rsidRPr="00891467" w:rsidRDefault="000F50ED" w:rsidP="0039341B">
      <w:pPr>
        <w:spacing w:before="120" w:after="120" w:line="360" w:lineRule="auto"/>
        <w:jc w:val="both"/>
        <w:rPr>
          <w:rFonts w:ascii="Calibri" w:hAnsi="Calibri" w:cs="Calibri"/>
          <w:b/>
          <w:color w:val="000000"/>
        </w:rPr>
      </w:pPr>
      <w:r w:rsidRPr="00891467">
        <w:rPr>
          <w:rFonts w:ascii="Calibri" w:hAnsi="Calibri" w:cs="Calibri"/>
          <w:color w:val="000000"/>
        </w:rPr>
        <w:t>ATILHO DE BORRACHA, PERÍMETRO MÍNIMO DE 16 CM, NA COR AMARELA EM PACOTES DE 100G CADA</w:t>
      </w:r>
    </w:p>
    <w:p w:rsidR="0039341B" w:rsidRPr="00891467" w:rsidRDefault="0039341B" w:rsidP="0039341B">
      <w:pPr>
        <w:spacing w:before="120" w:after="120" w:line="360" w:lineRule="auto"/>
        <w:jc w:val="both"/>
        <w:rPr>
          <w:rFonts w:ascii="Calibri" w:hAnsi="Calibri" w:cs="Calibri"/>
          <w:b/>
          <w:color w:val="000000"/>
        </w:rPr>
      </w:pPr>
      <w:r w:rsidRPr="00891467">
        <w:rPr>
          <w:rFonts w:ascii="Calibri" w:hAnsi="Calibri" w:cs="Calibri"/>
          <w:b/>
          <w:color w:val="000000"/>
        </w:rPr>
        <w:t>Item 1.3 - BARBANTE DE ALGOD</w:t>
      </w:r>
      <w:r w:rsidR="005E32CE">
        <w:rPr>
          <w:rFonts w:ascii="Calibri" w:hAnsi="Calibri" w:cs="Calibri"/>
          <w:b/>
          <w:color w:val="000000"/>
        </w:rPr>
        <w:t>Ã</w:t>
      </w:r>
      <w:r w:rsidRPr="00891467">
        <w:rPr>
          <w:rFonts w:ascii="Calibri" w:hAnsi="Calibri" w:cs="Calibri"/>
          <w:b/>
          <w:color w:val="000000"/>
        </w:rPr>
        <w:t>O 400 G</w:t>
      </w:r>
    </w:p>
    <w:p w:rsidR="0039341B" w:rsidRPr="00891467" w:rsidRDefault="000F50ED" w:rsidP="0039341B">
      <w:pPr>
        <w:spacing w:before="120" w:after="120" w:line="360" w:lineRule="auto"/>
        <w:jc w:val="both"/>
        <w:rPr>
          <w:rFonts w:ascii="Calibri" w:hAnsi="Calibri" w:cs="Calibri"/>
          <w:b/>
          <w:color w:val="000000"/>
        </w:rPr>
      </w:pPr>
      <w:r w:rsidRPr="00891467">
        <w:rPr>
          <w:rFonts w:ascii="Calibri" w:hAnsi="Calibri" w:cs="Calibri"/>
          <w:color w:val="000000"/>
        </w:rPr>
        <w:t>BARBANTE DE ALGODÃO,6 FIOS TORCIDOS, COR BRANCA EM ROLOS COM NO MÍNIMO DE 400G.</w:t>
      </w:r>
    </w:p>
    <w:p w:rsidR="0039341B" w:rsidRPr="00891467" w:rsidRDefault="0039341B" w:rsidP="0039341B">
      <w:pPr>
        <w:spacing w:before="120" w:after="120" w:line="360" w:lineRule="auto"/>
        <w:jc w:val="both"/>
        <w:rPr>
          <w:rFonts w:ascii="Calibri" w:hAnsi="Calibri" w:cs="Calibri"/>
          <w:b/>
          <w:color w:val="000000"/>
        </w:rPr>
      </w:pPr>
      <w:r w:rsidRPr="00891467">
        <w:rPr>
          <w:rFonts w:ascii="Calibri" w:hAnsi="Calibri" w:cs="Calibri"/>
          <w:b/>
          <w:color w:val="000000"/>
        </w:rPr>
        <w:t>Item 1.4 - CLIPS DE METAL N.02</w:t>
      </w:r>
    </w:p>
    <w:p w:rsidR="0039341B" w:rsidRDefault="000F50ED" w:rsidP="0039341B">
      <w:pPr>
        <w:spacing w:before="120" w:after="120" w:line="360" w:lineRule="auto"/>
        <w:jc w:val="both"/>
        <w:rPr>
          <w:rFonts w:ascii="Calibri" w:hAnsi="Calibri" w:cs="Calibri"/>
          <w:color w:val="000000"/>
        </w:rPr>
      </w:pPr>
      <w:r w:rsidRPr="00891467">
        <w:rPr>
          <w:rFonts w:ascii="Calibri" w:hAnsi="Calibri" w:cs="Calibri"/>
          <w:color w:val="000000"/>
        </w:rPr>
        <w:t>CLIPS DE METAL GALVANIZADO N. 2/0 EM CAIXA COM 100 UNIDADES, MEDINDO 32 X 10 MM</w:t>
      </w:r>
    </w:p>
    <w:p w:rsidR="005E32CE" w:rsidRPr="00891467" w:rsidRDefault="005E32CE" w:rsidP="005E32CE">
      <w:pPr>
        <w:spacing w:before="120" w:after="120" w:line="360" w:lineRule="auto"/>
        <w:jc w:val="both"/>
        <w:rPr>
          <w:rFonts w:ascii="Calibri" w:hAnsi="Calibri" w:cs="Calibri"/>
          <w:b/>
          <w:color w:val="000000"/>
        </w:rPr>
      </w:pPr>
      <w:r w:rsidRPr="00891467">
        <w:rPr>
          <w:rFonts w:ascii="Calibri" w:hAnsi="Calibri" w:cs="Calibri"/>
          <w:b/>
          <w:color w:val="000000"/>
        </w:rPr>
        <w:t>Item 1.</w:t>
      </w:r>
      <w:r>
        <w:rPr>
          <w:rFonts w:ascii="Calibri" w:hAnsi="Calibri" w:cs="Calibri"/>
          <w:b/>
          <w:color w:val="000000"/>
        </w:rPr>
        <w:t>5</w:t>
      </w:r>
      <w:r w:rsidRPr="00891467">
        <w:rPr>
          <w:rFonts w:ascii="Calibri" w:hAnsi="Calibri" w:cs="Calibri"/>
          <w:b/>
          <w:color w:val="000000"/>
        </w:rPr>
        <w:t xml:space="preserve"> - CLIPS DE METAL N.0</w:t>
      </w:r>
      <w:r>
        <w:rPr>
          <w:rFonts w:ascii="Calibri" w:hAnsi="Calibri" w:cs="Calibri"/>
          <w:b/>
          <w:color w:val="000000"/>
        </w:rPr>
        <w:t>6</w:t>
      </w:r>
    </w:p>
    <w:p w:rsidR="005E32CE" w:rsidRPr="005E32CE" w:rsidRDefault="005E32CE" w:rsidP="005E32CE">
      <w:pPr>
        <w:spacing w:before="120" w:after="120" w:line="360" w:lineRule="auto"/>
        <w:jc w:val="both"/>
        <w:rPr>
          <w:rFonts w:ascii="Calibri" w:hAnsi="Calibri" w:cs="Calibri"/>
          <w:b/>
          <w:color w:val="000000"/>
        </w:rPr>
      </w:pPr>
      <w:r w:rsidRPr="005E32CE">
        <w:rPr>
          <w:rFonts w:ascii="Calibri" w:hAnsi="Calibri" w:cs="Calibri"/>
          <w:color w:val="000000"/>
        </w:rPr>
        <w:t>CLIPS DE METAL GALVANIZADO, NÚMERO 6/0, EM CAIXA COM 50 UNIDADES, MEDINDO 45 X 17 MM</w:t>
      </w:r>
    </w:p>
    <w:p w:rsidR="0039341B" w:rsidRPr="00891467" w:rsidRDefault="0039341B" w:rsidP="0039341B">
      <w:pPr>
        <w:spacing w:before="120" w:after="120" w:line="360" w:lineRule="auto"/>
        <w:jc w:val="both"/>
        <w:rPr>
          <w:rFonts w:ascii="Calibri" w:hAnsi="Calibri" w:cs="Calibri"/>
          <w:b/>
          <w:color w:val="000000"/>
        </w:rPr>
      </w:pPr>
      <w:r w:rsidRPr="00891467">
        <w:rPr>
          <w:rFonts w:ascii="Calibri" w:hAnsi="Calibri" w:cs="Calibri"/>
          <w:b/>
          <w:color w:val="000000"/>
        </w:rPr>
        <w:t>Item 1.</w:t>
      </w:r>
      <w:r w:rsidR="005E32CE">
        <w:rPr>
          <w:rFonts w:ascii="Calibri" w:hAnsi="Calibri" w:cs="Calibri"/>
          <w:b/>
          <w:color w:val="000000"/>
        </w:rPr>
        <w:t>6</w:t>
      </w:r>
      <w:r w:rsidRPr="00891467">
        <w:rPr>
          <w:rFonts w:ascii="Calibri" w:hAnsi="Calibri" w:cs="Calibri"/>
          <w:b/>
          <w:color w:val="000000"/>
        </w:rPr>
        <w:t xml:space="preserve"> - COLA </w:t>
      </w:r>
      <w:r w:rsidR="007F00F4">
        <w:rPr>
          <w:rFonts w:ascii="Calibri" w:hAnsi="Calibri" w:cs="Calibri"/>
          <w:b/>
          <w:color w:val="000000"/>
        </w:rPr>
        <w:t>ADESIVA INSTANTÂNEA</w:t>
      </w:r>
    </w:p>
    <w:p w:rsidR="0039341B" w:rsidRDefault="000F50ED" w:rsidP="0039341B">
      <w:pPr>
        <w:spacing w:before="120" w:after="120" w:line="360" w:lineRule="auto"/>
        <w:jc w:val="both"/>
        <w:rPr>
          <w:rFonts w:ascii="Calibri" w:hAnsi="Calibri" w:cs="Calibri"/>
          <w:color w:val="000000"/>
        </w:rPr>
      </w:pPr>
      <w:r w:rsidRPr="00891467">
        <w:rPr>
          <w:rFonts w:ascii="Calibri" w:hAnsi="Calibri" w:cs="Calibri"/>
          <w:color w:val="000000"/>
        </w:rPr>
        <w:t>COLA INSTANTÂNEA, A BASE DE ÉSTER DE CIANOACRILATO, TIPO SUPER BONDER, EM FRASCO COM 5G CADA,COM PRAZO DE VALIDADE DE NO MÍNIMO 10 MESES A CONTAR DA DATA DA ENTREGA</w:t>
      </w:r>
    </w:p>
    <w:p w:rsidR="007E13C2" w:rsidRDefault="007E13C2" w:rsidP="005E32CE">
      <w:pPr>
        <w:spacing w:before="120" w:after="120" w:line="360" w:lineRule="auto"/>
        <w:jc w:val="both"/>
        <w:rPr>
          <w:rFonts w:ascii="Calibri" w:hAnsi="Calibri" w:cs="Calibri"/>
          <w:b/>
          <w:color w:val="000000"/>
        </w:rPr>
      </w:pPr>
    </w:p>
    <w:p w:rsidR="005E32CE" w:rsidRPr="00891467" w:rsidRDefault="005E32CE" w:rsidP="005E32CE">
      <w:pPr>
        <w:spacing w:before="120" w:after="120" w:line="360" w:lineRule="auto"/>
        <w:jc w:val="both"/>
        <w:rPr>
          <w:rFonts w:ascii="Calibri" w:hAnsi="Calibri" w:cs="Calibri"/>
          <w:b/>
          <w:color w:val="000000"/>
        </w:rPr>
      </w:pPr>
      <w:r w:rsidRPr="00891467">
        <w:rPr>
          <w:rFonts w:ascii="Calibri" w:hAnsi="Calibri" w:cs="Calibri"/>
          <w:b/>
          <w:color w:val="000000"/>
        </w:rPr>
        <w:t>Item 1.</w:t>
      </w:r>
      <w:r>
        <w:rPr>
          <w:rFonts w:ascii="Calibri" w:hAnsi="Calibri" w:cs="Calibri"/>
          <w:b/>
          <w:color w:val="000000"/>
        </w:rPr>
        <w:t>7</w:t>
      </w:r>
      <w:r w:rsidRPr="00891467">
        <w:rPr>
          <w:rFonts w:ascii="Calibri" w:hAnsi="Calibri" w:cs="Calibri"/>
          <w:b/>
          <w:color w:val="000000"/>
        </w:rPr>
        <w:t xml:space="preserve"> </w:t>
      </w:r>
      <w:r>
        <w:rPr>
          <w:rFonts w:ascii="Calibri" w:hAnsi="Calibri" w:cs="Calibri"/>
          <w:b/>
          <w:color w:val="000000"/>
        </w:rPr>
        <w:t>-</w:t>
      </w:r>
      <w:r w:rsidRPr="00891467">
        <w:rPr>
          <w:rFonts w:ascii="Calibri" w:hAnsi="Calibri" w:cs="Calibri"/>
          <w:b/>
          <w:color w:val="000000"/>
        </w:rPr>
        <w:t xml:space="preserve"> </w:t>
      </w:r>
      <w:r>
        <w:rPr>
          <w:rFonts w:ascii="Calibri" w:hAnsi="Calibri" w:cs="Calibri"/>
          <w:b/>
          <w:color w:val="000000"/>
        </w:rPr>
        <w:t>TESOURA CABO PLÁSTICO</w:t>
      </w:r>
    </w:p>
    <w:p w:rsidR="005E32CE" w:rsidRDefault="005E32CE" w:rsidP="005E32CE">
      <w:pPr>
        <w:spacing w:before="120" w:after="120" w:line="360" w:lineRule="auto"/>
        <w:jc w:val="both"/>
        <w:rPr>
          <w:rFonts w:cstheme="minorHAnsi"/>
          <w:color w:val="000000"/>
        </w:rPr>
      </w:pPr>
      <w:r w:rsidRPr="005E32CE">
        <w:rPr>
          <w:rFonts w:cstheme="minorHAnsi"/>
          <w:color w:val="000000"/>
        </w:rPr>
        <w:t>TESOURA COM 21 CM DE COMPRIMENTO, LÂMINA EM AÇO INOX E CABO PLÁSTICO EM POLIPROPILENO</w:t>
      </w:r>
    </w:p>
    <w:p w:rsidR="005E32CE" w:rsidRPr="00891467" w:rsidRDefault="005E32CE" w:rsidP="005E32CE">
      <w:pPr>
        <w:spacing w:before="120" w:after="120" w:line="360" w:lineRule="auto"/>
        <w:jc w:val="both"/>
        <w:rPr>
          <w:rFonts w:ascii="Calibri" w:hAnsi="Calibri" w:cs="Calibri"/>
          <w:b/>
          <w:color w:val="000000"/>
        </w:rPr>
      </w:pPr>
      <w:r w:rsidRPr="00891467">
        <w:rPr>
          <w:rFonts w:ascii="Calibri" w:hAnsi="Calibri" w:cs="Calibri"/>
          <w:b/>
          <w:color w:val="000000"/>
        </w:rPr>
        <w:t>Item 1.8 - FITA ADESIVA PEQUENA TRANSPARENTE (DUREX)</w:t>
      </w:r>
    </w:p>
    <w:p w:rsidR="005E32CE" w:rsidRPr="00891467" w:rsidRDefault="005E32CE" w:rsidP="005E32CE">
      <w:pPr>
        <w:spacing w:before="120" w:after="120" w:line="360" w:lineRule="auto"/>
        <w:jc w:val="both"/>
        <w:rPr>
          <w:rFonts w:ascii="Calibri" w:hAnsi="Calibri" w:cs="Calibri"/>
          <w:b/>
          <w:color w:val="000000"/>
        </w:rPr>
      </w:pPr>
      <w:r w:rsidRPr="00891467">
        <w:rPr>
          <w:rFonts w:ascii="Calibri" w:hAnsi="Calibri" w:cs="Calibri"/>
          <w:color w:val="000000"/>
        </w:rPr>
        <w:t>FITA ADESIVA TRANSPARENTE EM ROLOS COM NO MÍNIMO 12 MM X 30 M (TIPO DUREX) PARA ENCAIXE EM SUPORTE COM O DIÂMETRO DE 25 MM</w:t>
      </w:r>
    </w:p>
    <w:p w:rsidR="0039341B" w:rsidRPr="00891467" w:rsidRDefault="0039341B" w:rsidP="0039341B">
      <w:pPr>
        <w:spacing w:before="120" w:after="120" w:line="360" w:lineRule="auto"/>
        <w:jc w:val="both"/>
        <w:rPr>
          <w:rFonts w:ascii="Calibri" w:hAnsi="Calibri" w:cs="Calibri"/>
          <w:b/>
          <w:color w:val="000000"/>
        </w:rPr>
      </w:pPr>
      <w:r w:rsidRPr="00891467">
        <w:rPr>
          <w:rFonts w:ascii="Calibri" w:hAnsi="Calibri" w:cs="Calibri"/>
          <w:b/>
          <w:color w:val="000000"/>
        </w:rPr>
        <w:t>Item 1.</w:t>
      </w:r>
      <w:r w:rsidR="005E32CE">
        <w:rPr>
          <w:rFonts w:ascii="Calibri" w:hAnsi="Calibri" w:cs="Calibri"/>
          <w:b/>
          <w:color w:val="000000"/>
        </w:rPr>
        <w:t>9</w:t>
      </w:r>
      <w:r w:rsidRPr="00891467">
        <w:rPr>
          <w:rFonts w:ascii="Calibri" w:hAnsi="Calibri" w:cs="Calibri"/>
          <w:b/>
          <w:color w:val="000000"/>
        </w:rPr>
        <w:t xml:space="preserve"> - ESTILETE LARGO</w:t>
      </w:r>
    </w:p>
    <w:p w:rsidR="0039341B" w:rsidRDefault="000F50ED" w:rsidP="0039341B">
      <w:pPr>
        <w:spacing w:before="120" w:after="120" w:line="360" w:lineRule="auto"/>
        <w:jc w:val="both"/>
        <w:rPr>
          <w:rFonts w:ascii="Calibri" w:hAnsi="Calibri" w:cs="Calibri"/>
          <w:color w:val="000000"/>
        </w:rPr>
      </w:pPr>
      <w:r w:rsidRPr="00891467">
        <w:rPr>
          <w:rFonts w:ascii="Calibri" w:hAnsi="Calibri" w:cs="Calibri"/>
          <w:color w:val="000000"/>
        </w:rPr>
        <w:t>ESTILETE PARA CORTAR PAPEL, LÂMINA COM 18 MM DE LARGURA E 100 MM DE COMPRIMENTO</w:t>
      </w:r>
    </w:p>
    <w:p w:rsidR="005E32CE" w:rsidRPr="00891467" w:rsidRDefault="005E32CE" w:rsidP="005E32CE">
      <w:pPr>
        <w:spacing w:before="120" w:after="120" w:line="360" w:lineRule="auto"/>
        <w:jc w:val="both"/>
        <w:rPr>
          <w:rFonts w:ascii="Calibri" w:hAnsi="Calibri" w:cs="Calibri"/>
          <w:b/>
          <w:color w:val="000000"/>
        </w:rPr>
      </w:pPr>
      <w:r w:rsidRPr="00891467">
        <w:rPr>
          <w:rFonts w:ascii="Calibri" w:hAnsi="Calibri" w:cs="Calibri"/>
          <w:b/>
          <w:color w:val="000000"/>
        </w:rPr>
        <w:t>Item 1.</w:t>
      </w:r>
      <w:r>
        <w:rPr>
          <w:rFonts w:ascii="Calibri" w:hAnsi="Calibri" w:cs="Calibri"/>
          <w:b/>
          <w:color w:val="000000"/>
        </w:rPr>
        <w:t>10</w:t>
      </w:r>
      <w:r w:rsidRPr="00891467">
        <w:rPr>
          <w:rFonts w:ascii="Calibri" w:hAnsi="Calibri" w:cs="Calibri"/>
          <w:b/>
          <w:color w:val="000000"/>
        </w:rPr>
        <w:t xml:space="preserve"> - RÉGUA PLÁSTICA 30 CM</w:t>
      </w:r>
    </w:p>
    <w:p w:rsidR="005E32CE" w:rsidRPr="00891467" w:rsidRDefault="005E32CE" w:rsidP="005E32CE">
      <w:pPr>
        <w:spacing w:before="120" w:after="120" w:line="360" w:lineRule="auto"/>
        <w:jc w:val="both"/>
        <w:rPr>
          <w:rFonts w:ascii="Calibri" w:hAnsi="Calibri" w:cs="Calibri"/>
          <w:b/>
          <w:color w:val="000000"/>
        </w:rPr>
      </w:pPr>
      <w:r w:rsidRPr="00891467">
        <w:rPr>
          <w:rFonts w:ascii="Calibri" w:hAnsi="Calibri" w:cs="Calibri"/>
          <w:color w:val="000000"/>
        </w:rPr>
        <w:t>RÉGUA PLÁSTICA, COM ESCALA MILIMÉTRICA, COM 30 CM DE COMPRIMENTO, 3 CM DE LARGURA E 2 MM DE ESPESSURA</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2.</w:t>
      </w:r>
      <w:r w:rsidR="005E32CE">
        <w:rPr>
          <w:rFonts w:ascii="Calibri" w:hAnsi="Calibri" w:cs="Calibri"/>
          <w:b/>
          <w:color w:val="000000"/>
        </w:rPr>
        <w:t>1</w:t>
      </w:r>
      <w:r w:rsidRPr="00891467">
        <w:rPr>
          <w:rFonts w:ascii="Calibri" w:hAnsi="Calibri" w:cs="Calibri"/>
          <w:b/>
          <w:color w:val="000000"/>
        </w:rPr>
        <w:t xml:space="preserve"> - BATERIA DE LÍTIO 3V CR-2032</w:t>
      </w:r>
    </w:p>
    <w:p w:rsidR="0039341B" w:rsidRPr="00891467" w:rsidRDefault="00006B7B" w:rsidP="00996AE9">
      <w:pPr>
        <w:spacing w:before="120" w:after="120" w:line="360" w:lineRule="auto"/>
        <w:jc w:val="both"/>
        <w:rPr>
          <w:rFonts w:ascii="Calibri" w:hAnsi="Calibri" w:cs="Calibri"/>
          <w:b/>
          <w:color w:val="000000"/>
        </w:rPr>
      </w:pPr>
      <w:r w:rsidRPr="00891467">
        <w:rPr>
          <w:rFonts w:ascii="Calibri" w:hAnsi="Calibri" w:cs="Calibri"/>
          <w:color w:val="000000"/>
        </w:rPr>
        <w:t>PILHA ALCALINA DE LÍTIO TIPO MOEDA 3V CR-2032 COM DATA DE VALIDADE MÍNIMA DE 2 ANOS A CONTAR DA DATA DE ENTREGA</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2.</w:t>
      </w:r>
      <w:r w:rsidR="005E32CE">
        <w:rPr>
          <w:rFonts w:ascii="Calibri" w:hAnsi="Calibri" w:cs="Calibri"/>
          <w:b/>
          <w:color w:val="000000"/>
        </w:rPr>
        <w:t>2</w:t>
      </w:r>
      <w:r w:rsidRPr="00891467">
        <w:rPr>
          <w:rFonts w:ascii="Calibri" w:hAnsi="Calibri" w:cs="Calibri"/>
          <w:b/>
          <w:color w:val="000000"/>
        </w:rPr>
        <w:t xml:space="preserve"> - PILHA AA (PEQUENA)</w:t>
      </w:r>
    </w:p>
    <w:p w:rsidR="0039341B" w:rsidRPr="00891467" w:rsidRDefault="00006B7B" w:rsidP="00996AE9">
      <w:pPr>
        <w:spacing w:before="120" w:after="120" w:line="360" w:lineRule="auto"/>
        <w:jc w:val="both"/>
        <w:rPr>
          <w:rFonts w:ascii="Calibri" w:hAnsi="Calibri" w:cs="Calibri"/>
          <w:b/>
          <w:color w:val="000000"/>
        </w:rPr>
      </w:pPr>
      <w:r w:rsidRPr="00891467">
        <w:rPr>
          <w:rFonts w:ascii="Calibri" w:hAnsi="Calibri" w:cs="Calibri"/>
          <w:color w:val="000000"/>
        </w:rPr>
        <w:t>PILHA ALCALINA DE ALTA DURABILIDADE COM TENSÃO NOMINAL DE 1,5V PARA EQUIPAMENTOS ELETRÔNICOS, QUE NÃO CONTENHA MERCÚRIO NEM CÁDMIO, SISTEMA ELETROQUÍMICO ALCALINO, PEQUENA, TIPO AA, A PILHA DEVERÁ POSSUIR NO SEU CORPO OS DADOS DO FABRICANTE OU MARCA, TEXTO EM PORTUGUÊS, COMPOSIÇÃO DO PRODUTO, ORIGEM DO PRODUTO, IDENTIFICAÇÃO DOS PÓLOS DE CARGA E SÍMBOLO ORIENTANDO A DESTINAÇÃO APÓS O USO. OBEDECENDO ÀS NORMAS ABNT 11175/90 E RESOLUÇÃO CONAMA 401/2008. EM EMBALAGEM LACRADA COM 2 UNIDADES, COM DATA DE VALIDADE MÍNIMA DE 2 ANOS A CONTAR DA DATA DE ENTREGA</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2.</w:t>
      </w:r>
      <w:r w:rsidR="005E32CE">
        <w:rPr>
          <w:rFonts w:ascii="Calibri" w:hAnsi="Calibri" w:cs="Calibri"/>
          <w:b/>
          <w:color w:val="000000"/>
        </w:rPr>
        <w:t>3</w:t>
      </w:r>
      <w:r w:rsidRPr="00891467">
        <w:rPr>
          <w:rFonts w:ascii="Calibri" w:hAnsi="Calibri" w:cs="Calibri"/>
          <w:b/>
          <w:color w:val="000000"/>
        </w:rPr>
        <w:t xml:space="preserve"> - PILHA AAA [PALITO]</w:t>
      </w:r>
    </w:p>
    <w:p w:rsidR="0039341B" w:rsidRDefault="00006B7B" w:rsidP="00996AE9">
      <w:pPr>
        <w:spacing w:before="120" w:after="120" w:line="360" w:lineRule="auto"/>
        <w:jc w:val="both"/>
        <w:rPr>
          <w:rFonts w:ascii="Calibri" w:hAnsi="Calibri" w:cs="Calibri"/>
          <w:color w:val="000000"/>
        </w:rPr>
      </w:pPr>
      <w:r w:rsidRPr="00891467">
        <w:rPr>
          <w:rFonts w:ascii="Calibri" w:hAnsi="Calibri" w:cs="Calibri"/>
          <w:color w:val="000000"/>
        </w:rPr>
        <w:t>PILHA ALCALINA DE ALTA DURABILIDADE COM TENSÃO NOMINAL DE 1,5V, QUE NÃO CONTENHA MERCÚRIO NEM CÁDMIO , SISTEMA ELETROQUÍMICO ALCALINA, PALITO, TAMANHO AAA, A PILHA DEVERÁ POSSUIR NO SEU CORPO OS DADOS DO FABRICANTE OU MARCA, TEXTO EM PORTUGUÊS, COMPOSIÇÃO DO PRODUTO, ORIGEM DO PRODUTO, IDENTIFICAÇÃO DOS PÓLOS DE CARGA E SÍMBOLO ORIENTANDO A DESTINAÇÃO APÓS O USO. OBEDECENDO ÀS NORMAS ABNT 11175/90 E RESOLUÇÃO CONAMA 401/2008. EM EMBALAGEM LACRADA COM 2 UNIDADES, COM DATA DE VALIDADE MÍNIMA DE 2 ANOS A CONTAR DA DATA DE ENTREGA</w:t>
      </w:r>
    </w:p>
    <w:p w:rsidR="005E32CE" w:rsidRPr="00891467" w:rsidRDefault="005E32CE" w:rsidP="005E32CE">
      <w:pPr>
        <w:spacing w:before="120" w:after="120" w:line="360" w:lineRule="auto"/>
        <w:jc w:val="both"/>
        <w:rPr>
          <w:rFonts w:ascii="Calibri" w:hAnsi="Calibri" w:cs="Calibri"/>
          <w:b/>
          <w:color w:val="000000"/>
        </w:rPr>
      </w:pPr>
      <w:r w:rsidRPr="00891467">
        <w:rPr>
          <w:rFonts w:ascii="Calibri" w:hAnsi="Calibri" w:cs="Calibri"/>
          <w:b/>
          <w:color w:val="000000"/>
        </w:rPr>
        <w:t>Item 2.</w:t>
      </w:r>
      <w:r>
        <w:rPr>
          <w:rFonts w:ascii="Calibri" w:hAnsi="Calibri" w:cs="Calibri"/>
          <w:b/>
          <w:color w:val="000000"/>
        </w:rPr>
        <w:t>4</w:t>
      </w:r>
      <w:r w:rsidRPr="00891467">
        <w:rPr>
          <w:rFonts w:ascii="Calibri" w:hAnsi="Calibri" w:cs="Calibri"/>
          <w:b/>
          <w:color w:val="000000"/>
        </w:rPr>
        <w:t xml:space="preserve"> - </w:t>
      </w:r>
      <w:r w:rsidR="009B1279" w:rsidRPr="009B1279">
        <w:rPr>
          <w:rFonts w:eastAsia="Times New Roman" w:cstheme="minorHAnsi"/>
          <w:b/>
          <w:color w:val="000000"/>
          <w:lang w:eastAsia="pt-BR"/>
        </w:rPr>
        <w:t>PILHA 12V A23 P/ CONTROLE DE ALARME</w:t>
      </w:r>
    </w:p>
    <w:p w:rsidR="005E32CE" w:rsidRPr="009B1279" w:rsidRDefault="009B1279" w:rsidP="00996AE9">
      <w:pPr>
        <w:spacing w:before="120" w:after="120" w:line="360" w:lineRule="auto"/>
        <w:jc w:val="both"/>
        <w:rPr>
          <w:rFonts w:cstheme="minorHAnsi"/>
          <w:b/>
          <w:color w:val="000000"/>
        </w:rPr>
      </w:pPr>
      <w:r w:rsidRPr="009B1279">
        <w:rPr>
          <w:rFonts w:cstheme="minorHAnsi"/>
          <w:color w:val="000000"/>
        </w:rPr>
        <w:t>PILHA (BATERIA) ALCALINA 12V TIPO A23 P/ CONTROLE REMOTO, QUE NÃO CONTENHA MERCÚRIO NEM CÁDMIO, A PILHA DEVERÁ POSSUIR NO SEU CORPO OS DADOS DO FABRICANTE OU MARCA, TEXTO EM PORTUGUÊS, COMPOSIÇÃO DO PRODUTO, ORIGEM DO PRODUTO, IDENTIFICAÇÃO DOS PÓLOS DE CARGA E SÍMBOLO ORIENTANDO A DESTINAÇÃO APÓS O USO, DATA DE VALIDADE MÍNIMA DE 2 ANOS A CONTAR DA DATA DE ENTREGA</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 xml:space="preserve">Item 3.1 - CANETA ESFEROGRAFICA </w:t>
      </w:r>
      <w:r w:rsidR="009B1279">
        <w:rPr>
          <w:rFonts w:ascii="Calibri" w:hAnsi="Calibri" w:cs="Calibri"/>
          <w:b/>
          <w:color w:val="000000"/>
        </w:rPr>
        <w:t>AZUL</w:t>
      </w:r>
    </w:p>
    <w:p w:rsidR="009B1279" w:rsidRPr="009B1279" w:rsidRDefault="009B1279" w:rsidP="00996AE9">
      <w:pPr>
        <w:spacing w:before="120" w:after="120" w:line="360" w:lineRule="auto"/>
        <w:jc w:val="both"/>
        <w:rPr>
          <w:rFonts w:cstheme="minorHAnsi"/>
          <w:b/>
          <w:color w:val="000000"/>
        </w:rPr>
      </w:pPr>
      <w:r w:rsidRPr="009B1279">
        <w:rPr>
          <w:rFonts w:cstheme="minorHAnsi"/>
          <w:color w:val="000000"/>
        </w:rPr>
        <w:t>CANETA ESFEROGRÁFICA COM TINTA NA COR AZUL, ESPESSURA DO TRAÇO 0,4 A 0,5 MM, PONTA DE LATÃO E ESFERA DE TUNGSTÊNIO, DIÂMETRO DO DUTO DO RESERVATÓRIO DE TINTA: EXT.=3 MM, INT.=2 MM, COM VOLUME DE TINTA DE 327 MM³ COM TOLERÂNCIA DE 5% MEDIDO A PARTIR DA ÁREA DE CONTATO COM A EXTREMIDADE DO CORPO DA CANETA, CARGA REMOVÍVEL PARA USO NAS CANETAS DE BALCÃO, COM DIÂMETRO DE 3,0 A 4,0 MM NA ÁREA DE FIXAÇÃO DA CARGA, CORPO EM POLIESTIRENO TOTALMENTE TRANSPARENTE, SEXTAVADO E COM SUSPIRO, TAMPA COM PRENDEDOR NA PONTA VENTILADA, TAMPA TRASEIRA FECHADA (SEM VENTILAÇÃO), TAMANHO 16 CM (TOLERÂNCIA DE 01 CM DE VARIAÇÃO)</w:t>
      </w:r>
      <w:r w:rsidR="00F71CE7">
        <w:rPr>
          <w:rFonts w:ascii="Calibri" w:hAnsi="Calibri" w:cs="Calibri"/>
          <w:color w:val="000000"/>
        </w:rPr>
        <w:t>.</w:t>
      </w:r>
      <w:r w:rsidR="00F71CE7" w:rsidRPr="00891467">
        <w:rPr>
          <w:rFonts w:ascii="Calibri" w:hAnsi="Calibri" w:cs="Calibri"/>
          <w:color w:val="000000"/>
        </w:rPr>
        <w:t xml:space="preserve"> MODELO DE REFERÊNCIA:</w:t>
      </w:r>
      <w:r w:rsidR="00F71CE7">
        <w:rPr>
          <w:rFonts w:ascii="Calibri" w:hAnsi="Calibri" w:cs="Calibri"/>
          <w:color w:val="000000"/>
        </w:rPr>
        <w:t xml:space="preserve"> BIC CRISTAL, SIMILAR OU SUPERIOR</w:t>
      </w:r>
    </w:p>
    <w:p w:rsidR="009B1279" w:rsidRDefault="009B1279" w:rsidP="00996AE9">
      <w:pPr>
        <w:spacing w:before="120" w:after="120" w:line="360" w:lineRule="auto"/>
        <w:jc w:val="both"/>
        <w:rPr>
          <w:rFonts w:ascii="Calibri" w:hAnsi="Calibri" w:cs="Calibri"/>
          <w:b/>
          <w:color w:val="000000"/>
        </w:rPr>
      </w:pPr>
      <w:r w:rsidRPr="00891467">
        <w:rPr>
          <w:rFonts w:ascii="Calibri" w:hAnsi="Calibri" w:cs="Calibri"/>
          <w:b/>
          <w:color w:val="000000"/>
        </w:rPr>
        <w:t xml:space="preserve">Item 3.2 - CANETA ESFEROGRAFICA </w:t>
      </w:r>
      <w:r>
        <w:rPr>
          <w:rFonts w:ascii="Calibri" w:hAnsi="Calibri" w:cs="Calibri"/>
          <w:b/>
          <w:color w:val="000000"/>
        </w:rPr>
        <w:t>PRETA</w:t>
      </w:r>
    </w:p>
    <w:p w:rsidR="009B1279" w:rsidRPr="009B1279" w:rsidRDefault="009B1279" w:rsidP="00996AE9">
      <w:pPr>
        <w:spacing w:before="120" w:after="120" w:line="360" w:lineRule="auto"/>
        <w:jc w:val="both"/>
        <w:rPr>
          <w:rFonts w:cstheme="minorHAnsi"/>
          <w:b/>
          <w:color w:val="000000"/>
        </w:rPr>
      </w:pPr>
      <w:r w:rsidRPr="009B1279">
        <w:rPr>
          <w:rFonts w:cstheme="minorHAnsi"/>
          <w:color w:val="000000"/>
        </w:rPr>
        <w:t>CANETA ESFEROGRÁFICA COM TINTA NA COR PRETA, ESPESSURA DO TRAÇO 0,4 A 0,5 MM, PONTA DE LATÃO E ESFERA DE TUNGSTÊNIO, DIÂMETRO DO DUTO DO RESERVATÓRIO DE TINTA: EXT.=3 MM, INT.=2 MM, COM VOLUME DE TINTA DE 327 MM³ COM TOLERÂNCIA DE 5% MEDIDO A PARTIR DA ÁREA DE CONTATO COM A EXTREMIDADE DO CORPO DA CANETA, CARGA REMOVÍVEL PARA USO NAS CANETAS DE BALCÃO, COM DIÂMETRO DE 3,0 A 4,0 MM NA ÁREA DE FIXAÇÃO DA CARGA, CORPO EM POLIESTIRENO TOTALMENTE TRANSPARENTE, SEXTAVADO E COM SUSPIRO, TAMPA COM PRENDEDOR NA PONTA VENTILADA, TAMANHO 16 CM (TOLERÂNCIA DE 02 CM DE VARIAÇÃO)</w:t>
      </w:r>
      <w:r w:rsidR="00F71CE7">
        <w:rPr>
          <w:rFonts w:cstheme="minorHAnsi"/>
          <w:color w:val="000000"/>
        </w:rPr>
        <w:t xml:space="preserve">. </w:t>
      </w:r>
      <w:r w:rsidR="00F71CE7" w:rsidRPr="00891467">
        <w:rPr>
          <w:rFonts w:ascii="Calibri" w:hAnsi="Calibri" w:cs="Calibri"/>
          <w:color w:val="000000"/>
        </w:rPr>
        <w:t>MODELO DE REFERÊNCIA:</w:t>
      </w:r>
      <w:r w:rsidR="00F71CE7">
        <w:rPr>
          <w:rFonts w:ascii="Calibri" w:hAnsi="Calibri" w:cs="Calibri"/>
          <w:color w:val="000000"/>
        </w:rPr>
        <w:t xml:space="preserve"> BIC CRISTAL, SIMILAR OU SUPERIOR</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3.</w:t>
      </w:r>
      <w:r w:rsidR="009B1279">
        <w:rPr>
          <w:rFonts w:ascii="Calibri" w:hAnsi="Calibri" w:cs="Calibri"/>
          <w:b/>
          <w:color w:val="000000"/>
        </w:rPr>
        <w:t>3</w:t>
      </w:r>
      <w:r w:rsidRPr="00891467">
        <w:rPr>
          <w:rFonts w:ascii="Calibri" w:hAnsi="Calibri" w:cs="Calibri"/>
          <w:b/>
          <w:color w:val="000000"/>
        </w:rPr>
        <w:t xml:space="preserve"> - CANETA ESFEROGRAFICA VERMELHA</w:t>
      </w:r>
    </w:p>
    <w:p w:rsidR="0039341B" w:rsidRDefault="00006B7B" w:rsidP="00996AE9">
      <w:pPr>
        <w:spacing w:before="120" w:after="120" w:line="360" w:lineRule="auto"/>
        <w:jc w:val="both"/>
        <w:rPr>
          <w:rFonts w:ascii="Calibri" w:hAnsi="Calibri" w:cs="Calibri"/>
          <w:color w:val="000000"/>
        </w:rPr>
      </w:pPr>
      <w:r w:rsidRPr="00891467">
        <w:rPr>
          <w:rFonts w:ascii="Calibri" w:hAnsi="Calibri" w:cs="Calibri"/>
          <w:color w:val="000000"/>
        </w:rPr>
        <w:t>CANETA ESFEROGRÁFICA COM TINTA NA COR VERMELHA, ESPESSURA DO TRAÇO 0,4 A 0,5 MM, PONTA DE LATÃO E ESFERA DE TUNGSTÊNIO, DIÂMETRO DO DUTO DO RESERVATÓRIO DE TINTA: EXT.=3 MM, INT.=2 MM, COM VOLUME DE TINTA DE 327 MM³ COM TOLERÂNCIA DE 5% MEDIDO A PARTIR DA ÁREA DE CONTATO COM A EXTREMIDADE DO CORPO DA CANETA, CARGA REMOVÍVEL PARA USO NAS CANETAS DE BALCÃO, COM DIÂMETRO DE 3,0 A 4,0 MM NA ÁREA DE FIXAÇÃO DA CARGA, CORPO EM POLIESTIRENO TOTALMENTE TRANSPARENTE, SEXTAVADO E COM SUSPIRO, TAMPA COM PRENDEDOR NA PONTA VENTILADA, TAMANHO 16 CM (TOLERÂNCIA DE 02 CM DE VARIAÇÃO)</w:t>
      </w:r>
      <w:r w:rsidR="00F71CE7">
        <w:rPr>
          <w:rFonts w:ascii="Calibri" w:hAnsi="Calibri" w:cs="Calibri"/>
          <w:color w:val="000000"/>
        </w:rPr>
        <w:t xml:space="preserve">. </w:t>
      </w:r>
      <w:r w:rsidR="00F71CE7" w:rsidRPr="00891467">
        <w:rPr>
          <w:rFonts w:ascii="Calibri" w:hAnsi="Calibri" w:cs="Calibri"/>
          <w:color w:val="000000"/>
        </w:rPr>
        <w:t>MODELO DE REFERÊNCIA:</w:t>
      </w:r>
      <w:r w:rsidR="00F71CE7">
        <w:rPr>
          <w:rFonts w:ascii="Calibri" w:hAnsi="Calibri" w:cs="Calibri"/>
          <w:color w:val="000000"/>
        </w:rPr>
        <w:t xml:space="preserve"> BIC CRISTAL, SIMILAR OU SUPERIOR</w:t>
      </w:r>
    </w:p>
    <w:p w:rsidR="0039341B" w:rsidRPr="00891467" w:rsidRDefault="009B1279" w:rsidP="00996AE9">
      <w:pPr>
        <w:spacing w:before="120" w:after="120" w:line="360" w:lineRule="auto"/>
        <w:jc w:val="both"/>
        <w:rPr>
          <w:rFonts w:ascii="Calibri" w:hAnsi="Calibri" w:cs="Calibri"/>
          <w:b/>
          <w:color w:val="000000"/>
        </w:rPr>
      </w:pPr>
      <w:r>
        <w:rPr>
          <w:rFonts w:ascii="Calibri" w:hAnsi="Calibri" w:cs="Calibri"/>
          <w:b/>
          <w:color w:val="000000"/>
        </w:rPr>
        <w:t>Item 3.4</w:t>
      </w:r>
      <w:r w:rsidR="0039341B" w:rsidRPr="00891467">
        <w:rPr>
          <w:rFonts w:ascii="Calibri" w:hAnsi="Calibri" w:cs="Calibri"/>
          <w:b/>
          <w:color w:val="000000"/>
        </w:rPr>
        <w:t xml:space="preserve"> - CANETA MARCA-TEXTO AMARELA</w:t>
      </w:r>
    </w:p>
    <w:p w:rsidR="0039341B" w:rsidRDefault="00006B7B" w:rsidP="00996AE9">
      <w:pPr>
        <w:spacing w:before="120" w:after="120" w:line="360" w:lineRule="auto"/>
        <w:jc w:val="both"/>
        <w:rPr>
          <w:rFonts w:ascii="Calibri" w:hAnsi="Calibri" w:cs="Calibri"/>
          <w:color w:val="000000"/>
        </w:rPr>
      </w:pPr>
      <w:r w:rsidRPr="00891467">
        <w:rPr>
          <w:rFonts w:ascii="Calibri" w:hAnsi="Calibri" w:cs="Calibri"/>
          <w:color w:val="000000"/>
        </w:rPr>
        <w:t>CANETA SALIENTADORA DE TEXTO NA COR AMARELA, COM TAMPA DA MESMA COR DA TINTA, FACETADA PARA TRAÇOS DE 1 MM E 4 MM E CARGA COM NO MÍNIMO 2.800MM³ (MILÍMETROS CÚBICOS)</w:t>
      </w:r>
    </w:p>
    <w:p w:rsidR="009B1279" w:rsidRPr="00891467" w:rsidRDefault="009B1279" w:rsidP="009B1279">
      <w:pPr>
        <w:spacing w:before="120" w:after="120" w:line="360" w:lineRule="auto"/>
        <w:jc w:val="both"/>
        <w:rPr>
          <w:rFonts w:ascii="Calibri" w:hAnsi="Calibri" w:cs="Calibri"/>
          <w:b/>
          <w:color w:val="000000"/>
        </w:rPr>
      </w:pPr>
      <w:r>
        <w:rPr>
          <w:rFonts w:ascii="Calibri" w:hAnsi="Calibri" w:cs="Calibri"/>
          <w:b/>
          <w:color w:val="000000"/>
        </w:rPr>
        <w:t>Item 3.5</w:t>
      </w:r>
      <w:r w:rsidRPr="00891467">
        <w:rPr>
          <w:rFonts w:ascii="Calibri" w:hAnsi="Calibri" w:cs="Calibri"/>
          <w:b/>
          <w:color w:val="000000"/>
        </w:rPr>
        <w:t xml:space="preserve"> - CANETA MARCA-TEXTO </w:t>
      </w:r>
      <w:r>
        <w:rPr>
          <w:rFonts w:ascii="Calibri" w:hAnsi="Calibri" w:cs="Calibri"/>
          <w:b/>
          <w:color w:val="000000"/>
        </w:rPr>
        <w:t>LARANJA</w:t>
      </w:r>
    </w:p>
    <w:p w:rsidR="009B1279" w:rsidRPr="009B1279" w:rsidRDefault="009B1279" w:rsidP="00996AE9">
      <w:pPr>
        <w:spacing w:before="120" w:after="120" w:line="360" w:lineRule="auto"/>
        <w:jc w:val="both"/>
        <w:rPr>
          <w:rFonts w:cstheme="minorHAnsi"/>
          <w:b/>
          <w:color w:val="000000"/>
        </w:rPr>
      </w:pPr>
      <w:r w:rsidRPr="009B1279">
        <w:rPr>
          <w:rFonts w:cstheme="minorHAnsi"/>
          <w:color w:val="000000"/>
        </w:rPr>
        <w:t>CANETA SALIENTADORA DE TEXTO NA COR LARANJA, COM TAMPA DA MESMA COR DA TINTA. FACETADA PARA TRAÇOS DE 1 MM E 4 MM, COM TAMPA DA MESMA COR DA TINTA E CARGA COM NO MÍNIMO 2.800MM³(MILÍMETROS CÚBICOS)</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3.</w:t>
      </w:r>
      <w:r w:rsidR="009B1279">
        <w:rPr>
          <w:rFonts w:ascii="Calibri" w:hAnsi="Calibri" w:cs="Calibri"/>
          <w:b/>
          <w:color w:val="000000"/>
        </w:rPr>
        <w:t>6</w:t>
      </w:r>
      <w:r w:rsidRPr="00891467">
        <w:rPr>
          <w:rFonts w:ascii="Calibri" w:hAnsi="Calibri" w:cs="Calibri"/>
          <w:b/>
          <w:color w:val="000000"/>
        </w:rPr>
        <w:t xml:space="preserve"> - CANETA P/ QUADRO BRANCO AZUL</w:t>
      </w:r>
    </w:p>
    <w:p w:rsidR="0039341B" w:rsidRPr="00891467" w:rsidRDefault="00006B7B" w:rsidP="00996AE9">
      <w:pPr>
        <w:spacing w:before="120" w:after="120" w:line="360" w:lineRule="auto"/>
        <w:jc w:val="both"/>
        <w:rPr>
          <w:rFonts w:ascii="Calibri" w:hAnsi="Calibri" w:cs="Calibri"/>
          <w:b/>
          <w:color w:val="000000"/>
        </w:rPr>
      </w:pPr>
      <w:r w:rsidRPr="00891467">
        <w:rPr>
          <w:rFonts w:ascii="Calibri" w:hAnsi="Calibri" w:cs="Calibri"/>
          <w:color w:val="000000"/>
        </w:rPr>
        <w:t>CANETA PARA QUADRO BRANCO (MAGNÉTICO), CORPO CILÍNDRICO, PONTA GROSSA DE FELTRO EM FORMA DE OGIVA, TINTA AZUL, COM TAMPA OU CORPO PLÁSTICO DA MESMA COR DA TINTA. MODELO DE REFERÊNCIA: PILOT, FABER CASTEL, BIC OU OUTRA DE QUALIDADE SUPERIOR</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3.</w:t>
      </w:r>
      <w:r w:rsidR="009B1279">
        <w:rPr>
          <w:rFonts w:ascii="Calibri" w:hAnsi="Calibri" w:cs="Calibri"/>
          <w:b/>
          <w:color w:val="000000"/>
        </w:rPr>
        <w:t>7</w:t>
      </w:r>
      <w:r w:rsidRPr="00891467">
        <w:rPr>
          <w:rFonts w:ascii="Calibri" w:hAnsi="Calibri" w:cs="Calibri"/>
          <w:b/>
          <w:color w:val="000000"/>
        </w:rPr>
        <w:t xml:space="preserve"> - CANETA P/ QUADRO BRANCO VERMELHA</w:t>
      </w:r>
    </w:p>
    <w:p w:rsidR="0039341B" w:rsidRDefault="00006B7B" w:rsidP="00996AE9">
      <w:pPr>
        <w:spacing w:before="120" w:after="120" w:line="360" w:lineRule="auto"/>
        <w:jc w:val="both"/>
        <w:rPr>
          <w:rFonts w:ascii="Calibri" w:hAnsi="Calibri" w:cs="Calibri"/>
          <w:color w:val="000000"/>
        </w:rPr>
      </w:pPr>
      <w:r w:rsidRPr="00891467">
        <w:rPr>
          <w:rFonts w:ascii="Calibri" w:hAnsi="Calibri" w:cs="Calibri"/>
          <w:color w:val="000000"/>
        </w:rPr>
        <w:t>CANETA PARA QUADRO BRANCO (MAGNÉTICO), CORPO CILÍNDRICO, PONTA GROSSA DE FELTRO EM FORMA DE OGIVA, TINTA VERMELHA, COM TAMPA OU CORPO PLÁSTICO DA MESMA COR DA TINTA. MODELO DE REFERÊNCIA: PILOT, FABER CASTEL, BIC OU OUTRA DE QUALIDADE SUPERIOR</w:t>
      </w:r>
    </w:p>
    <w:p w:rsidR="009B1279" w:rsidRPr="00891467" w:rsidRDefault="009B1279" w:rsidP="009B1279">
      <w:pPr>
        <w:spacing w:before="120" w:after="120" w:line="360" w:lineRule="auto"/>
        <w:jc w:val="both"/>
        <w:rPr>
          <w:rFonts w:ascii="Calibri" w:hAnsi="Calibri" w:cs="Calibri"/>
          <w:b/>
          <w:color w:val="000000"/>
        </w:rPr>
      </w:pPr>
      <w:r w:rsidRPr="00891467">
        <w:rPr>
          <w:rFonts w:ascii="Calibri" w:hAnsi="Calibri" w:cs="Calibri"/>
          <w:b/>
          <w:color w:val="000000"/>
        </w:rPr>
        <w:t>Item 3.</w:t>
      </w:r>
      <w:r>
        <w:rPr>
          <w:rFonts w:ascii="Calibri" w:hAnsi="Calibri" w:cs="Calibri"/>
          <w:b/>
          <w:color w:val="000000"/>
        </w:rPr>
        <w:t>8</w:t>
      </w:r>
      <w:r w:rsidRPr="00891467">
        <w:rPr>
          <w:rFonts w:ascii="Calibri" w:hAnsi="Calibri" w:cs="Calibri"/>
          <w:b/>
          <w:color w:val="000000"/>
        </w:rPr>
        <w:t xml:space="preserve"> - </w:t>
      </w:r>
      <w:r w:rsidRPr="009B1279">
        <w:rPr>
          <w:rFonts w:eastAsia="Times New Roman" w:cstheme="minorHAnsi"/>
          <w:b/>
          <w:color w:val="000000"/>
          <w:lang w:eastAsia="pt-BR"/>
        </w:rPr>
        <w:t>CANETA PRETA (MARCADOR PERMANENTE) P/ CD</w:t>
      </w:r>
    </w:p>
    <w:p w:rsidR="009B1279" w:rsidRPr="009B1279" w:rsidRDefault="009B1279" w:rsidP="00996AE9">
      <w:pPr>
        <w:spacing w:before="120" w:after="120" w:line="360" w:lineRule="auto"/>
        <w:jc w:val="both"/>
        <w:rPr>
          <w:rFonts w:cstheme="minorHAnsi"/>
          <w:b/>
          <w:color w:val="000000"/>
        </w:rPr>
      </w:pPr>
      <w:r w:rsidRPr="009B1279">
        <w:rPr>
          <w:rFonts w:cstheme="minorHAnsi"/>
          <w:color w:val="000000"/>
        </w:rPr>
        <w:t>MARCADOR PERMANENTE PARA CD, NA COR PRETA, PONTA DE POLIÉSTER COM 2,00 MM, TINTA A BASE DE ÁLCOOL</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4.1 - EXTENSÃO ELÉTRICA - 5M</w:t>
      </w:r>
    </w:p>
    <w:p w:rsidR="0039341B" w:rsidRPr="00891467" w:rsidRDefault="00006B7B" w:rsidP="00996AE9">
      <w:pPr>
        <w:spacing w:before="120" w:after="120" w:line="360" w:lineRule="auto"/>
        <w:jc w:val="both"/>
        <w:rPr>
          <w:rFonts w:ascii="Calibri" w:hAnsi="Calibri" w:cs="Calibri"/>
          <w:b/>
          <w:color w:val="000000"/>
        </w:rPr>
      </w:pPr>
      <w:r w:rsidRPr="00891467">
        <w:rPr>
          <w:rFonts w:ascii="Calibri" w:hAnsi="Calibri" w:cs="Calibri"/>
          <w:color w:val="000000"/>
        </w:rPr>
        <w:t>EXTENSÃO ELÉTRICA COM CABO DE 5 METROS, COM, NO MÍNIMO, 5 TOMADAS 2P+T EM CONFORMIDADE COM O PADRÃO NBR 14136, CABO 3 X 0,5 MM² (MÍNIMO) COM DUPLA ISOLAÇÃO, TENSÃO DE OPERAÇÃO 127/220V E CORRENTE NOMINAL DE 10A</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4.2 - FILTRO DE LINHA BIVOLT</w:t>
      </w:r>
    </w:p>
    <w:p w:rsidR="0039341B" w:rsidRPr="00891467" w:rsidRDefault="00006B7B" w:rsidP="00996AE9">
      <w:pPr>
        <w:spacing w:before="120" w:after="120" w:line="360" w:lineRule="auto"/>
        <w:jc w:val="both"/>
        <w:rPr>
          <w:rFonts w:ascii="Calibri" w:hAnsi="Calibri" w:cs="Calibri"/>
          <w:b/>
          <w:color w:val="000000"/>
        </w:rPr>
      </w:pPr>
      <w:r w:rsidRPr="00891467">
        <w:rPr>
          <w:rFonts w:ascii="Calibri" w:hAnsi="Calibri" w:cs="Calibri"/>
          <w:color w:val="000000"/>
        </w:rPr>
        <w:t>FILTRO DE LINHA TIPO RÉGUA COM NO MÍNIMO 5 TOMADAS 2P+T EM CONFORMIDADE COM O PADRÃO NBR 14136, CHAVE LIGA/DESLIGA COM LED INDICADOR, TENSÃO NOMINAL 127/220 VCA, CORRENTE NOMINAL 10A, PROTEÇÃO CONTRA SOBRETENSÃO, CABO COM COMPRIMENTO TOTAL MÍNIMO DE 1,5 METROS, CABO 3 X 0,5 MM² (MÍNIMO) COM DUPLA ISOLAÇÃO</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5.1 - FONE DE OUVIDO INTRA-AURICULAR COM MICROFONE INTEGRADO</w:t>
      </w:r>
    </w:p>
    <w:p w:rsidR="0039341B" w:rsidRDefault="00006B7B" w:rsidP="00996AE9">
      <w:pPr>
        <w:spacing w:before="120" w:after="120" w:line="360" w:lineRule="auto"/>
        <w:jc w:val="both"/>
        <w:rPr>
          <w:rFonts w:ascii="Calibri" w:hAnsi="Calibri" w:cs="Calibri"/>
          <w:color w:val="000000"/>
        </w:rPr>
      </w:pPr>
      <w:r w:rsidRPr="00891467">
        <w:rPr>
          <w:rFonts w:ascii="Calibri" w:hAnsi="Calibri" w:cs="Calibri"/>
          <w:color w:val="000000"/>
        </w:rPr>
        <w:t>FONE DE OUVIDO INTRA-AURICULAR, COM MICROFONE INTEGRADO; CONECTOR DE ÁUDIO DE 3,5 MM; IMPEDÂNCIA DE 16 OHMS; DIÂMETRO DO DRIVER DE 10 MM; SENSIBILIDADE MÍNIMA DO DRIVER 110±3DB &amp;1KHZ; 1MW; DISTORÇÃO MÁXIMA DE 3% &amp; 1KHZ; RESPOSTA DE FREQUÊNCIA DE 20HZ A 20KHZ; POTÊNCIA NOMINAL DE ENTRADA DE 3 MW; POTÊNCIA MÁXIMA DE ENTRADA DE 5 MW; COMPRIMENTO DO CABO DE, NO MÍNIMO, 110 CM, COMPATÍVEL COM SMARTPHONE, PC E NOTEBOOK, COM GARANTIA DO FABRICANTE DE 12 MESES</w:t>
      </w:r>
      <w:r w:rsidR="005E32CE">
        <w:rPr>
          <w:rFonts w:ascii="Calibri" w:hAnsi="Calibri" w:cs="Calibri"/>
          <w:color w:val="000000"/>
        </w:rPr>
        <w:t>.</w:t>
      </w:r>
      <w:r w:rsidRPr="00891467">
        <w:rPr>
          <w:rFonts w:ascii="Calibri" w:hAnsi="Calibri" w:cs="Calibri"/>
          <w:color w:val="000000"/>
        </w:rPr>
        <w:t xml:space="preserve"> MODELO DE REFERÊNCIA: HP DHE-7000 OU SIMILAR</w:t>
      </w:r>
    </w:p>
    <w:p w:rsidR="006D262F" w:rsidRPr="00891467" w:rsidRDefault="006D262F" w:rsidP="006D262F">
      <w:pPr>
        <w:spacing w:before="120" w:after="120" w:line="360" w:lineRule="auto"/>
        <w:jc w:val="both"/>
        <w:rPr>
          <w:rFonts w:ascii="Calibri" w:hAnsi="Calibri" w:cs="Calibri"/>
          <w:b/>
          <w:color w:val="000000"/>
        </w:rPr>
      </w:pPr>
      <w:r w:rsidRPr="00891467">
        <w:rPr>
          <w:rFonts w:ascii="Calibri" w:hAnsi="Calibri" w:cs="Calibri"/>
          <w:b/>
          <w:color w:val="000000"/>
        </w:rPr>
        <w:t>Item 5.</w:t>
      </w:r>
      <w:r>
        <w:rPr>
          <w:rFonts w:ascii="Calibri" w:hAnsi="Calibri" w:cs="Calibri"/>
          <w:b/>
          <w:color w:val="000000"/>
        </w:rPr>
        <w:t>2</w:t>
      </w:r>
      <w:r w:rsidRPr="00891467">
        <w:rPr>
          <w:rFonts w:ascii="Calibri" w:hAnsi="Calibri" w:cs="Calibri"/>
          <w:b/>
          <w:color w:val="000000"/>
        </w:rPr>
        <w:t xml:space="preserve"> - </w:t>
      </w:r>
      <w:r w:rsidRPr="006D262F">
        <w:rPr>
          <w:rFonts w:cstheme="minorHAnsi"/>
          <w:b/>
          <w:color w:val="000000"/>
        </w:rPr>
        <w:t>PEN DRIVE 32 GB</w:t>
      </w:r>
    </w:p>
    <w:p w:rsidR="006D262F" w:rsidRPr="006D262F" w:rsidRDefault="006D262F" w:rsidP="006D262F">
      <w:pPr>
        <w:spacing w:before="120" w:after="120" w:line="360" w:lineRule="auto"/>
        <w:jc w:val="both"/>
        <w:rPr>
          <w:rFonts w:cstheme="minorHAnsi"/>
          <w:color w:val="000000"/>
        </w:rPr>
      </w:pPr>
      <w:r w:rsidRPr="006D262F">
        <w:rPr>
          <w:rFonts w:cstheme="minorHAnsi"/>
          <w:color w:val="000000"/>
        </w:rPr>
        <w:t>PEN DRIVE, INTERFACE USB 2.0 COMPATÍVEL COM USB 1.1, COM CAPACIDADE MÍNIMA DE 32 GB, VELOCIDADE DE LEITURA MÍNIMA DE 10MB/S E VELOCIDADE DE GRAVAÇÃO MÍNIMA DE 3 MB/S, EM EMBALAGEM INDIVIDUAL</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6.1 - GRAMPEADOR DE PAPEL</w:t>
      </w:r>
    </w:p>
    <w:p w:rsidR="0039341B" w:rsidRDefault="00006B7B" w:rsidP="00996AE9">
      <w:pPr>
        <w:spacing w:before="120" w:after="120" w:line="360" w:lineRule="auto"/>
        <w:jc w:val="both"/>
        <w:rPr>
          <w:rFonts w:ascii="Calibri" w:hAnsi="Calibri" w:cs="Calibri"/>
          <w:color w:val="000000"/>
        </w:rPr>
      </w:pPr>
      <w:r w:rsidRPr="00891467">
        <w:rPr>
          <w:rFonts w:ascii="Calibri" w:hAnsi="Calibri" w:cs="Calibri"/>
          <w:color w:val="000000"/>
        </w:rPr>
        <w:t>GRAMPEADOR DE PAPEL DE MESA; CORPO E DISPOSITIVOS TOTALMENTE METÁLICOS; SAPATA DE BORRACHA ANTIDERRAPANTE; CANALETA EM AÇO CROMADO; UTILIZA GRAMPOS 26/6 E 26/8; CAPACIDADE MÍNIMA DE 200 GRAMPOS; CAPACIDADE PARA GRAMPEAR NO MÍNIMO 20 FOLHAS COM GRAMPO 26/6 E 40 FOLHAS COM GRAMPO 26/8 UTILIZANDO PAPEL COM GRAMATURA DE 75G/M2; COM BOTÃO DE ACIONAMENTO DO TRILHO PARA CARREGAMENTO DOS GRAMPOS, PESO MÍNIMO DE 370 GRAMAS; MEDINDO NO MÍNIMO 18CM(COMPRIMENTO) X 6CM(ALTURA)</w:t>
      </w:r>
      <w:r w:rsidR="00F71CE7">
        <w:rPr>
          <w:rFonts w:ascii="Calibri" w:hAnsi="Calibri" w:cs="Calibri"/>
          <w:color w:val="000000"/>
        </w:rPr>
        <w:t xml:space="preserve">. </w:t>
      </w:r>
      <w:r w:rsidR="00F71CE7" w:rsidRPr="00891467">
        <w:rPr>
          <w:rFonts w:ascii="Calibri" w:hAnsi="Calibri" w:cs="Calibri"/>
          <w:color w:val="000000"/>
        </w:rPr>
        <w:t>MODELO DE REFERÊNCIA:</w:t>
      </w:r>
      <w:r w:rsidR="00F71CE7">
        <w:rPr>
          <w:rFonts w:ascii="Calibri" w:hAnsi="Calibri" w:cs="Calibri"/>
          <w:color w:val="000000"/>
        </w:rPr>
        <w:t xml:space="preserve"> CIS-15, SIMILAR OU SUPERIOR</w:t>
      </w:r>
    </w:p>
    <w:p w:rsidR="006D262F" w:rsidRPr="00891467" w:rsidRDefault="006D262F" w:rsidP="006D262F">
      <w:pPr>
        <w:spacing w:before="120" w:after="120" w:line="360" w:lineRule="auto"/>
        <w:jc w:val="both"/>
        <w:rPr>
          <w:rFonts w:ascii="Calibri" w:hAnsi="Calibri" w:cs="Calibri"/>
          <w:b/>
          <w:color w:val="000000"/>
        </w:rPr>
      </w:pPr>
      <w:r w:rsidRPr="00891467">
        <w:rPr>
          <w:rFonts w:ascii="Calibri" w:hAnsi="Calibri" w:cs="Calibri"/>
          <w:b/>
          <w:color w:val="000000"/>
        </w:rPr>
        <w:t>Item 6.</w:t>
      </w:r>
      <w:r>
        <w:rPr>
          <w:rFonts w:ascii="Calibri" w:hAnsi="Calibri" w:cs="Calibri"/>
          <w:b/>
          <w:color w:val="000000"/>
        </w:rPr>
        <w:t>2</w:t>
      </w:r>
      <w:r w:rsidRPr="00891467">
        <w:rPr>
          <w:rFonts w:ascii="Calibri" w:hAnsi="Calibri" w:cs="Calibri"/>
          <w:b/>
          <w:color w:val="000000"/>
        </w:rPr>
        <w:t xml:space="preserve"> - </w:t>
      </w:r>
      <w:r w:rsidRPr="006D262F">
        <w:rPr>
          <w:rFonts w:cstheme="minorHAnsi"/>
          <w:b/>
          <w:color w:val="000000"/>
        </w:rPr>
        <w:t>GRAMPO P/ 100 FOLHAS C/ 1000 23/13</w:t>
      </w:r>
    </w:p>
    <w:p w:rsidR="006D262F" w:rsidRPr="006D262F" w:rsidRDefault="006D262F" w:rsidP="00996AE9">
      <w:pPr>
        <w:spacing w:before="120" w:after="120" w:line="360" w:lineRule="auto"/>
        <w:jc w:val="both"/>
        <w:rPr>
          <w:rFonts w:cstheme="minorHAnsi"/>
          <w:b/>
          <w:color w:val="000000"/>
        </w:rPr>
      </w:pPr>
      <w:r w:rsidRPr="006D262F">
        <w:rPr>
          <w:rFonts w:cstheme="minorHAnsi"/>
          <w:color w:val="000000"/>
        </w:rPr>
        <w:t>GRAMPO PARA GRAMPEADOR, 23/13,EM METAL, PARA 100 FOLHAS, EM CAIXAS COM 1.000 UNIDADES CADA</w:t>
      </w:r>
    </w:p>
    <w:p w:rsidR="007E13C2" w:rsidRDefault="007E13C2" w:rsidP="00996AE9">
      <w:pPr>
        <w:spacing w:before="120" w:after="120" w:line="360" w:lineRule="auto"/>
        <w:jc w:val="both"/>
        <w:rPr>
          <w:rFonts w:ascii="Calibri" w:hAnsi="Calibri" w:cs="Calibri"/>
          <w:b/>
          <w:color w:val="000000"/>
        </w:rPr>
      </w:pP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7.1 - PAPEL A4 (210 X 297MM)</w:t>
      </w:r>
    </w:p>
    <w:p w:rsidR="0039341B" w:rsidRPr="00891467" w:rsidRDefault="00006B7B" w:rsidP="00996AE9">
      <w:pPr>
        <w:spacing w:before="120" w:after="120" w:line="360" w:lineRule="auto"/>
        <w:jc w:val="both"/>
        <w:rPr>
          <w:rFonts w:ascii="Calibri" w:hAnsi="Calibri" w:cs="Calibri"/>
          <w:b/>
          <w:color w:val="000000"/>
        </w:rPr>
      </w:pPr>
      <w:r w:rsidRPr="00891467">
        <w:rPr>
          <w:rFonts w:ascii="Calibri" w:hAnsi="Calibri" w:cs="Calibri"/>
          <w:color w:val="000000"/>
        </w:rPr>
        <w:t xml:space="preserve">PAPEL EXTRA BRANCO A4, GRAMATURA DE 75G/M², MEDINDO 297 MM POR 210 MM, PARA UTILIZAÇÃO EM FOTOCOPIADORAS, IMPRESSORAS LASER E JATO DE TINTA, FAX PLANO E OFF-SET; EMBALADO EM PACOTES A PROVA DE UMIDADE (BOPP), COM 500 FOLHAS CADA E COM UTILIZAÇÃO IMPRESSA NO PACOTE; CADA PACOTE DEVE PESAR, NO MÍNIMO, 2.300 GRAMAS. A FABRICAÇÃO DO PAPEL DEVE TER CERTIFICAÇÃO DO CERFLOR OU DO FSC, ALÉM DAS SEGUINTES </w:t>
      </w:r>
      <w:proofErr w:type="spellStart"/>
      <w:r w:rsidRPr="00891467">
        <w:rPr>
          <w:rFonts w:ascii="Calibri" w:hAnsi="Calibri" w:cs="Calibri"/>
          <w:color w:val="000000"/>
        </w:rPr>
        <w:t>NBR’S</w:t>
      </w:r>
      <w:proofErr w:type="spellEnd"/>
      <w:r w:rsidRPr="00891467">
        <w:rPr>
          <w:rFonts w:ascii="Calibri" w:hAnsi="Calibri" w:cs="Calibri"/>
          <w:color w:val="000000"/>
        </w:rPr>
        <w:t>: - GRAMATURA NBR NM ISO 536:2000 - ESPESSURA, DENSIDADE APARENTE E VOLUME ESPECÍFICO NBR NM ISO 534:2006 - BRANCURA CIE, D65/10º (ILUMINAÇÃO DIURNA EXTERIOR) NBR 15011:2006 - PERMEÂNCIA AO AR, MÉTODO BENDTSEN NBR 14255:2002 - ASPEREZA OU LISURA (MÉTODO DE FUGA DE AR) - PARTE 2: MÉTODO BENDTSEN NBR NM ISO 8791- 2:2001</w:t>
      </w:r>
      <w:r w:rsidR="00F71CE7">
        <w:rPr>
          <w:rFonts w:ascii="Calibri" w:hAnsi="Calibri" w:cs="Calibri"/>
          <w:color w:val="000000"/>
        </w:rPr>
        <w:t xml:space="preserve">. </w:t>
      </w:r>
      <w:r w:rsidR="00F71CE7" w:rsidRPr="00891467">
        <w:rPr>
          <w:rFonts w:ascii="Calibri" w:hAnsi="Calibri" w:cs="Calibri"/>
          <w:color w:val="000000"/>
        </w:rPr>
        <w:t>MODELO DE REFERÊNCIA:</w:t>
      </w:r>
      <w:r w:rsidR="00F71CE7">
        <w:rPr>
          <w:rFonts w:ascii="Calibri" w:hAnsi="Calibri" w:cs="Calibri"/>
          <w:color w:val="000000"/>
        </w:rPr>
        <w:t xml:space="preserve"> CHAMEX, REPORT, SIMILAR OU SUPERIOR</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8.1 - PASTA CARTOLINA C/ ELASTICO</w:t>
      </w:r>
    </w:p>
    <w:p w:rsidR="0039341B" w:rsidRDefault="00006B7B" w:rsidP="00996AE9">
      <w:pPr>
        <w:spacing w:before="120" w:after="120" w:line="360" w:lineRule="auto"/>
        <w:jc w:val="both"/>
        <w:rPr>
          <w:rFonts w:ascii="Calibri" w:hAnsi="Calibri" w:cs="Calibri"/>
          <w:color w:val="000000"/>
        </w:rPr>
      </w:pPr>
      <w:r w:rsidRPr="00891467">
        <w:rPr>
          <w:rFonts w:ascii="Calibri" w:hAnsi="Calibri" w:cs="Calibri"/>
          <w:color w:val="000000"/>
        </w:rPr>
        <w:t>PASTA EM CARTÃO DUPLO PLASTIFICADO COM, NO MÍNIMO, 350G/M², COM TRÊS ABAS, FORMATO OFÍCIO, NA COR CINZA, FECHO INTEIRIÇO DE BORRACHA REVESTIDO COM TECIDO</w:t>
      </w:r>
    </w:p>
    <w:p w:rsidR="006D262F" w:rsidRPr="00891467" w:rsidRDefault="006D262F" w:rsidP="006D262F">
      <w:pPr>
        <w:spacing w:before="120" w:after="120" w:line="360" w:lineRule="auto"/>
        <w:jc w:val="both"/>
        <w:rPr>
          <w:rFonts w:ascii="Calibri" w:hAnsi="Calibri" w:cs="Calibri"/>
          <w:b/>
          <w:color w:val="000000"/>
        </w:rPr>
      </w:pPr>
      <w:r>
        <w:rPr>
          <w:rFonts w:ascii="Calibri" w:hAnsi="Calibri" w:cs="Calibri"/>
          <w:b/>
          <w:color w:val="000000"/>
        </w:rPr>
        <w:t>Item 8.2</w:t>
      </w:r>
      <w:r w:rsidRPr="00891467">
        <w:rPr>
          <w:rFonts w:ascii="Calibri" w:hAnsi="Calibri" w:cs="Calibri"/>
          <w:b/>
          <w:color w:val="000000"/>
        </w:rPr>
        <w:t xml:space="preserve"> - SACO PLÁSTICO P/ DOCUMENTOS</w:t>
      </w:r>
    </w:p>
    <w:p w:rsidR="006D262F" w:rsidRPr="00891467" w:rsidRDefault="006D262F" w:rsidP="006D262F">
      <w:pPr>
        <w:spacing w:before="120" w:after="120" w:line="360" w:lineRule="auto"/>
        <w:jc w:val="both"/>
        <w:rPr>
          <w:rFonts w:ascii="Calibri" w:hAnsi="Calibri" w:cs="Calibri"/>
          <w:b/>
          <w:color w:val="000000"/>
        </w:rPr>
      </w:pPr>
      <w:r w:rsidRPr="00891467">
        <w:rPr>
          <w:rFonts w:ascii="Calibri" w:hAnsi="Calibri" w:cs="Calibri"/>
          <w:color w:val="000000"/>
        </w:rPr>
        <w:t>SACO PLÁSTICO PARA DOCUMENTOS TRANSPARENTE, FORMATO 24 X 33 CM COM NO MÍNIMO 0,12 MM DE ESPESSURA, COM 4 FUROS, ACONDICIONADOS EM PACOTES COM 100 UNIDADES PESANDO, NO MÍNIMO, 850 GRAMAS</w:t>
      </w:r>
    </w:p>
    <w:p w:rsidR="006D262F" w:rsidRPr="00891467" w:rsidRDefault="006D262F" w:rsidP="006D262F">
      <w:pPr>
        <w:spacing w:before="120" w:after="120" w:line="360" w:lineRule="auto"/>
        <w:jc w:val="both"/>
        <w:rPr>
          <w:rFonts w:ascii="Calibri" w:hAnsi="Calibri" w:cs="Calibri"/>
          <w:b/>
        </w:rPr>
      </w:pPr>
      <w:r w:rsidRPr="00891467">
        <w:rPr>
          <w:rFonts w:ascii="Calibri" w:hAnsi="Calibri" w:cs="Calibri"/>
          <w:b/>
          <w:color w:val="000000"/>
        </w:rPr>
        <w:t xml:space="preserve">Item </w:t>
      </w:r>
      <w:r w:rsidR="00E00015">
        <w:rPr>
          <w:rFonts w:ascii="Calibri" w:hAnsi="Calibri" w:cs="Calibri"/>
          <w:b/>
          <w:color w:val="000000"/>
        </w:rPr>
        <w:t>8</w:t>
      </w:r>
      <w:r w:rsidRPr="00891467">
        <w:rPr>
          <w:rFonts w:ascii="Calibri" w:hAnsi="Calibri" w:cs="Calibri"/>
          <w:b/>
          <w:color w:val="000000"/>
        </w:rPr>
        <w:t>.</w:t>
      </w:r>
      <w:r w:rsidR="00E00015">
        <w:rPr>
          <w:rFonts w:ascii="Calibri" w:hAnsi="Calibri" w:cs="Calibri"/>
          <w:b/>
          <w:color w:val="000000"/>
        </w:rPr>
        <w:t>3</w:t>
      </w:r>
      <w:r w:rsidRPr="00891467">
        <w:rPr>
          <w:rFonts w:ascii="Calibri" w:hAnsi="Calibri" w:cs="Calibri"/>
          <w:b/>
          <w:color w:val="000000"/>
        </w:rPr>
        <w:t xml:space="preserve"> - </w:t>
      </w:r>
      <w:r w:rsidRPr="00891467">
        <w:rPr>
          <w:rFonts w:ascii="Calibri" w:hAnsi="Calibri" w:cs="Calibri"/>
          <w:b/>
        </w:rPr>
        <w:t>ETIQUETA AUTO-ADESIVA A4 (99,10 X 38,10) P/ JATO/LASER (14 ETIQUETAS POR FOLHA)</w:t>
      </w:r>
    </w:p>
    <w:p w:rsidR="006D262F" w:rsidRPr="00891467" w:rsidRDefault="006D262F" w:rsidP="006D262F">
      <w:pPr>
        <w:spacing w:before="120" w:after="120" w:line="360" w:lineRule="auto"/>
        <w:jc w:val="both"/>
        <w:rPr>
          <w:rFonts w:ascii="Calibri" w:hAnsi="Calibri" w:cs="Calibri"/>
          <w:b/>
          <w:color w:val="000000"/>
        </w:rPr>
      </w:pPr>
      <w:r w:rsidRPr="00891467">
        <w:rPr>
          <w:rFonts w:ascii="Calibri" w:hAnsi="Calibri" w:cs="Calibri"/>
          <w:color w:val="000000"/>
        </w:rPr>
        <w:t>ETIQUETA AUTO-ADESIVA, BRANCA, SEM IMPRESSÃO, FORMATO EXATO DE (99,10 X 38,10)MM, COM 02 COLUNAS E 07 LINHAS DE ETIQUETAS POR PÁGINA, TAMANHO A4,CANTOS ARREDONDADOS, PARA USO EM IMPRESSORAS JATO DE TINTA E LASER, EM CAIXAS COM 100 FOLHAS, COM VALIDADE MÍNIMA DE 02 ANOS A PARTIR DA DATA DA ENTREGA</w:t>
      </w:r>
    </w:p>
    <w:p w:rsidR="0039341B" w:rsidRPr="00891467" w:rsidRDefault="0039341B" w:rsidP="00996AE9">
      <w:pPr>
        <w:spacing w:before="120" w:after="120" w:line="360" w:lineRule="auto"/>
        <w:jc w:val="both"/>
        <w:rPr>
          <w:rFonts w:ascii="Calibri" w:hAnsi="Calibri" w:cs="Calibri"/>
          <w:b/>
          <w:color w:val="000000"/>
        </w:rPr>
      </w:pPr>
      <w:r w:rsidRPr="00786E13">
        <w:rPr>
          <w:rFonts w:ascii="Calibri" w:hAnsi="Calibri" w:cs="Calibri"/>
          <w:b/>
          <w:color w:val="000000"/>
        </w:rPr>
        <w:t>Item 8.</w:t>
      </w:r>
      <w:r w:rsidR="00E00015" w:rsidRPr="00786E13">
        <w:rPr>
          <w:rFonts w:ascii="Calibri" w:hAnsi="Calibri" w:cs="Calibri"/>
          <w:b/>
          <w:color w:val="000000"/>
        </w:rPr>
        <w:t>4</w:t>
      </w:r>
      <w:r w:rsidRPr="00786E13">
        <w:rPr>
          <w:rFonts w:ascii="Calibri" w:hAnsi="Calibri" w:cs="Calibri"/>
          <w:b/>
          <w:color w:val="000000"/>
        </w:rPr>
        <w:t xml:space="preserve"> - </w:t>
      </w:r>
      <w:r w:rsidR="0072339F" w:rsidRPr="00786E13">
        <w:rPr>
          <w:rFonts w:eastAsia="Times New Roman" w:cstheme="minorHAnsi"/>
          <w:b/>
          <w:caps/>
          <w:color w:val="000000"/>
          <w:lang w:eastAsia="pt-BR"/>
        </w:rPr>
        <w:t>Papel Alcalino 120 G/M2 66cm x 96cm</w:t>
      </w:r>
    </w:p>
    <w:p w:rsidR="005E32CE" w:rsidRPr="00786E13" w:rsidRDefault="00786E13" w:rsidP="00996AE9">
      <w:pPr>
        <w:spacing w:before="120" w:after="120" w:line="360" w:lineRule="auto"/>
        <w:jc w:val="both"/>
        <w:rPr>
          <w:rFonts w:ascii="Calibri" w:hAnsi="Calibri" w:cs="Calibri"/>
          <w:b/>
          <w:caps/>
          <w:color w:val="000000"/>
        </w:rPr>
      </w:pPr>
      <w:r w:rsidRPr="00786E13">
        <w:rPr>
          <w:caps/>
        </w:rPr>
        <w:t>Papel alcalino (pH entre 7,5 e 8,5), gramatura de 120 g/m2, medindo 66 x 96 cm</w:t>
      </w:r>
      <w:r>
        <w:rPr>
          <w:caps/>
        </w:rPr>
        <w:t xml:space="preserve"> </w:t>
      </w:r>
      <w:r w:rsidRPr="00786E13">
        <w:rPr>
          <w:caps/>
        </w:rPr>
        <w:t>(com 4 cm de tolerância) na cor branca ou palha, com resistência a dobras e vincos. Com indicação para uso na preservação e conservação de documentos. </w:t>
      </w:r>
    </w:p>
    <w:p w:rsidR="00F71CE7" w:rsidRDefault="00F71CE7" w:rsidP="00996AE9">
      <w:pPr>
        <w:spacing w:before="120" w:after="120" w:line="360" w:lineRule="auto"/>
        <w:jc w:val="both"/>
        <w:rPr>
          <w:rFonts w:ascii="Calibri" w:hAnsi="Calibri" w:cs="Calibri"/>
          <w:b/>
          <w:color w:val="000000"/>
        </w:rPr>
      </w:pPr>
    </w:p>
    <w:p w:rsidR="0039341B" w:rsidRPr="00891467" w:rsidRDefault="0039341B" w:rsidP="00996AE9">
      <w:pPr>
        <w:spacing w:before="120" w:after="120" w:line="360" w:lineRule="auto"/>
        <w:jc w:val="both"/>
        <w:rPr>
          <w:rFonts w:ascii="Calibri" w:hAnsi="Calibri" w:cs="Calibri"/>
          <w:b/>
        </w:rPr>
      </w:pPr>
      <w:r w:rsidRPr="00891467">
        <w:rPr>
          <w:rFonts w:ascii="Calibri" w:hAnsi="Calibri" w:cs="Calibri"/>
          <w:b/>
          <w:color w:val="000000"/>
        </w:rPr>
        <w:t xml:space="preserve">Item 9.1 - </w:t>
      </w:r>
      <w:r w:rsidRPr="00891467">
        <w:rPr>
          <w:rFonts w:ascii="Calibri" w:hAnsi="Calibri" w:cs="Calibri"/>
          <w:b/>
        </w:rPr>
        <w:t>CAIXA DE PAPELÃO 31 X 44 X 24 CM</w:t>
      </w:r>
    </w:p>
    <w:p w:rsidR="0039341B" w:rsidRPr="00891467" w:rsidRDefault="00891467" w:rsidP="00996AE9">
      <w:pPr>
        <w:spacing w:before="120" w:after="120" w:line="360" w:lineRule="auto"/>
        <w:jc w:val="both"/>
        <w:rPr>
          <w:rFonts w:ascii="Calibri" w:hAnsi="Calibri" w:cs="Calibri"/>
          <w:b/>
        </w:rPr>
      </w:pPr>
      <w:r w:rsidRPr="00891467">
        <w:rPr>
          <w:rFonts w:ascii="Calibri" w:hAnsi="Calibri" w:cs="Calibri"/>
          <w:color w:val="000000"/>
        </w:rPr>
        <w:t>CAIXA DE PAPELÃO RECICLADO, PARA EMBALAGEM, COM MEDIDAS INTERNAS DE 31CM X 44CM X 24CM (LARGURA, COMP. E ALTURA),AS MEDIDAS PODEM VARIAR ATÉ 2 CM, PESO MÍNIMO DE 350G</w:t>
      </w:r>
    </w:p>
    <w:p w:rsidR="0039341B" w:rsidRPr="00891467" w:rsidRDefault="0039341B" w:rsidP="00996AE9">
      <w:pPr>
        <w:spacing w:before="120" w:after="120" w:line="360" w:lineRule="auto"/>
        <w:jc w:val="both"/>
        <w:rPr>
          <w:rFonts w:ascii="Calibri" w:hAnsi="Calibri" w:cs="Calibri"/>
          <w:b/>
        </w:rPr>
      </w:pPr>
      <w:r w:rsidRPr="00891467">
        <w:rPr>
          <w:rFonts w:ascii="Calibri" w:hAnsi="Calibri" w:cs="Calibri"/>
          <w:b/>
        </w:rPr>
        <w:t>Item 9.2 - CAIXA DE PAPELÃO C/ 20 X 23 X 16 CM</w:t>
      </w:r>
    </w:p>
    <w:p w:rsidR="0039341B" w:rsidRDefault="00891467" w:rsidP="00996AE9">
      <w:pPr>
        <w:spacing w:before="120" w:after="120" w:line="360" w:lineRule="auto"/>
        <w:jc w:val="both"/>
        <w:rPr>
          <w:rFonts w:ascii="Calibri" w:hAnsi="Calibri" w:cs="Calibri"/>
          <w:color w:val="000000"/>
        </w:rPr>
      </w:pPr>
      <w:r w:rsidRPr="00891467">
        <w:rPr>
          <w:rFonts w:ascii="Calibri" w:hAnsi="Calibri" w:cs="Calibri"/>
          <w:color w:val="000000"/>
        </w:rPr>
        <w:t>CAIXA DE PAPELÃO RECICLADO, PARA EMBALAGEM COM MEDIDAS INTERNAS DE 20CM X 23CM X 16CM (LARGURA, COMPRIMENTO E ALTURA), AS MEDIDAS PODEM VARIAR ATÉ 2 CM PESO MÍNIMO DE 120G</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rPr>
        <w:t xml:space="preserve">Item 10.1 - </w:t>
      </w:r>
      <w:r w:rsidRPr="00891467">
        <w:rPr>
          <w:rFonts w:ascii="Calibri" w:hAnsi="Calibri" w:cs="Calibri"/>
          <w:b/>
          <w:color w:val="000000"/>
        </w:rPr>
        <w:t>PORTA REVISTA</w:t>
      </w:r>
    </w:p>
    <w:p w:rsidR="002E018E" w:rsidRDefault="002A3135" w:rsidP="00996AE9">
      <w:pPr>
        <w:spacing w:before="120" w:after="120" w:line="360" w:lineRule="auto"/>
        <w:jc w:val="both"/>
        <w:rPr>
          <w:rFonts w:ascii="Calibri" w:hAnsi="Calibri" w:cs="Calibri"/>
          <w:b/>
          <w:color w:val="000000"/>
        </w:rPr>
      </w:pPr>
      <w:r w:rsidRPr="00891467">
        <w:rPr>
          <w:rFonts w:ascii="Calibri" w:hAnsi="Calibri" w:cs="Calibri"/>
          <w:caps/>
        </w:rPr>
        <w:t xml:space="preserve">Porta Revista em poliestireno ou papelão revestido em laminado de PVC (vinil), na cor preta, com visor na lombada para identificação do título do periódico, design com a parte posterior aberta com a possibilidade de arquivar documentos maiores que o produto, medindo 26 a 29 cm de altura, 22 a 26 cm de profundidade na parte inferior, de 6,5 a 7 cm de largura e 3 mm de espessura. </w:t>
      </w:r>
      <w:r w:rsidR="005E32CE">
        <w:rPr>
          <w:rFonts w:ascii="Calibri" w:hAnsi="Calibri" w:cs="Calibri"/>
          <w:caps/>
        </w:rPr>
        <w:t xml:space="preserve">MODELO DE </w:t>
      </w:r>
      <w:r w:rsidRPr="00891467">
        <w:rPr>
          <w:rFonts w:ascii="Calibri" w:hAnsi="Calibri" w:cs="Calibri"/>
          <w:caps/>
        </w:rPr>
        <w:t>Referência Acrimet 278.0 ou Ramark</w:t>
      </w:r>
    </w:p>
    <w:p w:rsidR="0039341B" w:rsidRPr="00891467" w:rsidRDefault="0039341B" w:rsidP="00996AE9">
      <w:pPr>
        <w:spacing w:before="120" w:after="120" w:line="360" w:lineRule="auto"/>
        <w:jc w:val="both"/>
        <w:rPr>
          <w:rFonts w:ascii="Calibri" w:hAnsi="Calibri" w:cs="Calibri"/>
          <w:b/>
          <w:color w:val="000000"/>
        </w:rPr>
      </w:pPr>
      <w:r w:rsidRPr="00891467">
        <w:rPr>
          <w:rFonts w:ascii="Calibri" w:hAnsi="Calibri" w:cs="Calibri"/>
          <w:b/>
          <w:color w:val="000000"/>
        </w:rPr>
        <w:t>Item 10.2 - BIBLIOCANTO</w:t>
      </w:r>
    </w:p>
    <w:p w:rsidR="0039341B" w:rsidRDefault="002A3135" w:rsidP="00996AE9">
      <w:pPr>
        <w:spacing w:before="120" w:after="120" w:line="360" w:lineRule="auto"/>
        <w:jc w:val="both"/>
        <w:rPr>
          <w:rFonts w:ascii="Calibri" w:hAnsi="Calibri" w:cs="Calibri"/>
          <w:caps/>
        </w:rPr>
      </w:pPr>
      <w:r w:rsidRPr="00891467">
        <w:rPr>
          <w:rFonts w:ascii="Calibri" w:hAnsi="Calibri" w:cs="Calibri"/>
          <w:caps/>
        </w:rPr>
        <w:t>Bibliocanto em “L” para sustentar e organizar livros e revistas fabricado em metal com cantos e curvas arredondadas, na cor preta ou cinza, medindo 10cm x 11,5cm x 17cm L x P x A (tolerância máxima de 2 cm)</w:t>
      </w:r>
    </w:p>
    <w:p w:rsidR="00A44C4A" w:rsidRPr="00891467" w:rsidRDefault="00A44C4A" w:rsidP="007E13C2">
      <w:pPr>
        <w:spacing w:before="120" w:after="120" w:line="240" w:lineRule="auto"/>
        <w:jc w:val="both"/>
        <w:rPr>
          <w:rFonts w:ascii="Calibri" w:hAnsi="Calibri" w:cs="Calibri"/>
          <w:caps/>
          <w:color w:val="000000"/>
        </w:rPr>
      </w:pPr>
    </w:p>
    <w:p w:rsidR="008D68E6" w:rsidRPr="000069C5" w:rsidRDefault="00BA6C1F" w:rsidP="00996AE9">
      <w:pPr>
        <w:spacing w:before="120" w:after="120" w:line="360" w:lineRule="auto"/>
        <w:jc w:val="both"/>
        <w:rPr>
          <w:rFonts w:cstheme="minorHAnsi"/>
          <w:color w:val="000000"/>
        </w:rPr>
      </w:pPr>
      <w:r w:rsidRPr="000903CF">
        <w:rPr>
          <w:rFonts w:cstheme="minorHAnsi"/>
          <w:b/>
          <w:color w:val="000000"/>
        </w:rPr>
        <w:t>b)</w:t>
      </w:r>
      <w:r>
        <w:rPr>
          <w:rFonts w:cstheme="minorHAnsi"/>
          <w:color w:val="000000"/>
        </w:rPr>
        <w:t xml:space="preserve"> </w:t>
      </w:r>
      <w:r w:rsidR="008D68E6" w:rsidRPr="000069C5">
        <w:rPr>
          <w:rFonts w:cstheme="minorHAnsi"/>
          <w:color w:val="000000"/>
        </w:rPr>
        <w:t>Materiais novos, sem uso, em embalagens originais do fabricante.</w:t>
      </w:r>
    </w:p>
    <w:p w:rsidR="00BA6C1F" w:rsidRDefault="00BA6C1F" w:rsidP="000B148E">
      <w:pPr>
        <w:spacing w:before="120" w:after="120" w:line="240" w:lineRule="auto"/>
        <w:jc w:val="both"/>
        <w:rPr>
          <w:rFonts w:cstheme="minorHAnsi"/>
          <w:color w:val="000000"/>
        </w:rPr>
      </w:pPr>
    </w:p>
    <w:p w:rsidR="00406E0A" w:rsidRPr="000069C5" w:rsidRDefault="00406E0A" w:rsidP="00996AE9">
      <w:pPr>
        <w:spacing w:before="120" w:after="120" w:line="360" w:lineRule="auto"/>
        <w:jc w:val="both"/>
        <w:rPr>
          <w:rFonts w:cstheme="minorHAnsi"/>
          <w:color w:val="000000"/>
        </w:rPr>
      </w:pPr>
      <w:r w:rsidRPr="00DD2A9D">
        <w:rPr>
          <w:rFonts w:cstheme="minorHAnsi"/>
          <w:color w:val="000000"/>
        </w:rPr>
        <w:t>4.4</w:t>
      </w:r>
      <w:r w:rsidRPr="00B125B4">
        <w:rPr>
          <w:rFonts w:cstheme="minorHAnsi"/>
          <w:color w:val="000000"/>
        </w:rPr>
        <w:t xml:space="preserve"> – Critérios e práticas de sustentabilidade (vinculados às características do objeto):</w:t>
      </w:r>
    </w:p>
    <w:p w:rsidR="00406E0A" w:rsidRPr="000069C5" w:rsidRDefault="0099299D" w:rsidP="00406E0A">
      <w:pPr>
        <w:spacing w:before="120" w:after="120" w:line="360" w:lineRule="auto"/>
        <w:ind w:left="426"/>
        <w:jc w:val="both"/>
        <w:rPr>
          <w:rFonts w:cstheme="minorHAnsi"/>
        </w:rPr>
      </w:pPr>
      <w:r w:rsidRPr="0099299D">
        <w:rPr>
          <w:rFonts w:cstheme="minorHAnsi"/>
          <w:bCs/>
          <w:noProof/>
          <w:color w:val="000000" w:themeColor="text1"/>
        </w:rPr>
        <w:pict>
          <v:rect id="Retângulo 4" o:spid="_x0000_s1046" style="position:absolute;left:0;text-align:left;margin-left:1.5pt;margin-top:3.85pt;width:6.3pt;height:6.65pt;z-index:2516858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color="black [3200]" strokecolor="#f2f2f2 [3041]" strokeweight="3pt">
            <v:shadow on="t" type="perspective" color="#7f7f7f [1601]" opacity=".5" offset="1pt" offset2="-1pt"/>
            <w10:wrap anchorx="margin"/>
          </v:rect>
        </w:pict>
      </w:r>
      <w:r w:rsidR="00406E0A" w:rsidRPr="00B125B4">
        <w:rPr>
          <w:rFonts w:cstheme="minorHAnsi"/>
        </w:rPr>
        <w:t>Foram adotados:</w:t>
      </w:r>
    </w:p>
    <w:p w:rsidR="00B125B4" w:rsidRPr="000B148E" w:rsidRDefault="00B125B4" w:rsidP="000B148E">
      <w:pPr>
        <w:spacing w:before="120" w:after="120" w:line="276" w:lineRule="auto"/>
        <w:ind w:left="426"/>
        <w:jc w:val="both"/>
        <w:rPr>
          <w:rFonts w:cstheme="minorHAnsi"/>
        </w:rPr>
      </w:pPr>
      <w:r w:rsidRPr="000B148E">
        <w:rPr>
          <w:rFonts w:cstheme="minorHAnsi"/>
        </w:rPr>
        <w:t>Para os itens do lote 2 solicitamos que os materiais não possuam lítio nem cádmio, conforme Art. 8º, inciso III da Instrução Normativa PGJ 03/2013;</w:t>
      </w:r>
    </w:p>
    <w:p w:rsidR="001416A5" w:rsidRPr="000B148E" w:rsidRDefault="001416A5" w:rsidP="000B148E">
      <w:pPr>
        <w:autoSpaceDE w:val="0"/>
        <w:autoSpaceDN w:val="0"/>
        <w:adjustRightInd w:val="0"/>
        <w:spacing w:after="0" w:line="276" w:lineRule="auto"/>
        <w:ind w:left="426"/>
        <w:rPr>
          <w:rFonts w:cstheme="minorHAnsi"/>
        </w:rPr>
      </w:pPr>
      <w:r w:rsidRPr="000B148E">
        <w:rPr>
          <w:rFonts w:cstheme="minorHAnsi"/>
        </w:rPr>
        <w:t xml:space="preserve">Para os itens do lote </w:t>
      </w:r>
      <w:r w:rsidR="000B148E" w:rsidRPr="000B148E">
        <w:rPr>
          <w:rFonts w:cstheme="minorHAnsi"/>
        </w:rPr>
        <w:t>9</w:t>
      </w:r>
      <w:r w:rsidRPr="000B148E">
        <w:rPr>
          <w:rFonts w:cstheme="minorHAnsi"/>
        </w:rPr>
        <w:t xml:space="preserve"> solicitamos que elas sejam fabricadas de material reciclado,</w:t>
      </w:r>
    </w:p>
    <w:p w:rsidR="001416A5" w:rsidRPr="000B148E" w:rsidRDefault="001416A5" w:rsidP="000B148E">
      <w:pPr>
        <w:spacing w:line="276" w:lineRule="auto"/>
        <w:ind w:firstLine="426"/>
        <w:rPr>
          <w:rFonts w:cstheme="minorHAnsi"/>
        </w:rPr>
      </w:pPr>
      <w:r w:rsidRPr="000B148E">
        <w:rPr>
          <w:rFonts w:cstheme="minorHAnsi"/>
        </w:rPr>
        <w:t>conforme orienta o Art. 2º, inciso 8º da Instrução Normativa PGJ 03/2013.</w:t>
      </w:r>
    </w:p>
    <w:p w:rsidR="000B148E" w:rsidRPr="000B148E" w:rsidRDefault="000B148E" w:rsidP="000B148E">
      <w:pPr>
        <w:spacing w:before="120" w:after="120" w:line="276" w:lineRule="auto"/>
        <w:ind w:left="426"/>
        <w:jc w:val="both"/>
        <w:rPr>
          <w:rFonts w:cstheme="minorHAnsi"/>
        </w:rPr>
      </w:pPr>
      <w:r w:rsidRPr="000B148E">
        <w:rPr>
          <w:rFonts w:cstheme="minorHAnsi"/>
        </w:rPr>
        <w:t xml:space="preserve">Nos demais itens não foram adotados critérios de sustentabilidade, conforme Art. 3º, </w:t>
      </w:r>
      <w:r w:rsidRPr="000B148E">
        <w:rPr>
          <w:rFonts w:eastAsia="Calibri" w:cstheme="minorHAnsi"/>
        </w:rPr>
        <w:t>§</w:t>
      </w:r>
      <w:r w:rsidRPr="000B148E">
        <w:rPr>
          <w:rFonts w:cstheme="minorHAnsi"/>
        </w:rPr>
        <w:t xml:space="preserve"> 2º da Instrução Normativa PGJ 03/2013.</w:t>
      </w:r>
    </w:p>
    <w:p w:rsidR="00406E0A" w:rsidRPr="000069C5" w:rsidRDefault="0099299D" w:rsidP="00406E0A">
      <w:pPr>
        <w:spacing w:before="120" w:after="120" w:line="360" w:lineRule="auto"/>
        <w:ind w:left="426"/>
        <w:jc w:val="both"/>
        <w:rPr>
          <w:rFonts w:cstheme="minorHAnsi"/>
        </w:rPr>
      </w:pPr>
      <w:r w:rsidRPr="0099299D">
        <w:rPr>
          <w:rFonts w:cstheme="minorHAnsi"/>
          <w:bCs/>
          <w:noProof/>
          <w:color w:val="000000" w:themeColor="text1"/>
          <w:lang w:eastAsia="pt-BR"/>
        </w:rPr>
        <w:pict>
          <v:rect id="_x0000_s1131" style="position:absolute;left:0;text-align:left;margin-left:2.25pt;margin-top:2.8pt;width:6.3pt;height:6.65pt;z-index:2517944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" filled="f" strokecolor="windowText" strokeweight="1pt">
            <w10:wrap anchorx="margin"/>
          </v:rect>
        </w:pict>
      </w:r>
      <w:r w:rsidR="000B148E">
        <w:rPr>
          <w:rFonts w:cstheme="minorHAnsi"/>
        </w:rPr>
        <w:t>Não foram adotados.</w:t>
      </w:r>
    </w:p>
    <w:p w:rsidR="000B148E" w:rsidRDefault="000B148E" w:rsidP="000D2547">
      <w:pPr>
        <w:spacing w:before="120" w:after="120" w:line="360" w:lineRule="auto"/>
        <w:jc w:val="both"/>
        <w:rPr>
          <w:rFonts w:cstheme="minorHAnsi"/>
          <w:b/>
          <w:iCs/>
        </w:rPr>
      </w:pPr>
    </w:p>
    <w:p w:rsidR="000D2547" w:rsidRDefault="000D2547" w:rsidP="000D2547">
      <w:pPr>
        <w:spacing w:before="120" w:after="120" w:line="360" w:lineRule="auto"/>
        <w:jc w:val="both"/>
        <w:rPr>
          <w:rFonts w:cstheme="minorHAnsi"/>
          <w:b/>
          <w:iCs/>
        </w:rPr>
      </w:pPr>
      <w:r w:rsidRPr="000069C5">
        <w:rPr>
          <w:rFonts w:cstheme="minorHAnsi"/>
          <w:b/>
          <w:iCs/>
        </w:rPr>
        <w:t>5</w:t>
      </w:r>
      <w:r w:rsidR="00BA6C1F">
        <w:rPr>
          <w:rFonts w:cstheme="minorHAnsi"/>
          <w:b/>
          <w:iCs/>
        </w:rPr>
        <w:t>.</w:t>
      </w:r>
      <w:r w:rsidRPr="000069C5">
        <w:rPr>
          <w:rFonts w:cstheme="minorHAnsi"/>
          <w:b/>
          <w:iCs/>
        </w:rPr>
        <w:t xml:space="preserve"> REQUISITOS DA CONTRATAÇÃO</w:t>
      </w:r>
      <w:r w:rsidR="00FC6F6B" w:rsidRPr="000069C5">
        <w:rPr>
          <w:rFonts w:cstheme="minorHAnsi"/>
          <w:b/>
          <w:iCs/>
        </w:rPr>
        <w:t>:</w:t>
      </w:r>
    </w:p>
    <w:p w:rsidR="00A44C4A" w:rsidRPr="000069C5" w:rsidRDefault="00A44C4A" w:rsidP="000D2547">
      <w:pPr>
        <w:spacing w:before="120" w:after="120" w:line="360" w:lineRule="auto"/>
        <w:jc w:val="both"/>
        <w:rPr>
          <w:rFonts w:cstheme="minorHAnsi"/>
          <w:b/>
          <w:iCs/>
        </w:rPr>
      </w:pPr>
    </w:p>
    <w:p w:rsidR="000D2547" w:rsidRPr="000069C5" w:rsidRDefault="000D2547" w:rsidP="000D2547">
      <w:pPr>
        <w:spacing w:before="120" w:after="120" w:line="360" w:lineRule="auto"/>
        <w:jc w:val="both"/>
        <w:rPr>
          <w:rFonts w:cstheme="minorHAnsi"/>
        </w:rPr>
      </w:pPr>
      <w:r w:rsidRPr="000069C5">
        <w:rPr>
          <w:rFonts w:cstheme="minorHAnsi"/>
          <w:b/>
        </w:rPr>
        <w:t>5.1</w:t>
      </w:r>
      <w:r w:rsidRPr="000069C5">
        <w:rPr>
          <w:rFonts w:cstheme="minorHAnsi"/>
        </w:rPr>
        <w:t xml:space="preserve"> – Exigências legais</w:t>
      </w:r>
      <w:r w:rsidR="00FC6F6B" w:rsidRPr="000069C5">
        <w:rPr>
          <w:rFonts w:cstheme="minorHAnsi"/>
        </w:rPr>
        <w:t>:</w:t>
      </w:r>
    </w:p>
    <w:p w:rsidR="000D2547" w:rsidRPr="000069C5" w:rsidRDefault="0099299D" w:rsidP="000D2547">
      <w:pPr>
        <w:spacing w:before="120" w:after="120" w:line="360" w:lineRule="auto"/>
        <w:ind w:left="426"/>
        <w:jc w:val="both"/>
        <w:rPr>
          <w:rFonts w:cstheme="minorHAnsi"/>
          <w:color w:val="000000"/>
        </w:rPr>
      </w:pPr>
      <w:r w:rsidRPr="0099299D">
        <w:rPr>
          <w:rFonts w:cstheme="minorHAnsi"/>
          <w:bCs/>
          <w:noProof/>
          <w:color w:val="000000" w:themeColor="text1"/>
        </w:rPr>
        <w:pict>
          <v:rect id="Retângulo 34" o:spid="_x0000_s1048" style="position:absolute;left:0;text-align:left;margin-left:1.5pt;margin-top:1.95pt;width:6.3pt;height:6.65pt;z-index:25168896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color="black [3200]" strokecolor="#f2f2f2 [3041]" strokeweight="3pt">
            <v:shadow on="t" type="perspective" color="#7f7f7f [1601]" opacity=".5" offset="1pt" offset2="-1pt"/>
            <w10:wrap anchorx="margin"/>
          </v:rect>
        </w:pict>
      </w:r>
      <w:r w:rsidR="000D2547" w:rsidRPr="000069C5">
        <w:rPr>
          <w:rFonts w:cstheme="minorHAnsi"/>
          <w:color w:val="000000"/>
        </w:rPr>
        <w:t>Foram verificadas e não existem para o objeto</w:t>
      </w:r>
    </w:p>
    <w:p w:rsidR="000D2547" w:rsidRDefault="0099299D" w:rsidP="000D2547">
      <w:pPr>
        <w:spacing w:before="120" w:after="120" w:line="360" w:lineRule="auto"/>
        <w:ind w:left="426"/>
        <w:jc w:val="both"/>
        <w:rPr>
          <w:rFonts w:cstheme="minorHAnsi"/>
          <w:color w:val="000000"/>
        </w:rPr>
      </w:pPr>
      <w:r w:rsidRPr="0099299D">
        <w:rPr>
          <w:rFonts w:cstheme="minorHAnsi"/>
          <w:bCs/>
          <w:noProof/>
          <w:color w:val="000000" w:themeColor="text1"/>
        </w:rPr>
        <w:pict>
          <v:rect id="Retângulo 36" o:spid="_x0000_s1049" style="position:absolute;left:0;text-align:left;margin-left:2pt;margin-top:3.5pt;width:6.3pt;height:6.65pt;z-index:2516899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" filled="f" strokecolor="windowText" strokeweight="1pt">
            <w10:wrap anchorx="margin"/>
          </v:rect>
        </w:pict>
      </w:r>
      <w:r w:rsidR="000D2547" w:rsidRPr="000069C5">
        <w:rPr>
          <w:rFonts w:cstheme="minorHAnsi"/>
          <w:color w:val="000000"/>
        </w:rPr>
        <w:t>Foram verificadas e são as seguintes:</w:t>
      </w:r>
    </w:p>
    <w:p w:rsidR="00A44C4A" w:rsidRPr="000069C5" w:rsidRDefault="00A44C4A" w:rsidP="000D2547">
      <w:pPr>
        <w:spacing w:before="120" w:after="120" w:line="360" w:lineRule="auto"/>
        <w:ind w:left="426"/>
        <w:jc w:val="both"/>
        <w:rPr>
          <w:rFonts w:cstheme="minorHAnsi"/>
          <w:color w:val="000000"/>
        </w:rPr>
      </w:pPr>
    </w:p>
    <w:p w:rsidR="00996AE9" w:rsidRPr="000069C5" w:rsidRDefault="000D2547" w:rsidP="00996AE9">
      <w:pPr>
        <w:spacing w:before="120" w:after="120" w:line="360" w:lineRule="auto"/>
        <w:jc w:val="both"/>
        <w:rPr>
          <w:rFonts w:cstheme="minorHAnsi"/>
          <w:color w:val="000000"/>
        </w:rPr>
      </w:pPr>
      <w:r w:rsidRPr="006353FF">
        <w:rPr>
          <w:rFonts w:cstheme="minorHAnsi"/>
          <w:color w:val="000000"/>
        </w:rPr>
        <w:t>5.2</w:t>
      </w:r>
      <w:r w:rsidRPr="000069C5">
        <w:rPr>
          <w:rFonts w:cstheme="minorHAnsi"/>
          <w:color w:val="000000"/>
        </w:rPr>
        <w:t xml:space="preserve"> Garantia de execução do contato</w:t>
      </w:r>
      <w:r w:rsidR="00FC6F6B" w:rsidRPr="000069C5">
        <w:rPr>
          <w:rFonts w:cstheme="minorHAnsi"/>
          <w:color w:val="000000"/>
        </w:rPr>
        <w:t>:</w:t>
      </w:r>
    </w:p>
    <w:p w:rsidR="000D2547" w:rsidRPr="000069C5" w:rsidRDefault="000D2547" w:rsidP="006353FF">
      <w:pPr>
        <w:spacing w:before="120" w:after="120" w:line="360" w:lineRule="auto"/>
        <w:jc w:val="both"/>
        <w:rPr>
          <w:rFonts w:cstheme="minorHAnsi"/>
        </w:rPr>
      </w:pPr>
      <w:r w:rsidRPr="000069C5">
        <w:rPr>
          <w:rFonts w:cstheme="minorHAnsi"/>
        </w:rPr>
        <w:t>Não haverá exigência de prestação de garantia, nos termos do artigo 96 e seguintes da Lei 14.133/2021.</w:t>
      </w:r>
    </w:p>
    <w:p w:rsidR="00996AE9" w:rsidRPr="000069C5" w:rsidRDefault="006353FF" w:rsidP="00FC6F6B">
      <w:pPr>
        <w:spacing w:before="120" w:after="120" w:line="360" w:lineRule="auto"/>
        <w:jc w:val="both"/>
        <w:rPr>
          <w:rFonts w:cstheme="minorHAnsi"/>
        </w:rPr>
      </w:pPr>
      <w:r w:rsidRPr="007D385C">
        <w:rPr>
          <w:rFonts w:cstheme="minorHAnsi"/>
        </w:rPr>
        <w:t xml:space="preserve">5.2.1 Quaisquer das modalidades de garantia que a contratada optar deverão ser apresentadas antes da assinatura do contrato, </w:t>
      </w:r>
      <w:r>
        <w:rPr>
          <w:rFonts w:ascii="Calibri" w:hAnsi="Calibri" w:cs="Calibri"/>
        </w:rPr>
        <w:t>devendo ser apresentadas no prazo de</w:t>
      </w:r>
      <w:r w:rsidRPr="00B0710E">
        <w:rPr>
          <w:rFonts w:ascii="Calibri" w:hAnsi="Calibri" w:cs="Calibri"/>
        </w:rPr>
        <w:t xml:space="preserve"> 1 mês a contar da homologação do contrato</w:t>
      </w:r>
      <w:r>
        <w:rPr>
          <w:rFonts w:ascii="Calibri" w:hAnsi="Calibri" w:cs="Calibri"/>
        </w:rPr>
        <w:t>.</w:t>
      </w:r>
    </w:p>
    <w:p w:rsidR="006353FF" w:rsidRPr="007D385C" w:rsidRDefault="006353FF" w:rsidP="006353FF">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color w:val="000000"/>
          <w:sz w:val="22"/>
          <w:szCs w:val="22"/>
        </w:rPr>
        <w:t>5.2.2</w:t>
      </w:r>
      <w:r w:rsidRPr="007D385C">
        <w:rPr>
          <w:rFonts w:asciiTheme="minorHAnsi" w:hAnsiTheme="minorHAnsi" w:cstheme="minorHAnsi"/>
          <w:b/>
          <w:bCs/>
          <w:color w:val="000000"/>
          <w:sz w:val="22"/>
          <w:szCs w:val="22"/>
        </w:rPr>
        <w:t xml:space="preserve"> </w:t>
      </w:r>
      <w:r w:rsidRPr="007D385C">
        <w:rPr>
          <w:rFonts w:asciiTheme="minorHAnsi" w:hAnsiTheme="minorHAnsi" w:cstheme="minorHAnsi"/>
          <w:sz w:val="22"/>
          <w:szCs w:val="22"/>
        </w:rPr>
        <w:t>A garantia, dentre outras regras constantes do contrato, assegurará, qualquer que seja a modalidade escolhida, o pagamento de:</w:t>
      </w:r>
    </w:p>
    <w:p w:rsidR="006353FF" w:rsidRPr="007D385C" w:rsidRDefault="006353FF" w:rsidP="006353FF">
      <w:pPr>
        <w:pStyle w:val="NormalWeb"/>
        <w:spacing w:before="120" w:beforeAutospacing="0" w:after="120" w:afterAutospacing="0" w:line="360" w:lineRule="auto"/>
        <w:ind w:left="426"/>
        <w:jc w:val="both"/>
        <w:rPr>
          <w:rFonts w:asciiTheme="minorHAnsi" w:hAnsiTheme="minorHAnsi" w:cstheme="minorHAnsi"/>
          <w:sz w:val="22"/>
          <w:szCs w:val="22"/>
        </w:rPr>
      </w:pPr>
      <w:r w:rsidRPr="007D385C">
        <w:rPr>
          <w:rFonts w:asciiTheme="minorHAnsi" w:hAnsiTheme="minorHAnsi" w:cstheme="minorHAnsi"/>
          <w:sz w:val="22"/>
          <w:szCs w:val="22"/>
        </w:rPr>
        <w:t>a) prejuízos advindos do não cumprimento do objeto do contrato e do não adimplemento das demais obrigações nele previstas;</w:t>
      </w:r>
    </w:p>
    <w:p w:rsidR="006353FF" w:rsidRPr="007D385C" w:rsidRDefault="006353FF" w:rsidP="006353FF">
      <w:pPr>
        <w:pStyle w:val="NormalWeb"/>
        <w:spacing w:before="120" w:beforeAutospacing="0" w:after="120" w:afterAutospacing="0" w:line="360" w:lineRule="auto"/>
        <w:ind w:left="426"/>
        <w:jc w:val="both"/>
        <w:rPr>
          <w:rFonts w:asciiTheme="minorHAnsi" w:hAnsiTheme="minorHAnsi" w:cstheme="minorHAnsi"/>
          <w:sz w:val="22"/>
          <w:szCs w:val="22"/>
        </w:rPr>
      </w:pPr>
      <w:r w:rsidRPr="007D385C">
        <w:rPr>
          <w:rFonts w:asciiTheme="minorHAnsi" w:hAnsiTheme="minorHAnsi" w:cstheme="minorHAnsi"/>
          <w:sz w:val="22"/>
          <w:szCs w:val="22"/>
        </w:rPr>
        <w:t>b) multas moratórias e punitivas aplicadas pela Administração à contratada; e</w:t>
      </w:r>
    </w:p>
    <w:p w:rsidR="006353FF" w:rsidRDefault="006353FF" w:rsidP="006353FF">
      <w:pPr>
        <w:spacing w:before="120" w:after="120" w:line="360" w:lineRule="auto"/>
        <w:jc w:val="both"/>
        <w:rPr>
          <w:rFonts w:cstheme="minorHAnsi"/>
        </w:rPr>
      </w:pPr>
      <w:r w:rsidRPr="007D385C">
        <w:rPr>
          <w:rFonts w:cstheme="minorHAnsi"/>
        </w:rPr>
        <w:t>5.2.3 A</w:t>
      </w:r>
      <w:r>
        <w:rPr>
          <w:rFonts w:cstheme="minorHAnsi"/>
        </w:rPr>
        <w:t>s</w:t>
      </w:r>
      <w:r w:rsidRPr="007D385C">
        <w:rPr>
          <w:rFonts w:cstheme="minorHAnsi"/>
        </w:rPr>
        <w:t xml:space="preserve"> modalidade</w:t>
      </w:r>
      <w:r>
        <w:rPr>
          <w:rFonts w:cstheme="minorHAnsi"/>
        </w:rPr>
        <w:t>s</w:t>
      </w:r>
      <w:r w:rsidRPr="007D385C">
        <w:rPr>
          <w:rFonts w:cstheme="minorHAnsi"/>
        </w:rPr>
        <w:t xml:space="preserve"> seguro-garantia</w:t>
      </w:r>
      <w:r>
        <w:rPr>
          <w:rFonts w:cstheme="minorHAnsi"/>
        </w:rPr>
        <w:t xml:space="preserve"> e carta-fiança somente serão</w:t>
      </w:r>
      <w:r w:rsidRPr="007D385C">
        <w:rPr>
          <w:rFonts w:cstheme="minorHAnsi"/>
        </w:rPr>
        <w:t xml:space="preserve"> aceita</w:t>
      </w:r>
      <w:r>
        <w:rPr>
          <w:rFonts w:cstheme="minorHAnsi"/>
        </w:rPr>
        <w:t>s</w:t>
      </w:r>
      <w:r w:rsidRPr="007D385C">
        <w:rPr>
          <w:rFonts w:cstheme="minorHAnsi"/>
        </w:rPr>
        <w:t xml:space="preserve"> se contemplar</w:t>
      </w:r>
      <w:r>
        <w:rPr>
          <w:rFonts w:cstheme="minorHAnsi"/>
        </w:rPr>
        <w:t>em</w:t>
      </w:r>
      <w:r w:rsidRPr="007D385C">
        <w:rPr>
          <w:rFonts w:cstheme="minorHAnsi"/>
        </w:rPr>
        <w:t xml:space="preserve"> todos os eventos indicados no item acima, observada a legislação que rege a matéria.</w:t>
      </w:r>
    </w:p>
    <w:p w:rsidR="00A44C4A" w:rsidRDefault="00A44C4A" w:rsidP="006353FF">
      <w:pPr>
        <w:spacing w:before="120" w:after="120" w:line="360" w:lineRule="auto"/>
        <w:jc w:val="both"/>
        <w:rPr>
          <w:rFonts w:cstheme="minorHAnsi"/>
        </w:rPr>
      </w:pPr>
    </w:p>
    <w:p w:rsidR="000D2547" w:rsidRPr="000069C5" w:rsidRDefault="000D2547" w:rsidP="006353FF">
      <w:pPr>
        <w:spacing w:before="120" w:after="120" w:line="360" w:lineRule="auto"/>
        <w:jc w:val="both"/>
        <w:rPr>
          <w:rFonts w:cstheme="minorHAnsi"/>
        </w:rPr>
      </w:pPr>
      <w:r w:rsidRPr="00B56052">
        <w:rPr>
          <w:rFonts w:cstheme="minorHAnsi"/>
        </w:rPr>
        <w:t>5.3</w:t>
      </w:r>
      <w:r w:rsidRPr="000069C5">
        <w:rPr>
          <w:rFonts w:cstheme="minorHAnsi"/>
        </w:rPr>
        <w:t xml:space="preserve"> Programa de Integridade</w:t>
      </w:r>
      <w:r w:rsidR="00FC6F6B" w:rsidRPr="000069C5">
        <w:rPr>
          <w:rFonts w:cstheme="minorHAnsi"/>
        </w:rPr>
        <w:t>:</w:t>
      </w:r>
    </w:p>
    <w:p w:rsidR="000D2547" w:rsidRPr="000069C5" w:rsidRDefault="000D2547" w:rsidP="00B56052">
      <w:pPr>
        <w:spacing w:after="120" w:line="360" w:lineRule="auto"/>
        <w:jc w:val="both"/>
        <w:rPr>
          <w:rFonts w:cstheme="minorHAnsi"/>
          <w:color w:val="000000"/>
        </w:rPr>
      </w:pPr>
      <w:r w:rsidRPr="000069C5">
        <w:rPr>
          <w:rFonts w:cstheme="minorHAnsi"/>
          <w:color w:val="000000"/>
        </w:rPr>
        <w:t>Não haverá necessidade de apresentação, pela empresa contratada, de programa de integridade.</w:t>
      </w:r>
    </w:p>
    <w:p w:rsidR="000D2547" w:rsidRPr="000069C5" w:rsidRDefault="000D2547" w:rsidP="00996AE9">
      <w:pPr>
        <w:pStyle w:val="PargrafodaLista"/>
        <w:spacing w:before="120" w:after="120" w:line="360" w:lineRule="auto"/>
        <w:ind w:left="360"/>
        <w:jc w:val="both"/>
        <w:rPr>
          <w:rFonts w:cstheme="minorHAnsi"/>
        </w:rPr>
      </w:pPr>
    </w:p>
    <w:p w:rsidR="006468EC" w:rsidRDefault="006468EC" w:rsidP="006468EC">
      <w:pPr>
        <w:spacing w:before="120" w:after="120" w:line="360" w:lineRule="auto"/>
        <w:jc w:val="both"/>
        <w:rPr>
          <w:rFonts w:cstheme="minorHAnsi"/>
          <w:b/>
          <w:iCs/>
        </w:rPr>
      </w:pPr>
      <w:r w:rsidRPr="000069C5">
        <w:rPr>
          <w:rFonts w:cstheme="minorHAnsi"/>
          <w:b/>
          <w:iCs/>
        </w:rPr>
        <w:t>6</w:t>
      </w:r>
      <w:r w:rsidR="00791DAF">
        <w:rPr>
          <w:rFonts w:cstheme="minorHAnsi"/>
          <w:b/>
          <w:iCs/>
        </w:rPr>
        <w:t>.</w:t>
      </w:r>
      <w:r w:rsidRPr="000069C5">
        <w:rPr>
          <w:rFonts w:cstheme="minorHAnsi"/>
          <w:b/>
          <w:iCs/>
        </w:rPr>
        <w:t xml:space="preserve"> EXECUÇÃO DO OBJETO</w:t>
      </w:r>
      <w:r w:rsidR="00FC6F6B" w:rsidRPr="000069C5">
        <w:rPr>
          <w:rFonts w:cstheme="minorHAnsi"/>
          <w:b/>
          <w:iCs/>
        </w:rPr>
        <w:t>:</w:t>
      </w:r>
    </w:p>
    <w:p w:rsidR="00A44C4A" w:rsidRPr="000069C5" w:rsidRDefault="00A44C4A" w:rsidP="007E13C2">
      <w:pPr>
        <w:spacing w:before="120" w:after="120" w:line="240" w:lineRule="auto"/>
        <w:jc w:val="both"/>
        <w:rPr>
          <w:rFonts w:cstheme="minorHAnsi"/>
          <w:b/>
          <w:iCs/>
        </w:rPr>
      </w:pPr>
    </w:p>
    <w:p w:rsidR="006468EC" w:rsidRPr="000069C5" w:rsidRDefault="006468EC" w:rsidP="006468EC">
      <w:pPr>
        <w:spacing w:before="120" w:after="120" w:line="360" w:lineRule="auto"/>
        <w:jc w:val="both"/>
        <w:rPr>
          <w:rFonts w:cstheme="minorHAnsi"/>
          <w:color w:val="000000"/>
        </w:rPr>
      </w:pPr>
      <w:r w:rsidRPr="00791DAF">
        <w:rPr>
          <w:rFonts w:cstheme="minorHAnsi"/>
          <w:color w:val="000000"/>
        </w:rPr>
        <w:t>6.1</w:t>
      </w:r>
      <w:r w:rsidRPr="000069C5">
        <w:rPr>
          <w:rFonts w:cstheme="minorHAnsi"/>
          <w:color w:val="000000"/>
        </w:rPr>
        <w:t xml:space="preserve"> Prova do material:</w:t>
      </w:r>
    </w:p>
    <w:p w:rsidR="006468EC" w:rsidRPr="000069C5" w:rsidRDefault="0099299D" w:rsidP="006468EC">
      <w:pPr>
        <w:spacing w:before="120" w:after="120" w:line="360" w:lineRule="auto"/>
        <w:ind w:left="426"/>
        <w:jc w:val="both"/>
        <w:rPr>
          <w:rFonts w:cstheme="minorHAnsi"/>
          <w:color w:val="000000"/>
        </w:rPr>
      </w:pPr>
      <w:r w:rsidRPr="0099299D">
        <w:rPr>
          <w:rFonts w:cstheme="minorHAnsi"/>
          <w:bCs/>
          <w:noProof/>
          <w:color w:val="FF0000"/>
        </w:rPr>
        <w:pict>
          <v:rect id="Retângulo 16" o:spid="_x0000_s1054" style="position:absolute;left:0;text-align:left;margin-left:.05pt;margin-top:3.3pt;width:6.3pt;height:6.65pt;z-index:2516981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color="black [3200]" strokecolor="#f2f2f2 [3041]" strokeweight="3pt">
            <v:shadow on="t" type="perspective" color="#7f7f7f [1601]" opacity=".5" offset="1pt" offset2="-1pt"/>
            <w10:wrap anchorx="margin"/>
          </v:rect>
        </w:pict>
      </w:r>
      <w:r w:rsidR="006468EC" w:rsidRPr="000069C5">
        <w:rPr>
          <w:rFonts w:cstheme="minorHAnsi"/>
          <w:color w:val="000000"/>
        </w:rPr>
        <w:t>Não</w:t>
      </w:r>
    </w:p>
    <w:p w:rsidR="00A44C4A" w:rsidRPr="000069C5" w:rsidRDefault="0099299D" w:rsidP="007E13C2">
      <w:pPr>
        <w:spacing w:before="120" w:after="120" w:line="360" w:lineRule="auto"/>
        <w:ind w:left="426"/>
        <w:jc w:val="both"/>
        <w:rPr>
          <w:rFonts w:cstheme="minorHAnsi"/>
          <w:color w:val="000000"/>
        </w:rPr>
      </w:pPr>
      <w:r w:rsidRPr="0099299D">
        <w:rPr>
          <w:rFonts w:cstheme="minorHAnsi"/>
          <w:bCs/>
          <w:noProof/>
          <w:color w:val="000000" w:themeColor="text1"/>
        </w:rPr>
        <w:pict>
          <v:rect id="Retângulo 17" o:spid="_x0000_s1055" style="position:absolute;left:0;text-align:left;margin-left:0;margin-top:3.45pt;width:6.3pt;height:6.65pt;z-index:25169920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320348">
        <w:rPr>
          <w:rFonts w:cstheme="minorHAnsi"/>
          <w:color w:val="000000"/>
        </w:rPr>
        <w:t>Sim.</w:t>
      </w:r>
    </w:p>
    <w:p w:rsidR="006468EC" w:rsidRPr="000069C5" w:rsidRDefault="006468EC" w:rsidP="006468EC">
      <w:pPr>
        <w:spacing w:before="120" w:after="120" w:line="360" w:lineRule="auto"/>
        <w:jc w:val="both"/>
        <w:rPr>
          <w:rFonts w:cstheme="minorHAnsi"/>
          <w:color w:val="000000"/>
        </w:rPr>
      </w:pPr>
      <w:r w:rsidRPr="00320348">
        <w:rPr>
          <w:rFonts w:cstheme="minorHAnsi"/>
          <w:color w:val="000000"/>
        </w:rPr>
        <w:t>6.2</w:t>
      </w:r>
      <w:r w:rsidRPr="000069C5">
        <w:rPr>
          <w:rFonts w:cstheme="minorHAnsi"/>
          <w:color w:val="000000"/>
        </w:rPr>
        <w:t xml:space="preserve"> Forma de entrega dos bens:</w:t>
      </w:r>
    </w:p>
    <w:p w:rsidR="006468EC" w:rsidRPr="000069C5" w:rsidRDefault="006468EC" w:rsidP="006468EC">
      <w:pPr>
        <w:spacing w:before="120" w:after="120" w:line="360" w:lineRule="auto"/>
        <w:jc w:val="both"/>
        <w:rPr>
          <w:rFonts w:eastAsia="Times New Roman" w:cstheme="minorHAnsi"/>
          <w:lang w:eastAsia="pt-BR"/>
        </w:rPr>
      </w:pPr>
      <w:r w:rsidRPr="000069C5">
        <w:rPr>
          <w:rFonts w:cstheme="minorHAnsi"/>
          <w:color w:val="000000"/>
        </w:rPr>
        <w:t xml:space="preserve">a) </w:t>
      </w:r>
      <w:r w:rsidRPr="000069C5">
        <w:rPr>
          <w:rFonts w:eastAsia="Times New Roman" w:cstheme="minorHAnsi"/>
          <w:lang w:eastAsia="pt-BR"/>
        </w:rPr>
        <w:t xml:space="preserve">Todos os bens deverão possuir qualidade mínima que viabilize seu perfeito e completo uso pela </w:t>
      </w:r>
      <w:r w:rsidRPr="000069C5">
        <w:rPr>
          <w:rFonts w:eastAsia="Times New Roman" w:cstheme="minorHAnsi"/>
          <w:color w:val="000000"/>
          <w:lang w:eastAsia="pt-BR"/>
        </w:rPr>
        <w:t>CONTRATANTE.</w:t>
      </w:r>
      <w:r w:rsidRPr="000069C5">
        <w:rPr>
          <w:rFonts w:eastAsia="Times New Roman" w:cstheme="minorHAnsi"/>
          <w:lang w:eastAsia="pt-BR"/>
        </w:rPr>
        <w:t xml:space="preserve"> </w:t>
      </w:r>
    </w:p>
    <w:p w:rsidR="006468EC" w:rsidRDefault="006468EC" w:rsidP="006468EC">
      <w:pPr>
        <w:spacing w:before="120" w:after="120" w:line="360" w:lineRule="auto"/>
        <w:jc w:val="both"/>
        <w:rPr>
          <w:rFonts w:cstheme="minorHAnsi"/>
          <w:color w:val="000000"/>
        </w:rPr>
      </w:pPr>
      <w:r w:rsidRPr="000069C5">
        <w:rPr>
          <w:rFonts w:cstheme="minorHAnsi"/>
          <w:color w:val="000000"/>
        </w:rPr>
        <w:t>b) Não serão aceitos bens que não atendam fielmente às especificações técnicas solicitadas, exceto com configurações superiores e devidamente aprovados pela área técnica responsável do CONTRATANTE.</w:t>
      </w:r>
    </w:p>
    <w:p w:rsidR="00A44C4A" w:rsidRPr="000069C5" w:rsidRDefault="00A44C4A" w:rsidP="006468EC">
      <w:pPr>
        <w:spacing w:before="120" w:after="120" w:line="360" w:lineRule="auto"/>
        <w:jc w:val="both"/>
        <w:rPr>
          <w:rFonts w:cstheme="minorHAnsi"/>
          <w:color w:val="000000"/>
        </w:rPr>
      </w:pPr>
    </w:p>
    <w:p w:rsidR="006468EC" w:rsidRPr="000069C5" w:rsidRDefault="006468EC" w:rsidP="006468EC">
      <w:pPr>
        <w:spacing w:before="120" w:after="120" w:line="360" w:lineRule="auto"/>
        <w:jc w:val="both"/>
        <w:rPr>
          <w:rFonts w:cstheme="minorHAnsi"/>
          <w:color w:val="000000"/>
        </w:rPr>
      </w:pPr>
      <w:r w:rsidRPr="00320348">
        <w:rPr>
          <w:rFonts w:cstheme="minorHAnsi"/>
          <w:color w:val="000000"/>
        </w:rPr>
        <w:t>6.3</w:t>
      </w:r>
      <w:r w:rsidRPr="000069C5">
        <w:rPr>
          <w:rFonts w:cstheme="minorHAnsi"/>
          <w:color w:val="000000"/>
        </w:rPr>
        <w:t xml:space="preserve"> Haverá emissão de ordem de fornecimento, nos seguintes termos:</w:t>
      </w:r>
    </w:p>
    <w:p w:rsidR="006468EC" w:rsidRPr="000069C5" w:rsidRDefault="0099299D" w:rsidP="006468EC">
      <w:pPr>
        <w:spacing w:before="120" w:after="120" w:line="360" w:lineRule="auto"/>
        <w:ind w:left="426"/>
        <w:jc w:val="both"/>
        <w:rPr>
          <w:rFonts w:cstheme="minorHAnsi"/>
          <w:color w:val="000000"/>
        </w:rPr>
      </w:pPr>
      <w:r>
        <w:rPr>
          <w:rFonts w:cstheme="minorHAnsi"/>
          <w:noProof/>
          <w:color w:val="000000"/>
        </w:rPr>
        <w:pict>
          <v:rect id="_x0000_s1056" style="position:absolute;left:0;text-align:left;margin-left:.75pt;margin-top:4.15pt;width:6.3pt;height:6.65pt;z-index:2517012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color="black [3200]" strokecolor="#f2f2f2 [3041]" strokeweight="3pt">
            <v:shadow on="t" type="perspective" color="#7f7f7f [1601]" opacity=".5" offset="1pt" offset2="-1pt"/>
            <w10:wrap anchorx="margin"/>
          </v:rect>
        </w:pict>
      </w:r>
      <w:r w:rsidR="006468EC" w:rsidRPr="000069C5">
        <w:rPr>
          <w:rFonts w:cstheme="minorHAnsi"/>
          <w:color w:val="000000"/>
        </w:rPr>
        <w:t>Uma ordem de fornecimento para todo o contrato.</w:t>
      </w:r>
    </w:p>
    <w:p w:rsidR="006468EC" w:rsidRDefault="0099299D" w:rsidP="006468EC">
      <w:pPr>
        <w:spacing w:before="120" w:after="120" w:line="360" w:lineRule="auto"/>
        <w:ind w:left="426"/>
        <w:jc w:val="both"/>
        <w:rPr>
          <w:rFonts w:cstheme="minorHAnsi"/>
          <w:color w:val="000000"/>
        </w:rPr>
      </w:pPr>
      <w:r>
        <w:rPr>
          <w:rFonts w:cstheme="minorHAnsi"/>
          <w:noProof/>
          <w:color w:val="000000"/>
        </w:rPr>
        <w:pict>
          <v:rect id="_x0000_s1057" style="position:absolute;left:0;text-align:left;margin-left:.75pt;margin-top:4pt;width:6.3pt;height:6.65pt;z-index:2517022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6468EC" w:rsidRPr="000069C5">
        <w:rPr>
          <w:rFonts w:cstheme="minorHAnsi"/>
          <w:color w:val="000000"/>
        </w:rPr>
        <w:t>Várias ordens de fornecimento, sob demanda, durante a execução do contrato.</w:t>
      </w:r>
    </w:p>
    <w:p w:rsidR="00A44C4A" w:rsidRPr="000069C5" w:rsidRDefault="00A44C4A" w:rsidP="006468EC">
      <w:pPr>
        <w:spacing w:before="120" w:after="120" w:line="360" w:lineRule="auto"/>
        <w:ind w:left="426"/>
        <w:jc w:val="both"/>
        <w:rPr>
          <w:rFonts w:cstheme="minorHAnsi"/>
          <w:color w:val="000000"/>
        </w:rPr>
      </w:pPr>
    </w:p>
    <w:p w:rsidR="006468EC" w:rsidRPr="000069C5" w:rsidRDefault="006468EC" w:rsidP="006468EC">
      <w:pPr>
        <w:spacing w:before="120" w:after="120" w:line="360" w:lineRule="auto"/>
        <w:jc w:val="both"/>
        <w:rPr>
          <w:rFonts w:cstheme="minorHAnsi"/>
          <w:color w:val="000000"/>
        </w:rPr>
      </w:pPr>
      <w:r w:rsidRPr="00320348">
        <w:rPr>
          <w:rFonts w:cstheme="minorHAnsi"/>
          <w:color w:val="000000"/>
        </w:rPr>
        <w:t>6.4</w:t>
      </w:r>
      <w:r w:rsidRPr="000069C5">
        <w:rPr>
          <w:rFonts w:cstheme="minorHAnsi"/>
          <w:color w:val="000000"/>
        </w:rPr>
        <w:t xml:space="preserve"> Prazo da entrega dos bens:</w:t>
      </w:r>
    </w:p>
    <w:p w:rsidR="006468EC" w:rsidRPr="000069C5" w:rsidRDefault="0099299D" w:rsidP="006468EC">
      <w:pPr>
        <w:spacing w:before="120" w:after="120" w:line="360" w:lineRule="auto"/>
        <w:ind w:left="426"/>
        <w:jc w:val="both"/>
        <w:rPr>
          <w:rFonts w:cstheme="minorHAnsi"/>
          <w:color w:val="000000"/>
        </w:rPr>
      </w:pPr>
      <w:r w:rsidRPr="0099299D">
        <w:rPr>
          <w:rFonts w:cstheme="minorHAnsi"/>
          <w:bCs/>
          <w:noProof/>
          <w:color w:val="000000" w:themeColor="text1"/>
        </w:rPr>
        <w:pict>
          <v:rect id="Retângulo 21" o:spid="_x0000_s1058" style="position:absolute;left:0;text-align:left;margin-left:0;margin-top:3.25pt;width:6.3pt;height:6.65pt;z-index:2517043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color="black [3200]" strokecolor="#f2f2f2 [3041]" strokeweight="3pt">
            <v:shadow on="t" type="perspective" color="#7f7f7f [1601]" opacity=".5" offset="1pt" offset2="-1pt"/>
            <w10:wrap anchorx="margin"/>
          </v:rect>
        </w:pict>
      </w:r>
      <w:r w:rsidR="006468EC" w:rsidRPr="000069C5">
        <w:rPr>
          <w:rFonts w:cstheme="minorHAnsi"/>
          <w:color w:val="000000"/>
        </w:rPr>
        <w:t xml:space="preserve">Entrega integral: </w:t>
      </w:r>
      <w:bookmarkStart w:id="0" w:name="_Hlk120197273"/>
      <w:r w:rsidR="006468EC" w:rsidRPr="000069C5">
        <w:rPr>
          <w:rFonts w:cstheme="minorHAnsi"/>
          <w:color w:val="000000"/>
        </w:rPr>
        <w:t>até 30 dias após a data de recebimento da ordem de fornecimento.</w:t>
      </w:r>
    </w:p>
    <w:bookmarkEnd w:id="0"/>
    <w:p w:rsidR="006468EC" w:rsidRPr="000069C5" w:rsidRDefault="0099299D" w:rsidP="006468EC">
      <w:pPr>
        <w:spacing w:before="120" w:after="120" w:line="360" w:lineRule="auto"/>
        <w:ind w:left="426"/>
        <w:jc w:val="both"/>
        <w:rPr>
          <w:rFonts w:cstheme="minorHAnsi"/>
          <w:color w:val="000000"/>
        </w:rPr>
      </w:pPr>
      <w:r w:rsidRPr="0099299D">
        <w:rPr>
          <w:rFonts w:cstheme="minorHAnsi"/>
          <w:bCs/>
          <w:noProof/>
          <w:color w:val="000000" w:themeColor="text1"/>
        </w:rPr>
        <w:pict>
          <v:rect id="Retângulo 24" o:spid="_x0000_s1059" style="position:absolute;left:0;text-align:left;margin-left:.15pt;margin-top:4.45pt;width:6.3pt;height:6.65pt;z-index:25170534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" filled="f" strokecolor="windowText" strokeweight="1pt">
            <w10:wrap anchorx="margin"/>
          </v:rect>
        </w:pict>
      </w:r>
      <w:r w:rsidR="006468EC" w:rsidRPr="000069C5">
        <w:rPr>
          <w:rFonts w:cstheme="minorHAnsi"/>
          <w:color w:val="000000"/>
        </w:rPr>
        <w:t>Sob demanda, com quantidades estimadas:</w:t>
      </w:r>
    </w:p>
    <w:p w:rsidR="006468EC" w:rsidRPr="000069C5" w:rsidRDefault="0099299D" w:rsidP="006468EC">
      <w:pPr>
        <w:spacing w:before="120" w:after="120" w:line="360" w:lineRule="auto"/>
        <w:ind w:firstLine="708"/>
        <w:jc w:val="both"/>
        <w:rPr>
          <w:rFonts w:cstheme="minorHAnsi"/>
          <w:color w:val="000000"/>
        </w:rPr>
      </w:pPr>
      <w:r w:rsidRPr="0099299D">
        <w:rPr>
          <w:rFonts w:cstheme="minorHAnsi"/>
          <w:bCs/>
          <w:noProof/>
          <w:color w:val="000000" w:themeColor="text1"/>
        </w:rPr>
        <w:pict>
          <v:rect id="Retângulo 26" o:spid="_x0000_s1061" style="position:absolute;left:0;text-align:left;margin-left:19.3pt;margin-top:5.45pt;width:6.3pt;height:6.65pt;z-index:2517073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" filled="f" strokecolor="windowText" strokeweight="1pt">
            <w10:wrap anchorx="margin"/>
          </v:rect>
        </w:pict>
      </w:r>
      <w:r w:rsidR="00320348">
        <w:rPr>
          <w:rFonts w:cstheme="minorHAnsi"/>
          <w:bCs/>
          <w:noProof/>
          <w:color w:val="000000" w:themeColor="text1"/>
        </w:rPr>
        <w:t>Sem</w:t>
      </w:r>
      <w:r w:rsidR="006468EC" w:rsidRPr="000069C5">
        <w:rPr>
          <w:rFonts w:cstheme="minorHAnsi"/>
          <w:color w:val="000000"/>
        </w:rPr>
        <w:t xml:space="preserve"> quantidade mínima por pedido: </w:t>
      </w:r>
    </w:p>
    <w:p w:rsidR="006468EC" w:rsidRPr="000069C5" w:rsidRDefault="0099299D" w:rsidP="006468EC">
      <w:pPr>
        <w:spacing w:before="120" w:after="120" w:line="360" w:lineRule="auto"/>
        <w:ind w:left="1" w:firstLine="708"/>
        <w:jc w:val="both"/>
        <w:rPr>
          <w:rFonts w:cstheme="minorHAnsi"/>
          <w:color w:val="000000"/>
        </w:rPr>
      </w:pPr>
      <w:r w:rsidRPr="0099299D">
        <w:rPr>
          <w:rFonts w:cstheme="minorHAnsi"/>
          <w:bCs/>
          <w:noProof/>
          <w:color w:val="000000" w:themeColor="text1"/>
        </w:rPr>
        <w:pict>
          <v:rect id="Retângulo 27" o:spid="_x0000_s1062" style="position:absolute;left:0;text-align:left;margin-left:19.3pt;margin-top:2.15pt;width:6.3pt;height:6.65pt;z-index:25170841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" filled="f" strokecolor="windowText" strokeweight="1pt">
            <w10:wrap anchorx="margin"/>
          </v:rect>
        </w:pict>
      </w:r>
      <w:r w:rsidR="00320348">
        <w:rPr>
          <w:rFonts w:cstheme="minorHAnsi"/>
          <w:bCs/>
          <w:noProof/>
          <w:color w:val="000000" w:themeColor="text1"/>
        </w:rPr>
        <w:t xml:space="preserve">Com </w:t>
      </w:r>
      <w:r w:rsidR="006468EC" w:rsidRPr="000069C5">
        <w:rPr>
          <w:rFonts w:cstheme="minorHAnsi"/>
          <w:color w:val="000000"/>
        </w:rPr>
        <w:t xml:space="preserve"> quantidade mínima por pedido</w:t>
      </w:r>
    </w:p>
    <w:p w:rsidR="006468EC" w:rsidRDefault="0099299D" w:rsidP="006468EC">
      <w:pPr>
        <w:spacing w:before="120" w:after="120" w:line="360" w:lineRule="auto"/>
        <w:ind w:left="426"/>
        <w:jc w:val="both"/>
        <w:rPr>
          <w:rFonts w:cstheme="minorHAnsi"/>
          <w:color w:val="000000"/>
        </w:rPr>
      </w:pPr>
      <w:r w:rsidRPr="0099299D">
        <w:rPr>
          <w:rFonts w:cstheme="minorHAnsi"/>
          <w:bCs/>
          <w:noProof/>
          <w:color w:val="000000" w:themeColor="text1"/>
        </w:rPr>
        <w:pict>
          <v:rect id="Retângulo 25" o:spid="_x0000_s1060" style="position:absolute;left:0;text-align:left;margin-left:1.15pt;margin-top:5pt;width:6.3pt;height:6.65pt;z-index:2517063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" filled="f" strokecolor="windowText" strokeweight="1pt">
            <w10:wrap anchorx="margin"/>
          </v:rect>
        </w:pict>
      </w:r>
      <w:r w:rsidR="00C2426B">
        <w:rPr>
          <w:rFonts w:cstheme="minorHAnsi"/>
          <w:color w:val="000000"/>
        </w:rPr>
        <w:t>Programada.</w:t>
      </w:r>
    </w:p>
    <w:p w:rsidR="00A44C4A" w:rsidRPr="000069C5" w:rsidRDefault="00A44C4A" w:rsidP="006468EC">
      <w:pPr>
        <w:spacing w:before="120" w:after="120" w:line="360" w:lineRule="auto"/>
        <w:ind w:left="426"/>
        <w:jc w:val="both"/>
        <w:rPr>
          <w:rFonts w:cstheme="minorHAnsi"/>
          <w:color w:val="000000"/>
        </w:rPr>
      </w:pPr>
    </w:p>
    <w:p w:rsidR="00FC6F6B" w:rsidRPr="000069C5" w:rsidRDefault="006468EC" w:rsidP="006468EC">
      <w:pPr>
        <w:spacing w:before="120" w:after="120" w:line="360" w:lineRule="auto"/>
        <w:jc w:val="both"/>
        <w:rPr>
          <w:rFonts w:cstheme="minorHAnsi"/>
          <w:color w:val="000000"/>
        </w:rPr>
      </w:pPr>
      <w:r w:rsidRPr="002E018E">
        <w:rPr>
          <w:rFonts w:cstheme="minorHAnsi"/>
          <w:color w:val="000000"/>
        </w:rPr>
        <w:t>6.5</w:t>
      </w:r>
      <w:r w:rsidRPr="000069C5">
        <w:rPr>
          <w:rFonts w:cstheme="minorHAnsi"/>
          <w:color w:val="000000"/>
        </w:rPr>
        <w:t xml:space="preserve"> Local de entrega dos bens:</w:t>
      </w:r>
    </w:p>
    <w:p w:rsidR="00791DAF" w:rsidRPr="00CD694D" w:rsidRDefault="00791DAF" w:rsidP="00791DAF">
      <w:pPr>
        <w:spacing w:before="120" w:after="120" w:line="276" w:lineRule="auto"/>
        <w:jc w:val="both"/>
        <w:rPr>
          <w:rFonts w:cstheme="minorHAnsi"/>
          <w:color w:val="000000"/>
        </w:rPr>
      </w:pPr>
      <w:r w:rsidRPr="00CD694D">
        <w:rPr>
          <w:rFonts w:cstheme="minorHAnsi"/>
          <w:color w:val="000000"/>
        </w:rPr>
        <w:t xml:space="preserve">O local para entrega é na Unidade de Patrimônio e Almoxarifado </w:t>
      </w:r>
      <w:r>
        <w:rPr>
          <w:rFonts w:cstheme="minorHAnsi"/>
          <w:color w:val="000000"/>
        </w:rPr>
        <w:t>localizado</w:t>
      </w:r>
      <w:r w:rsidRPr="00CD694D">
        <w:rPr>
          <w:rFonts w:cstheme="minorHAnsi"/>
          <w:color w:val="000000"/>
        </w:rPr>
        <w:t xml:space="preserve"> na Rua Leopoldo </w:t>
      </w:r>
      <w:proofErr w:type="spellStart"/>
      <w:r w:rsidRPr="00CD694D">
        <w:rPr>
          <w:rFonts w:cstheme="minorHAnsi"/>
          <w:color w:val="000000"/>
        </w:rPr>
        <w:t>Fróes</w:t>
      </w:r>
      <w:proofErr w:type="spellEnd"/>
      <w:r w:rsidRPr="00CD694D">
        <w:rPr>
          <w:rFonts w:cstheme="minorHAnsi"/>
          <w:color w:val="000000"/>
        </w:rPr>
        <w:t>, 86 – Bairro Floresta, nesta capital;</w:t>
      </w:r>
    </w:p>
    <w:p w:rsidR="00791DAF" w:rsidRPr="00CD694D" w:rsidRDefault="00791DAF" w:rsidP="00791DAF">
      <w:pPr>
        <w:spacing w:before="120" w:after="120" w:line="276" w:lineRule="auto"/>
        <w:jc w:val="both"/>
        <w:rPr>
          <w:rFonts w:cstheme="minorHAnsi"/>
          <w:color w:val="000000"/>
        </w:rPr>
      </w:pPr>
      <w:r w:rsidRPr="00CD694D">
        <w:rPr>
          <w:rFonts w:cstheme="minorHAnsi"/>
          <w:color w:val="000000"/>
        </w:rPr>
        <w:t xml:space="preserve">Os responsáveis pelo recebimento são os servidores Christian </w:t>
      </w:r>
      <w:proofErr w:type="spellStart"/>
      <w:r w:rsidRPr="00CD694D">
        <w:rPr>
          <w:rFonts w:cstheme="minorHAnsi"/>
          <w:color w:val="000000"/>
        </w:rPr>
        <w:t>Brod</w:t>
      </w:r>
      <w:proofErr w:type="spellEnd"/>
      <w:r w:rsidRPr="00CD694D">
        <w:rPr>
          <w:rFonts w:cstheme="minorHAnsi"/>
          <w:color w:val="000000"/>
        </w:rPr>
        <w:t xml:space="preserve"> ou Wagner </w:t>
      </w:r>
      <w:proofErr w:type="spellStart"/>
      <w:r w:rsidRPr="00CD694D">
        <w:rPr>
          <w:rFonts w:cstheme="minorHAnsi"/>
          <w:color w:val="000000"/>
        </w:rPr>
        <w:t>Finger</w:t>
      </w:r>
      <w:proofErr w:type="spellEnd"/>
      <w:r w:rsidRPr="00CD694D">
        <w:rPr>
          <w:rFonts w:cstheme="minorHAnsi"/>
          <w:color w:val="000000"/>
        </w:rPr>
        <w:t>, telefone 3295-2090</w:t>
      </w:r>
      <w:r w:rsidR="00044A11">
        <w:rPr>
          <w:rFonts w:cstheme="minorHAnsi"/>
          <w:color w:val="000000"/>
        </w:rPr>
        <w:t xml:space="preserve">, </w:t>
      </w:r>
      <w:r w:rsidR="00044A11" w:rsidRPr="00CD694D">
        <w:rPr>
          <w:rFonts w:cstheme="minorHAnsi"/>
          <w:color w:val="000000"/>
        </w:rPr>
        <w:t xml:space="preserve">email: </w:t>
      </w:r>
      <w:r w:rsidR="00044A11" w:rsidRPr="00047785">
        <w:rPr>
          <w:rFonts w:ascii="Calibri" w:hAnsi="Calibri" w:cs="Calibri"/>
        </w:rPr>
        <w:t>patrimonio-almox@mprs.mp.br</w:t>
      </w:r>
      <w:r w:rsidRPr="00CD694D">
        <w:rPr>
          <w:rFonts w:cstheme="minorHAnsi"/>
          <w:color w:val="000000"/>
        </w:rPr>
        <w:t>;</w:t>
      </w:r>
    </w:p>
    <w:p w:rsidR="006630FD" w:rsidRDefault="00791DAF" w:rsidP="00791DAF">
      <w:pPr>
        <w:spacing w:before="120" w:after="120" w:line="360" w:lineRule="auto"/>
        <w:jc w:val="both"/>
        <w:rPr>
          <w:rFonts w:cstheme="minorHAnsi"/>
          <w:color w:val="000000"/>
        </w:rPr>
      </w:pPr>
      <w:r w:rsidRPr="00CD694D">
        <w:rPr>
          <w:rFonts w:cstheme="minorHAnsi"/>
          <w:color w:val="000000" w:themeColor="text1"/>
        </w:rPr>
        <w:t>A entrega deve ser efetuada de segunda a sexta-feira das 8h30min às 11h30min e das 13h30min às 17h</w:t>
      </w:r>
      <w:r w:rsidRPr="00CD694D">
        <w:rPr>
          <w:rFonts w:cstheme="minorHAnsi"/>
          <w:color w:val="000000"/>
        </w:rPr>
        <w:t xml:space="preserve"> ou no horário informado na Ordem de Fornecimento.</w:t>
      </w:r>
    </w:p>
    <w:p w:rsidR="00A44C4A" w:rsidRPr="000069C5" w:rsidRDefault="00A44C4A" w:rsidP="00791DAF">
      <w:pPr>
        <w:spacing w:before="120" w:after="120" w:line="360" w:lineRule="auto"/>
        <w:jc w:val="both"/>
        <w:rPr>
          <w:rFonts w:cstheme="minorHAnsi"/>
          <w:color w:val="000000"/>
        </w:rPr>
      </w:pPr>
    </w:p>
    <w:p w:rsidR="006630FD" w:rsidRDefault="006630FD" w:rsidP="006630FD">
      <w:pPr>
        <w:spacing w:before="120" w:after="120" w:line="360" w:lineRule="auto"/>
        <w:jc w:val="both"/>
        <w:rPr>
          <w:rFonts w:eastAsia="Times New Roman" w:cstheme="minorHAnsi"/>
          <w:color w:val="000000"/>
          <w:lang w:eastAsia="pt-BR"/>
        </w:rPr>
      </w:pPr>
      <w:r w:rsidRPr="00791DAF">
        <w:rPr>
          <w:rFonts w:eastAsia="Times New Roman" w:cstheme="minorHAnsi"/>
          <w:lang w:eastAsia="pt-BR"/>
        </w:rPr>
        <w:t>6.6</w:t>
      </w:r>
      <w:r w:rsidRPr="000069C5">
        <w:rPr>
          <w:rFonts w:eastAsia="Times New Roman" w:cstheme="minorHAnsi"/>
          <w:lang w:eastAsia="pt-BR"/>
        </w:rPr>
        <w:t xml:space="preserve"> </w:t>
      </w:r>
      <w:r w:rsidRPr="000069C5">
        <w:rPr>
          <w:rFonts w:eastAsia="Times New Roman" w:cstheme="minorHAnsi"/>
          <w:color w:val="000000"/>
          <w:lang w:eastAsia="pt-BR"/>
        </w:rPr>
        <w:t xml:space="preserve">A entrega dos bens deverá observar a quantidade total indicada na Ordem de Fornecimento expedida, dentro do prazo. </w:t>
      </w:r>
    </w:p>
    <w:p w:rsidR="00A44C4A" w:rsidRPr="000069C5" w:rsidRDefault="00A44C4A" w:rsidP="006630FD">
      <w:pPr>
        <w:spacing w:before="120" w:after="120" w:line="360" w:lineRule="auto"/>
        <w:jc w:val="both"/>
        <w:rPr>
          <w:rFonts w:eastAsia="Times New Roman" w:cstheme="minorHAnsi"/>
          <w:color w:val="000000"/>
          <w:lang w:eastAsia="pt-BR"/>
        </w:rPr>
      </w:pPr>
    </w:p>
    <w:p w:rsidR="006630FD" w:rsidRPr="000069C5" w:rsidRDefault="006630FD" w:rsidP="006630FD">
      <w:pPr>
        <w:spacing w:before="120" w:after="120" w:line="360" w:lineRule="auto"/>
        <w:jc w:val="both"/>
        <w:rPr>
          <w:rFonts w:cstheme="minorHAnsi"/>
        </w:rPr>
      </w:pPr>
      <w:r w:rsidRPr="00791DAF">
        <w:rPr>
          <w:rFonts w:cstheme="minorHAnsi"/>
        </w:rPr>
        <w:t>6.7</w:t>
      </w:r>
      <w:r w:rsidRPr="000069C5">
        <w:rPr>
          <w:rFonts w:cstheme="minorHAnsi"/>
        </w:rPr>
        <w:t xml:space="preserve"> Instalação dos bens/equipamentos (embutida na compra)</w:t>
      </w:r>
      <w:r w:rsidR="00FC6F6B" w:rsidRPr="000069C5">
        <w:rPr>
          <w:rFonts w:cstheme="minorHAnsi"/>
        </w:rPr>
        <w:t>:</w:t>
      </w:r>
    </w:p>
    <w:p w:rsidR="006630FD" w:rsidRPr="000069C5" w:rsidRDefault="0099299D" w:rsidP="006630FD">
      <w:pPr>
        <w:spacing w:before="120" w:after="120" w:line="360" w:lineRule="auto"/>
        <w:ind w:left="567"/>
        <w:jc w:val="both"/>
        <w:rPr>
          <w:rFonts w:cstheme="minorHAnsi"/>
        </w:rPr>
      </w:pPr>
      <w:r w:rsidRPr="0099299D">
        <w:rPr>
          <w:rFonts w:cstheme="minorHAnsi"/>
          <w:bCs/>
          <w:noProof/>
        </w:rPr>
        <w:pict>
          <v:rect id="Retângulo 23" o:spid="_x0000_s1064" style="position:absolute;left:0;text-align:left;margin-left:1.5pt;margin-top:3.5pt;width:6.3pt;height:6.65pt;z-index:2517114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" fillcolor="black [3200]" strokecolor="#f2f2f2 [3041]" strokeweight="3pt">
            <v:shadow on="t" type="perspective" color="#7f7f7f [1601]" opacity=".5" offset="1pt" offset2="-1pt"/>
            <w10:wrap anchorx="margin"/>
          </v:rect>
        </w:pict>
      </w:r>
      <w:r w:rsidR="006630FD" w:rsidRPr="000069C5">
        <w:rPr>
          <w:rFonts w:cstheme="minorHAnsi"/>
        </w:rPr>
        <w:t xml:space="preserve">Não </w:t>
      </w:r>
      <w:r w:rsidR="00791DAF">
        <w:rPr>
          <w:rFonts w:cstheme="minorHAnsi"/>
        </w:rPr>
        <w:t>se aplica.</w:t>
      </w:r>
    </w:p>
    <w:p w:rsidR="006630FD" w:rsidRPr="000069C5" w:rsidRDefault="0099299D" w:rsidP="006630FD">
      <w:pPr>
        <w:spacing w:before="120" w:after="120" w:line="360" w:lineRule="auto"/>
        <w:ind w:left="567"/>
        <w:jc w:val="both"/>
        <w:rPr>
          <w:rFonts w:cstheme="minorHAnsi"/>
        </w:rPr>
      </w:pPr>
      <w:r w:rsidRPr="0099299D">
        <w:rPr>
          <w:rFonts w:cstheme="minorHAnsi"/>
          <w:bCs/>
          <w:noProof/>
        </w:rPr>
        <w:pict>
          <v:rect id="Retângulo 20" o:spid="_x0000_s1063" style="position:absolute;left:0;text-align:left;margin-left:2.75pt;margin-top:2.85pt;width:6.3pt;height:6.65pt;z-index:2517104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791DAF">
        <w:rPr>
          <w:rFonts w:cstheme="minorHAnsi"/>
        </w:rPr>
        <w:t>Haverá instalação.</w:t>
      </w:r>
    </w:p>
    <w:p w:rsidR="00791DAF" w:rsidRDefault="00791DAF" w:rsidP="003C5587">
      <w:pPr>
        <w:spacing w:before="120" w:after="120" w:line="360" w:lineRule="auto"/>
        <w:jc w:val="both"/>
        <w:rPr>
          <w:rFonts w:cstheme="minorHAnsi"/>
          <w:b/>
          <w:color w:val="000000"/>
        </w:rPr>
      </w:pPr>
    </w:p>
    <w:p w:rsidR="003C5587" w:rsidRPr="000069C5" w:rsidRDefault="003C5587" w:rsidP="003C5587">
      <w:pPr>
        <w:spacing w:before="120" w:after="120" w:line="360" w:lineRule="auto"/>
        <w:jc w:val="both"/>
        <w:rPr>
          <w:rFonts w:cstheme="minorHAnsi"/>
          <w:color w:val="000000"/>
        </w:rPr>
      </w:pPr>
      <w:r w:rsidRPr="003B3BA3">
        <w:rPr>
          <w:rFonts w:cstheme="minorHAnsi"/>
          <w:color w:val="000000"/>
        </w:rPr>
        <w:t>6.8</w:t>
      </w:r>
      <w:r w:rsidR="000E522A" w:rsidRPr="000069C5">
        <w:rPr>
          <w:rFonts w:cstheme="minorHAnsi"/>
          <w:color w:val="000000"/>
        </w:rPr>
        <w:t xml:space="preserve"> </w:t>
      </w:r>
      <w:r w:rsidRPr="000069C5">
        <w:rPr>
          <w:rFonts w:cstheme="minorHAnsi"/>
          <w:color w:val="000000"/>
        </w:rPr>
        <w:t>Recebimento:</w:t>
      </w:r>
    </w:p>
    <w:p w:rsidR="003B3BA3" w:rsidRPr="00CD694D" w:rsidRDefault="003B3BA3" w:rsidP="003B3BA3">
      <w:pPr>
        <w:pStyle w:val="NormalWeb"/>
        <w:spacing w:before="120" w:beforeAutospacing="0" w:after="120" w:afterAutospacing="0" w:line="360" w:lineRule="auto"/>
        <w:jc w:val="both"/>
        <w:rPr>
          <w:rFonts w:asciiTheme="minorHAnsi" w:hAnsiTheme="minorHAnsi" w:cstheme="minorHAnsi"/>
          <w:sz w:val="22"/>
          <w:szCs w:val="22"/>
        </w:rPr>
      </w:pPr>
      <w:r w:rsidRPr="00CD694D">
        <w:rPr>
          <w:rFonts w:asciiTheme="minorHAnsi" w:hAnsiTheme="minorHAnsi" w:cstheme="minorHAnsi"/>
          <w:color w:val="000000"/>
          <w:sz w:val="22"/>
          <w:szCs w:val="22"/>
        </w:rPr>
        <w:t>a) provisoriamente, no ato da entrega,</w:t>
      </w:r>
      <w:r w:rsidRPr="00CD694D">
        <w:rPr>
          <w:rFonts w:asciiTheme="minorHAnsi" w:hAnsiTheme="minorHAnsi" w:cstheme="minorHAnsi"/>
          <w:sz w:val="22"/>
          <w:szCs w:val="22"/>
        </w:rPr>
        <w:t xml:space="preserve"> para posterior verificação de sua conformidade com as especificações;</w:t>
      </w:r>
    </w:p>
    <w:p w:rsidR="003B3BA3" w:rsidRPr="00CD694D" w:rsidRDefault="003B3BA3" w:rsidP="003B3BA3">
      <w:pPr>
        <w:spacing w:before="120" w:after="120" w:line="360" w:lineRule="auto"/>
        <w:jc w:val="both"/>
        <w:rPr>
          <w:rFonts w:eastAsia="Segoe UI" w:cstheme="minorHAnsi"/>
        </w:rPr>
      </w:pPr>
      <w:r w:rsidRPr="00CD694D">
        <w:rPr>
          <w:rFonts w:cstheme="minorHAnsi"/>
          <w:color w:val="000000"/>
        </w:rPr>
        <w:t>b) definitivamente, em até 15</w:t>
      </w:r>
      <w:r w:rsidRPr="00CD694D">
        <w:rPr>
          <w:rFonts w:cstheme="minorHAnsi"/>
          <w:i/>
          <w:iCs/>
          <w:color w:val="7F7F7F" w:themeColor="text1" w:themeTint="80"/>
        </w:rPr>
        <w:t xml:space="preserve"> </w:t>
      </w:r>
      <w:r w:rsidRPr="00CD694D">
        <w:rPr>
          <w:rFonts w:cstheme="minorHAnsi"/>
          <w:color w:val="000000"/>
        </w:rPr>
        <w:t>dias após o recebimento provisório</w:t>
      </w:r>
      <w:r w:rsidR="000B5BD3">
        <w:rPr>
          <w:rFonts w:cstheme="minorHAnsi"/>
          <w:color w:val="000000"/>
        </w:rPr>
        <w:t xml:space="preserve"> e</w:t>
      </w:r>
      <w:r w:rsidRPr="00CD694D">
        <w:rPr>
          <w:rFonts w:cstheme="minorHAnsi"/>
          <w:color w:val="000000"/>
        </w:rPr>
        <w:t xml:space="preserve"> </w:t>
      </w:r>
      <w:r w:rsidRPr="00CD694D">
        <w:rPr>
          <w:rFonts w:eastAsia="Segoe UI" w:cstheme="minorHAnsi"/>
        </w:rPr>
        <w:t>depois da verificação da sua qualidade, quantidade e consequente aceitação.</w:t>
      </w:r>
    </w:p>
    <w:p w:rsidR="003C5587" w:rsidRDefault="003C5587" w:rsidP="003C5587">
      <w:pPr>
        <w:spacing w:before="120" w:after="120" w:line="360" w:lineRule="auto"/>
        <w:jc w:val="both"/>
        <w:rPr>
          <w:rFonts w:cstheme="minorHAnsi"/>
          <w:color w:val="000000" w:themeColor="text1"/>
          <w:lang w:eastAsia="pt-BR"/>
        </w:rPr>
      </w:pPr>
      <w:r w:rsidRPr="003B3BA3">
        <w:rPr>
          <w:rFonts w:cstheme="minorHAnsi"/>
          <w:color w:val="000000" w:themeColor="text1"/>
          <w:lang w:eastAsia="pt-BR"/>
        </w:rPr>
        <w:t>6.8.1</w:t>
      </w:r>
      <w:r w:rsidR="00955A71" w:rsidRPr="000069C5">
        <w:rPr>
          <w:rFonts w:cstheme="minorHAnsi"/>
          <w:b/>
          <w:color w:val="000000" w:themeColor="text1"/>
          <w:lang w:eastAsia="pt-BR"/>
        </w:rPr>
        <w:t xml:space="preserve"> </w:t>
      </w:r>
      <w:r w:rsidRPr="000069C5">
        <w:rPr>
          <w:rFonts w:cstheme="minorHAnsi"/>
          <w:color w:val="000000" w:themeColor="text1"/>
          <w:lang w:eastAsia="pt-BR"/>
        </w:rPr>
        <w:t>Caso não estejam de acordo com o exigido, os bens serão devolvidos à contratada, que terá o prazo de</w:t>
      </w:r>
      <w:r w:rsidR="00455785" w:rsidRPr="000069C5">
        <w:rPr>
          <w:rFonts w:cstheme="minorHAnsi"/>
          <w:color w:val="000000" w:themeColor="text1"/>
          <w:lang w:eastAsia="pt-BR"/>
        </w:rPr>
        <w:t xml:space="preserve"> 1</w:t>
      </w:r>
      <w:r w:rsidR="003B3BA3">
        <w:rPr>
          <w:rFonts w:cstheme="minorHAnsi"/>
          <w:color w:val="000000" w:themeColor="text1"/>
          <w:lang w:eastAsia="pt-BR"/>
        </w:rPr>
        <w:t>5</w:t>
      </w:r>
      <w:r w:rsidRPr="000069C5">
        <w:rPr>
          <w:rFonts w:cstheme="minorHAnsi"/>
          <w:i/>
          <w:iCs/>
          <w:color w:val="7F7F7F" w:themeColor="text1" w:themeTint="80"/>
          <w:lang w:eastAsia="pt-BR"/>
        </w:rPr>
        <w:t xml:space="preserve"> </w:t>
      </w:r>
      <w:r w:rsidRPr="000069C5">
        <w:rPr>
          <w:rFonts w:cstheme="minorHAnsi"/>
          <w:color w:val="000000" w:themeColor="text1"/>
          <w:lang w:eastAsia="pt-BR"/>
        </w:rPr>
        <w:t>dias, a contar da notificação, para providenciar sua substituição.</w:t>
      </w:r>
    </w:p>
    <w:p w:rsidR="0065080D" w:rsidRPr="000069C5" w:rsidRDefault="0065080D" w:rsidP="003C5587">
      <w:pPr>
        <w:spacing w:before="120" w:after="120" w:line="360" w:lineRule="auto"/>
        <w:jc w:val="both"/>
        <w:rPr>
          <w:rFonts w:cstheme="minorHAnsi"/>
          <w:color w:val="000000" w:themeColor="text1"/>
          <w:lang w:eastAsia="pt-BR"/>
        </w:rPr>
      </w:pPr>
    </w:p>
    <w:p w:rsidR="00455785" w:rsidRPr="000069C5" w:rsidRDefault="00455785" w:rsidP="00455785">
      <w:pPr>
        <w:spacing w:before="120" w:after="120" w:line="360" w:lineRule="auto"/>
        <w:jc w:val="both"/>
        <w:rPr>
          <w:rFonts w:cstheme="minorHAnsi"/>
          <w:color w:val="000000"/>
        </w:rPr>
      </w:pPr>
      <w:r w:rsidRPr="003B3BA3">
        <w:rPr>
          <w:rFonts w:cstheme="minorHAnsi"/>
          <w:color w:val="000000"/>
        </w:rPr>
        <w:t>6.9</w:t>
      </w:r>
      <w:r w:rsidR="00955A71" w:rsidRPr="000069C5">
        <w:rPr>
          <w:rFonts w:cstheme="minorHAnsi"/>
          <w:b/>
          <w:color w:val="000000"/>
        </w:rPr>
        <w:t xml:space="preserve"> </w:t>
      </w:r>
      <w:r w:rsidRPr="000069C5">
        <w:rPr>
          <w:rFonts w:cstheme="minorHAnsi"/>
          <w:color w:val="000000"/>
        </w:rPr>
        <w:t>Subcontratação:</w:t>
      </w:r>
    </w:p>
    <w:p w:rsidR="00455785" w:rsidRDefault="00A44C4A" w:rsidP="003B3BA3">
      <w:pPr>
        <w:tabs>
          <w:tab w:val="left" w:pos="3278"/>
        </w:tabs>
        <w:spacing w:before="120" w:after="120" w:line="360" w:lineRule="auto"/>
        <w:jc w:val="both"/>
        <w:rPr>
          <w:rFonts w:cstheme="minorHAnsi"/>
          <w:color w:val="000000"/>
        </w:rPr>
      </w:pPr>
      <w:r>
        <w:rPr>
          <w:rFonts w:cstheme="minorHAnsi"/>
          <w:color w:val="000000"/>
        </w:rPr>
        <w:t>É vedada a subcontratação.</w:t>
      </w:r>
    </w:p>
    <w:p w:rsidR="00A44C4A" w:rsidRPr="000069C5" w:rsidRDefault="00A44C4A" w:rsidP="003B3BA3">
      <w:pPr>
        <w:tabs>
          <w:tab w:val="left" w:pos="3278"/>
        </w:tabs>
        <w:spacing w:before="120" w:after="120" w:line="360" w:lineRule="auto"/>
        <w:jc w:val="both"/>
        <w:rPr>
          <w:rFonts w:cstheme="minorHAnsi"/>
          <w:color w:val="000000"/>
        </w:rPr>
      </w:pPr>
    </w:p>
    <w:p w:rsidR="00455785" w:rsidRPr="000069C5" w:rsidRDefault="00455785" w:rsidP="00455785">
      <w:pPr>
        <w:spacing w:before="120" w:after="120" w:line="360" w:lineRule="auto"/>
        <w:jc w:val="both"/>
        <w:rPr>
          <w:rFonts w:cstheme="minorHAnsi"/>
          <w:color w:val="000000"/>
        </w:rPr>
      </w:pPr>
      <w:r w:rsidRPr="003B3BA3">
        <w:rPr>
          <w:rFonts w:cstheme="minorHAnsi"/>
          <w:color w:val="000000"/>
        </w:rPr>
        <w:t>6.10</w:t>
      </w:r>
      <w:r w:rsidRPr="000069C5">
        <w:rPr>
          <w:rFonts w:cstheme="minorHAnsi"/>
          <w:color w:val="000000"/>
        </w:rPr>
        <w:t xml:space="preserve"> Desfazimento/destinação final dos bens</w:t>
      </w:r>
      <w:r w:rsidR="00FC6F6B" w:rsidRPr="000069C5">
        <w:rPr>
          <w:rFonts w:cstheme="minorHAnsi"/>
          <w:color w:val="000000"/>
        </w:rPr>
        <w:t>:</w:t>
      </w:r>
    </w:p>
    <w:p w:rsidR="00455785" w:rsidRPr="000069C5" w:rsidRDefault="0099299D" w:rsidP="00455785">
      <w:pPr>
        <w:spacing w:before="120" w:after="120" w:line="360" w:lineRule="auto"/>
        <w:ind w:left="426"/>
        <w:jc w:val="both"/>
        <w:rPr>
          <w:rFonts w:cstheme="minorHAnsi"/>
          <w:color w:val="000000"/>
        </w:rPr>
      </w:pPr>
      <w:r w:rsidRPr="0099299D">
        <w:rPr>
          <w:rFonts w:cstheme="minorHAnsi"/>
          <w:bCs/>
          <w:noProof/>
          <w:color w:val="000000" w:themeColor="text1"/>
        </w:rPr>
        <w:pict>
          <v:rect id="Retângulo 30" o:spid="_x0000_s1067" style="position:absolute;left:0;text-align:left;margin-left:1.5pt;margin-top:2.65pt;width:6.3pt;height:6.65pt;z-index:2517166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black [3200]" strokecolor="#f2f2f2 [3041]" strokeweight="3pt">
            <v:shadow on="t" type="perspective" color="#7f7f7f [1601]" opacity=".5" offset="1pt" offset2="-1pt"/>
            <w10:wrap anchorx="margin"/>
          </v:rect>
        </w:pict>
      </w:r>
      <w:r w:rsidR="003B3BA3">
        <w:rPr>
          <w:rFonts w:cstheme="minorHAnsi"/>
          <w:color w:val="000000"/>
        </w:rPr>
        <w:t>Não se aplica</w:t>
      </w:r>
      <w:r w:rsidR="00455785" w:rsidRPr="000069C5">
        <w:rPr>
          <w:rFonts w:cstheme="minorHAnsi"/>
          <w:color w:val="000000"/>
        </w:rPr>
        <w:t>.</w:t>
      </w:r>
    </w:p>
    <w:p w:rsidR="00455785" w:rsidRDefault="0099299D" w:rsidP="00455785">
      <w:pPr>
        <w:spacing w:before="120" w:after="120" w:line="360" w:lineRule="auto"/>
        <w:ind w:left="426"/>
        <w:jc w:val="both"/>
        <w:rPr>
          <w:rFonts w:cstheme="minorHAnsi"/>
          <w:color w:val="000000"/>
        </w:rPr>
      </w:pPr>
      <w:r w:rsidRPr="0099299D">
        <w:rPr>
          <w:rFonts w:cstheme="minorHAnsi"/>
          <w:bCs/>
          <w:noProof/>
          <w:color w:val="000000" w:themeColor="text1"/>
        </w:rPr>
        <w:pict>
          <v:rect id="Retângulo 31" o:spid="_x0000_s1068" style="position:absolute;left:0;text-align:left;margin-left:1.25pt;margin-top:4.35pt;width:6.3pt;height:6.65pt;z-index:2517176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455785" w:rsidRPr="000069C5">
        <w:rPr>
          <w:rFonts w:cstheme="minorHAnsi"/>
          <w:color w:val="000000"/>
        </w:rPr>
        <w:t xml:space="preserve">Há obrigação acessória vinculada ao desfazimento/destinação final/descarte dos bens. </w:t>
      </w:r>
    </w:p>
    <w:p w:rsidR="00A44C4A" w:rsidRPr="000069C5" w:rsidRDefault="00A44C4A" w:rsidP="00455785">
      <w:pPr>
        <w:spacing w:before="120" w:after="120" w:line="360" w:lineRule="auto"/>
        <w:ind w:left="426"/>
        <w:jc w:val="both"/>
        <w:rPr>
          <w:rFonts w:cstheme="minorHAnsi"/>
          <w:color w:val="000000"/>
        </w:rPr>
      </w:pPr>
    </w:p>
    <w:p w:rsidR="00607C0C" w:rsidRPr="007D385C" w:rsidRDefault="00607C0C" w:rsidP="00607C0C">
      <w:pPr>
        <w:tabs>
          <w:tab w:val="left" w:pos="4400"/>
        </w:tabs>
        <w:spacing w:before="120" w:after="120" w:line="360" w:lineRule="auto"/>
        <w:jc w:val="both"/>
        <w:rPr>
          <w:rFonts w:cstheme="minorHAnsi"/>
          <w:color w:val="000000"/>
        </w:rPr>
      </w:pPr>
      <w:r w:rsidRPr="007D385C">
        <w:rPr>
          <w:rFonts w:cstheme="minorHAnsi"/>
          <w:color w:val="000000"/>
        </w:rPr>
        <w:t>6.11 Garantia/assistência técnica contratual</w:t>
      </w:r>
      <w:r>
        <w:rPr>
          <w:rFonts w:cstheme="minorHAnsi"/>
          <w:color w:val="000000"/>
        </w:rPr>
        <w:tab/>
      </w:r>
    </w:p>
    <w:p w:rsidR="002E018E" w:rsidRDefault="002E018E" w:rsidP="002E018E">
      <w:pPr>
        <w:spacing w:before="120" w:after="120" w:line="360" w:lineRule="auto"/>
        <w:jc w:val="both"/>
        <w:rPr>
          <w:rFonts w:cstheme="minorHAnsi"/>
          <w:color w:val="000000"/>
        </w:rPr>
      </w:pPr>
      <w:r w:rsidRPr="007D385C">
        <w:rPr>
          <w:rFonts w:cstheme="minorHAnsi"/>
          <w:color w:val="000000"/>
        </w:rPr>
        <w:t>O prazo de garantia é o estabelecido na Lei 8.078/90 (Código de Defesa do Consumidor)</w:t>
      </w:r>
      <w:r>
        <w:rPr>
          <w:rFonts w:cstheme="minorHAnsi"/>
          <w:color w:val="000000"/>
        </w:rPr>
        <w:t>, de 30 dias para produtos não duráveis e 90 dias para produtos duráveis</w:t>
      </w:r>
      <w:r w:rsidRPr="007D385C">
        <w:rPr>
          <w:rFonts w:cstheme="minorHAnsi"/>
          <w:color w:val="000000"/>
        </w:rPr>
        <w:t>.</w:t>
      </w:r>
    </w:p>
    <w:p w:rsidR="00AC31C7" w:rsidRPr="00607C0C" w:rsidRDefault="003B3BA3" w:rsidP="00607C0C">
      <w:pPr>
        <w:spacing w:before="120" w:after="120" w:line="360" w:lineRule="auto"/>
        <w:jc w:val="both"/>
        <w:rPr>
          <w:rFonts w:cstheme="minorHAnsi"/>
          <w:color w:val="000000" w:themeColor="text1"/>
        </w:rPr>
      </w:pPr>
      <w:r w:rsidRPr="00136002">
        <w:rPr>
          <w:rFonts w:ascii="Calibri" w:hAnsi="Calibri" w:cs="Calibri"/>
          <w:color w:val="000000"/>
        </w:rPr>
        <w:t>6.</w:t>
      </w:r>
      <w:r w:rsidR="000B5BD3">
        <w:rPr>
          <w:rFonts w:ascii="Calibri" w:hAnsi="Calibri" w:cs="Calibri"/>
          <w:color w:val="000000"/>
        </w:rPr>
        <w:t>11.1</w:t>
      </w:r>
      <w:r w:rsidRPr="00136002">
        <w:rPr>
          <w:rFonts w:ascii="Calibri" w:hAnsi="Calibri" w:cs="Calibri"/>
          <w:color w:val="000000"/>
        </w:rPr>
        <w:t xml:space="preserve"> Não havendo qualquer manifestação da contratada no prazo, a contratante </w:t>
      </w:r>
      <w:r>
        <w:rPr>
          <w:rFonts w:ascii="Calibri" w:hAnsi="Calibri" w:cs="Calibri"/>
          <w:color w:val="000000"/>
        </w:rPr>
        <w:t>providenciará a substituição ou conserto do bem</w:t>
      </w:r>
      <w:r w:rsidRPr="00136002">
        <w:rPr>
          <w:rFonts w:ascii="Calibri" w:hAnsi="Calibri" w:cs="Calibri"/>
          <w:color w:val="000000"/>
        </w:rPr>
        <w:t xml:space="preserve"> e cobrará o valor da empresa</w:t>
      </w:r>
      <w:r w:rsidR="009F112E">
        <w:rPr>
          <w:rFonts w:ascii="Calibri" w:hAnsi="Calibri" w:cs="Calibri"/>
          <w:color w:val="000000"/>
        </w:rPr>
        <w:t>.</w:t>
      </w:r>
    </w:p>
    <w:p w:rsidR="00AC31C7" w:rsidRDefault="00AC31C7" w:rsidP="003C5587">
      <w:pPr>
        <w:spacing w:before="120" w:after="120" w:line="360" w:lineRule="auto"/>
        <w:jc w:val="both"/>
        <w:rPr>
          <w:rFonts w:cstheme="minorHAnsi"/>
          <w:b/>
          <w:iCs/>
        </w:rPr>
      </w:pPr>
    </w:p>
    <w:p w:rsidR="007E13C2" w:rsidRDefault="007E13C2" w:rsidP="003C5587">
      <w:pPr>
        <w:spacing w:before="120" w:after="120" w:line="360" w:lineRule="auto"/>
        <w:jc w:val="both"/>
        <w:rPr>
          <w:rFonts w:cstheme="minorHAnsi"/>
          <w:b/>
          <w:iCs/>
        </w:rPr>
      </w:pPr>
    </w:p>
    <w:p w:rsidR="007E13C2" w:rsidRDefault="007E13C2" w:rsidP="003C5587">
      <w:pPr>
        <w:spacing w:before="120" w:after="120" w:line="360" w:lineRule="auto"/>
        <w:jc w:val="both"/>
        <w:rPr>
          <w:rFonts w:cstheme="minorHAnsi"/>
          <w:b/>
          <w:iCs/>
        </w:rPr>
      </w:pPr>
    </w:p>
    <w:p w:rsidR="007E13C2" w:rsidRPr="000069C5" w:rsidRDefault="007E13C2" w:rsidP="003C5587">
      <w:pPr>
        <w:spacing w:before="120" w:after="120" w:line="360" w:lineRule="auto"/>
        <w:jc w:val="both"/>
        <w:rPr>
          <w:rFonts w:cstheme="minorHAnsi"/>
          <w:b/>
          <w:iCs/>
        </w:rPr>
      </w:pPr>
    </w:p>
    <w:p w:rsidR="00AC31C7" w:rsidRDefault="00AC31C7" w:rsidP="003C5587">
      <w:pPr>
        <w:spacing w:before="120" w:after="120" w:line="360" w:lineRule="auto"/>
        <w:jc w:val="both"/>
        <w:rPr>
          <w:rFonts w:cstheme="minorHAnsi"/>
          <w:b/>
          <w:iCs/>
        </w:rPr>
      </w:pPr>
      <w:r w:rsidRPr="000069C5">
        <w:rPr>
          <w:rFonts w:cstheme="minorHAnsi"/>
          <w:b/>
          <w:iCs/>
        </w:rPr>
        <w:t>7</w:t>
      </w:r>
      <w:r w:rsidR="009F112E">
        <w:rPr>
          <w:rFonts w:cstheme="minorHAnsi"/>
          <w:b/>
          <w:iCs/>
        </w:rPr>
        <w:t>.</w:t>
      </w:r>
      <w:r w:rsidRPr="000069C5">
        <w:rPr>
          <w:rFonts w:cstheme="minorHAnsi"/>
          <w:b/>
          <w:iCs/>
        </w:rPr>
        <w:t xml:space="preserve"> MODELO DE GESTÃO DO CONTRATO OU DOCUMENTO EQUIVALENTE</w:t>
      </w:r>
    </w:p>
    <w:p w:rsidR="00A44C4A" w:rsidRPr="000069C5" w:rsidRDefault="00A44C4A" w:rsidP="003C5587">
      <w:pPr>
        <w:spacing w:before="120" w:after="120" w:line="360" w:lineRule="auto"/>
        <w:jc w:val="both"/>
        <w:rPr>
          <w:rFonts w:cstheme="minorHAnsi"/>
          <w:b/>
          <w:iCs/>
        </w:rPr>
      </w:pPr>
    </w:p>
    <w:p w:rsidR="00AC31C7" w:rsidRPr="000069C5" w:rsidRDefault="00AC31C7" w:rsidP="00AC31C7">
      <w:pPr>
        <w:spacing w:before="120" w:after="120" w:line="360" w:lineRule="auto"/>
        <w:jc w:val="both"/>
        <w:rPr>
          <w:rFonts w:cstheme="minorHAnsi"/>
          <w:color w:val="000000"/>
        </w:rPr>
      </w:pPr>
      <w:r w:rsidRPr="005E40C2">
        <w:rPr>
          <w:rFonts w:cstheme="minorHAnsi"/>
          <w:color w:val="000000"/>
        </w:rPr>
        <w:t>7.1</w:t>
      </w:r>
      <w:r w:rsidR="00955A71" w:rsidRPr="000069C5">
        <w:rPr>
          <w:rFonts w:cstheme="minorHAnsi"/>
          <w:color w:val="000000"/>
        </w:rPr>
        <w:t xml:space="preserve"> </w:t>
      </w:r>
      <w:r w:rsidRPr="000069C5">
        <w:rPr>
          <w:rFonts w:cstheme="minorHAnsi"/>
          <w:color w:val="000000"/>
        </w:rPr>
        <w:t xml:space="preserve">A compra será formalizada: </w:t>
      </w:r>
    </w:p>
    <w:p w:rsidR="00AC31C7" w:rsidRPr="000069C5" w:rsidRDefault="0099299D" w:rsidP="00AC31C7">
      <w:pPr>
        <w:spacing w:before="120" w:after="120" w:line="360" w:lineRule="auto"/>
        <w:ind w:left="426"/>
        <w:jc w:val="both"/>
        <w:rPr>
          <w:rFonts w:cstheme="minorHAnsi"/>
        </w:rPr>
      </w:pPr>
      <w:r w:rsidRPr="0099299D">
        <w:rPr>
          <w:rFonts w:cstheme="minorHAnsi"/>
          <w:bCs/>
          <w:noProof/>
          <w:color w:val="000000" w:themeColor="text1"/>
        </w:rPr>
        <w:pict>
          <v:rect id="Retângulo 1" o:spid="_x0000_s1073" style="position:absolute;left:0;text-align:left;margin-left:.5pt;margin-top:3.4pt;width:6.3pt;height:6.65pt;z-index:25172582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" fillcolor="black [3200]" strokecolor="#f2f2f2 [3041]" strokeweight="3pt">
            <v:shadow on="t" type="perspective" color="#7f7f7f [1601]" opacity=".5" offset="1pt" offset2="-1pt"/>
            <w10:wrap anchorx="margin"/>
          </v:rect>
        </w:pict>
      </w:r>
      <w:r w:rsidR="00AC31C7" w:rsidRPr="000069C5">
        <w:rPr>
          <w:rFonts w:cstheme="minorHAnsi"/>
          <w:color w:val="000000"/>
        </w:rPr>
        <w:t>Por nota de empenho, em substituição do termo de contrato</w:t>
      </w:r>
    </w:p>
    <w:p w:rsidR="00AC31C7" w:rsidRDefault="0099299D" w:rsidP="00AC31C7">
      <w:pPr>
        <w:spacing w:before="120" w:after="120" w:line="360" w:lineRule="auto"/>
        <w:ind w:left="426"/>
        <w:jc w:val="both"/>
        <w:rPr>
          <w:rFonts w:cstheme="minorHAnsi"/>
          <w:color w:val="000000" w:themeColor="text1"/>
        </w:rPr>
      </w:pPr>
      <w:r w:rsidRPr="0099299D">
        <w:rPr>
          <w:rFonts w:cstheme="minorHAnsi"/>
          <w:bCs/>
          <w:noProof/>
          <w:color w:val="000000" w:themeColor="text1"/>
        </w:rPr>
        <w:pict>
          <v:rect id="Retângulo 3" o:spid="_x0000_s1074" style="position:absolute;left:0;text-align:left;margin-left:2pt;margin-top:3.9pt;width:6.3pt;height:6.65pt;z-index:2517268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AC31C7" w:rsidRPr="000069C5">
        <w:rPr>
          <w:rFonts w:cstheme="minorHAnsi"/>
          <w:color w:val="000000" w:themeColor="text1"/>
        </w:rPr>
        <w:t>Contrato</w:t>
      </w:r>
    </w:p>
    <w:p w:rsidR="00A44C4A" w:rsidRPr="000069C5" w:rsidRDefault="00A44C4A" w:rsidP="00AC31C7">
      <w:pPr>
        <w:spacing w:before="120" w:after="120" w:line="360" w:lineRule="auto"/>
        <w:ind w:left="426"/>
        <w:jc w:val="both"/>
        <w:rPr>
          <w:rFonts w:cstheme="minorHAnsi"/>
          <w:color w:val="000000" w:themeColor="text1"/>
        </w:rPr>
      </w:pPr>
    </w:p>
    <w:p w:rsidR="005E40C2" w:rsidRDefault="005E40C2" w:rsidP="005E40C2">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7.2 As especificações e regras deste Termo deverão ser executadas fielmente pelas partes, de acordo com as cláusulas avençadas e as normas da Lei nº 14.133/2021, e cada parte responderá pelas consequências de sua inexecução total ou parcial.</w:t>
      </w:r>
    </w:p>
    <w:p w:rsidR="00A44C4A" w:rsidRPr="007D385C" w:rsidRDefault="00A44C4A" w:rsidP="005E40C2">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p>
    <w:p w:rsidR="005E40C2" w:rsidRDefault="005E40C2" w:rsidP="005E40C2">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7.3 As comunicações entre o Ministério Público e a empresa contratada serão realizadas por escrito sempre que o ato exigir tal formalidade, admitindo-se o uso de mensagem eletrônica para esse fim.</w:t>
      </w:r>
    </w:p>
    <w:p w:rsidR="00A44C4A" w:rsidRPr="007D385C" w:rsidRDefault="00A44C4A" w:rsidP="005E40C2">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p>
    <w:p w:rsidR="005E40C2" w:rsidRDefault="005E40C2" w:rsidP="005E40C2">
      <w:pPr>
        <w:pStyle w:val="NormalWeb"/>
        <w:spacing w:before="120" w:beforeAutospacing="0" w:after="120" w:afterAutospacing="0" w:line="360" w:lineRule="auto"/>
        <w:jc w:val="both"/>
        <w:rPr>
          <w:rFonts w:ascii="Calibri" w:eastAsiaTheme="minorHAnsi" w:hAnsi="Calibri" w:cs="Calibri"/>
          <w:iCs/>
          <w:color w:val="000000" w:themeColor="text1"/>
          <w:sz w:val="22"/>
          <w:szCs w:val="22"/>
          <w:lang w:eastAsia="en-US"/>
        </w:rPr>
      </w:pPr>
      <w:r w:rsidRPr="007D385C">
        <w:rPr>
          <w:rFonts w:asciiTheme="minorHAnsi" w:eastAsiaTheme="minorHAnsi" w:hAnsiTheme="minorHAnsi" w:cstheme="minorHAnsi"/>
          <w:color w:val="000000"/>
          <w:sz w:val="22"/>
          <w:szCs w:val="22"/>
          <w:lang w:eastAsia="en-US"/>
        </w:rPr>
        <w:t xml:space="preserve">7.4 </w:t>
      </w:r>
      <w:r w:rsidR="0003262A" w:rsidRPr="001319F1">
        <w:rPr>
          <w:rFonts w:asciiTheme="minorHAnsi" w:eastAsiaTheme="minorHAnsi" w:hAnsiTheme="minorHAnsi" w:cstheme="minorHAnsi"/>
          <w:color w:val="000000"/>
          <w:sz w:val="22"/>
          <w:szCs w:val="22"/>
          <w:lang w:eastAsia="en-US"/>
        </w:rPr>
        <w:t>A execução do contrato será coordenada apenas pelo fiscal (ou, na falta deste, por seu substituto), que acumula as funções de gestor e fiscal.</w:t>
      </w:r>
    </w:p>
    <w:p w:rsidR="00316B45" w:rsidRPr="000069C5" w:rsidRDefault="00316B45" w:rsidP="005E40C2">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5E40C2">
        <w:rPr>
          <w:rFonts w:asciiTheme="minorHAnsi" w:eastAsiaTheme="minorHAnsi" w:hAnsiTheme="minorHAnsi" w:cstheme="minorHAnsi"/>
          <w:color w:val="000000"/>
          <w:sz w:val="22"/>
          <w:szCs w:val="22"/>
          <w:lang w:eastAsia="en-US"/>
        </w:rPr>
        <w:t>7.4.1</w:t>
      </w:r>
      <w:r w:rsidR="00955A71" w:rsidRPr="000069C5">
        <w:rPr>
          <w:rFonts w:asciiTheme="minorHAnsi" w:eastAsiaTheme="minorHAnsi" w:hAnsiTheme="minorHAnsi" w:cstheme="minorHAnsi"/>
          <w:color w:val="000000"/>
          <w:sz w:val="22"/>
          <w:szCs w:val="22"/>
          <w:lang w:eastAsia="en-US"/>
        </w:rPr>
        <w:t xml:space="preserve"> </w:t>
      </w:r>
      <w:r w:rsidRPr="000069C5">
        <w:rPr>
          <w:rFonts w:asciiTheme="minorHAnsi" w:eastAsiaTheme="minorHAnsi" w:hAnsiTheme="minorHAnsi" w:cstheme="minorHAnsi"/>
          <w:color w:val="000000"/>
          <w:sz w:val="22"/>
          <w:szCs w:val="22"/>
          <w:lang w:eastAsia="en-US"/>
        </w:rPr>
        <w:t>Responsáveis pela Gestão e Fiscalização do contrato:</w:t>
      </w:r>
    </w:p>
    <w:p w:rsidR="0003262A" w:rsidRPr="00CD694D" w:rsidRDefault="0003262A" w:rsidP="0003262A">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D694D">
        <w:rPr>
          <w:rFonts w:asciiTheme="minorHAnsi" w:eastAsiaTheme="minorHAnsi" w:hAnsiTheme="minorHAnsi" w:cstheme="minorHAnsi"/>
          <w:color w:val="000000"/>
          <w:sz w:val="22"/>
          <w:szCs w:val="22"/>
          <w:lang w:eastAsia="en-US"/>
        </w:rPr>
        <w:t xml:space="preserve">a) Fiscal: Wagner </w:t>
      </w:r>
      <w:proofErr w:type="spellStart"/>
      <w:r w:rsidRPr="00CD694D">
        <w:rPr>
          <w:rFonts w:asciiTheme="minorHAnsi" w:eastAsiaTheme="minorHAnsi" w:hAnsiTheme="minorHAnsi" w:cstheme="minorHAnsi"/>
          <w:color w:val="000000"/>
          <w:sz w:val="22"/>
          <w:szCs w:val="22"/>
          <w:lang w:eastAsia="en-US"/>
        </w:rPr>
        <w:t>Finger</w:t>
      </w:r>
      <w:proofErr w:type="spellEnd"/>
      <w:r w:rsidRPr="00CD694D">
        <w:rPr>
          <w:rFonts w:asciiTheme="minorHAnsi" w:eastAsiaTheme="minorHAnsi" w:hAnsiTheme="minorHAnsi" w:cstheme="minorHAnsi"/>
          <w:color w:val="000000"/>
          <w:sz w:val="22"/>
          <w:szCs w:val="22"/>
          <w:lang w:eastAsia="en-US"/>
        </w:rPr>
        <w:t xml:space="preserve">, email: </w:t>
      </w:r>
      <w:r w:rsidR="00047785" w:rsidRPr="00047785">
        <w:rPr>
          <w:rFonts w:ascii="Calibri" w:hAnsi="Calibri" w:cs="Calibri"/>
          <w:sz w:val="22"/>
          <w:szCs w:val="22"/>
        </w:rPr>
        <w:t>patrimonio-almox@mprs.mp.br</w:t>
      </w:r>
      <w:r w:rsidRPr="00CD694D">
        <w:rPr>
          <w:rFonts w:asciiTheme="minorHAnsi" w:eastAsiaTheme="minorHAnsi" w:hAnsiTheme="minorHAnsi" w:cstheme="minorHAnsi"/>
          <w:color w:val="000000"/>
          <w:sz w:val="22"/>
          <w:szCs w:val="22"/>
          <w:lang w:eastAsia="en-US"/>
        </w:rPr>
        <w:t>, telefone 51-3295-2090;</w:t>
      </w:r>
    </w:p>
    <w:p w:rsidR="00316B45" w:rsidRPr="000069C5" w:rsidRDefault="0003262A" w:rsidP="0003262A">
      <w:pPr>
        <w:pStyle w:val="NormalWeb"/>
        <w:spacing w:before="120" w:beforeAutospacing="0" w:after="120" w:afterAutospacing="0" w:line="360" w:lineRule="auto"/>
        <w:jc w:val="both"/>
        <w:rPr>
          <w:rFonts w:asciiTheme="minorHAnsi" w:eastAsiaTheme="minorHAnsi" w:hAnsiTheme="minorHAnsi" w:cstheme="minorHAnsi"/>
          <w:color w:val="FF0000"/>
          <w:sz w:val="22"/>
          <w:szCs w:val="22"/>
          <w:lang w:eastAsia="en-US"/>
        </w:rPr>
      </w:pPr>
      <w:r w:rsidRPr="00CD694D">
        <w:rPr>
          <w:rFonts w:asciiTheme="minorHAnsi" w:eastAsiaTheme="minorHAnsi" w:hAnsiTheme="minorHAnsi" w:cstheme="minorHAnsi"/>
          <w:color w:val="000000"/>
          <w:sz w:val="22"/>
          <w:szCs w:val="22"/>
          <w:lang w:eastAsia="en-US"/>
        </w:rPr>
        <w:t xml:space="preserve">b) Fiscal substituto: </w:t>
      </w:r>
      <w:proofErr w:type="spellStart"/>
      <w:r w:rsidR="004678CE">
        <w:rPr>
          <w:rFonts w:asciiTheme="minorHAnsi" w:eastAsiaTheme="minorHAnsi" w:hAnsiTheme="minorHAnsi" w:cstheme="minorHAnsi"/>
          <w:color w:val="000000"/>
          <w:sz w:val="22"/>
          <w:szCs w:val="22"/>
          <w:lang w:eastAsia="en-US"/>
        </w:rPr>
        <w:t>Fabrizio</w:t>
      </w:r>
      <w:proofErr w:type="spellEnd"/>
      <w:r w:rsidR="004678CE">
        <w:rPr>
          <w:rFonts w:asciiTheme="minorHAnsi" w:eastAsiaTheme="minorHAnsi" w:hAnsiTheme="minorHAnsi" w:cstheme="minorHAnsi"/>
          <w:color w:val="000000"/>
          <w:sz w:val="22"/>
          <w:szCs w:val="22"/>
          <w:lang w:eastAsia="en-US"/>
        </w:rPr>
        <w:t xml:space="preserve"> Rafael Tossi</w:t>
      </w:r>
      <w:r w:rsidRPr="00CD694D">
        <w:rPr>
          <w:rFonts w:asciiTheme="minorHAnsi" w:eastAsiaTheme="minorHAnsi" w:hAnsiTheme="minorHAnsi" w:cstheme="minorHAnsi"/>
          <w:color w:val="000000"/>
          <w:sz w:val="22"/>
          <w:szCs w:val="22"/>
          <w:lang w:eastAsia="en-US"/>
        </w:rPr>
        <w:t xml:space="preserve">, </w:t>
      </w:r>
      <w:r w:rsidR="00047785" w:rsidRPr="00047785">
        <w:rPr>
          <w:rFonts w:asciiTheme="minorHAnsi" w:hAnsiTheme="minorHAnsi" w:cstheme="minorHAnsi"/>
          <w:sz w:val="22"/>
          <w:szCs w:val="22"/>
        </w:rPr>
        <w:t>patrimonio-almox@mprs.mp.br</w:t>
      </w:r>
      <w:r w:rsidRPr="00CD694D">
        <w:rPr>
          <w:rFonts w:asciiTheme="minorHAnsi" w:eastAsiaTheme="minorHAnsi" w:hAnsiTheme="minorHAnsi" w:cstheme="minorHAnsi"/>
          <w:color w:val="000000"/>
          <w:sz w:val="22"/>
          <w:szCs w:val="22"/>
          <w:lang w:eastAsia="en-US"/>
        </w:rPr>
        <w:t>, telefone 51-3295-2090.</w:t>
      </w:r>
    </w:p>
    <w:p w:rsidR="00316B45" w:rsidRPr="000069C5" w:rsidRDefault="00316B45" w:rsidP="00316B45">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03262A">
        <w:rPr>
          <w:rFonts w:asciiTheme="minorHAnsi" w:eastAsiaTheme="minorHAnsi" w:hAnsiTheme="minorHAnsi" w:cstheme="minorHAnsi"/>
          <w:color w:val="000000"/>
          <w:sz w:val="22"/>
          <w:szCs w:val="22"/>
          <w:lang w:eastAsia="en-US"/>
        </w:rPr>
        <w:t>7.4.2</w:t>
      </w:r>
      <w:r w:rsidR="00955A71" w:rsidRPr="000069C5">
        <w:rPr>
          <w:rFonts w:asciiTheme="minorHAnsi" w:eastAsiaTheme="minorHAnsi" w:hAnsiTheme="minorHAnsi" w:cstheme="minorHAnsi"/>
          <w:color w:val="000000"/>
          <w:sz w:val="22"/>
          <w:szCs w:val="22"/>
          <w:lang w:eastAsia="en-US"/>
        </w:rPr>
        <w:t xml:space="preserve"> </w:t>
      </w:r>
      <w:r w:rsidRPr="000069C5">
        <w:rPr>
          <w:rFonts w:asciiTheme="minorHAnsi" w:eastAsiaTheme="minorHAnsi" w:hAnsiTheme="minorHAnsi" w:cstheme="minorHAnsi"/>
          <w:color w:val="000000"/>
          <w:sz w:val="22"/>
          <w:szCs w:val="22"/>
          <w:lang w:eastAsia="en-US"/>
        </w:rPr>
        <w:t xml:space="preserve">O </w:t>
      </w:r>
      <w:r w:rsidR="00B5180C">
        <w:rPr>
          <w:rFonts w:asciiTheme="minorHAnsi" w:eastAsiaTheme="minorHAnsi" w:hAnsiTheme="minorHAnsi" w:cstheme="minorHAnsi"/>
          <w:color w:val="000000"/>
          <w:sz w:val="22"/>
          <w:szCs w:val="22"/>
          <w:lang w:eastAsia="en-US"/>
        </w:rPr>
        <w:t>fiscal</w:t>
      </w:r>
      <w:r w:rsidRPr="000069C5">
        <w:rPr>
          <w:rFonts w:asciiTheme="minorHAnsi" w:eastAsiaTheme="minorHAnsi" w:hAnsiTheme="minorHAnsi" w:cstheme="minorHAnsi"/>
          <w:color w:val="000000"/>
          <w:sz w:val="22"/>
          <w:szCs w:val="22"/>
          <w:lang w:eastAsia="en-US"/>
        </w:rPr>
        <w:t xml:space="preserve"> do contrato poderá convocar o representante da empresa para adoção de providências que devam ser cumpridas de imediato.</w:t>
      </w:r>
    </w:p>
    <w:p w:rsidR="00316B45" w:rsidRPr="000069C5" w:rsidRDefault="00B5180C" w:rsidP="00316B45">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4C30B3">
        <w:rPr>
          <w:rFonts w:asciiTheme="minorHAnsi" w:eastAsiaTheme="minorHAnsi" w:hAnsiTheme="minorHAnsi" w:cstheme="minorHAnsi"/>
          <w:color w:val="000000"/>
          <w:sz w:val="22"/>
          <w:szCs w:val="22"/>
          <w:lang w:eastAsia="en-US"/>
        </w:rPr>
        <w:t>7.4.3</w:t>
      </w:r>
      <w:r w:rsidRPr="002153ED">
        <w:rPr>
          <w:rFonts w:asciiTheme="minorHAnsi" w:eastAsiaTheme="minorHAnsi" w:hAnsiTheme="minorHAnsi" w:cstheme="minorHAnsi"/>
          <w:color w:val="000000"/>
          <w:sz w:val="22"/>
          <w:szCs w:val="22"/>
          <w:lang w:eastAsia="en-US"/>
        </w:rPr>
        <w:t xml:space="preserve"> Após a assinatura do contrato ou instrumento equivalente, o fiscal poderá convocar o representante da empresa contratada para reunião inicial, visando apresentar 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r w:rsidR="00316B45" w:rsidRPr="000069C5">
        <w:rPr>
          <w:rFonts w:asciiTheme="minorHAnsi" w:eastAsiaTheme="minorHAnsi" w:hAnsiTheme="minorHAnsi" w:cstheme="minorHAnsi"/>
          <w:color w:val="000000"/>
          <w:sz w:val="22"/>
          <w:szCs w:val="22"/>
          <w:lang w:eastAsia="en-US"/>
        </w:rPr>
        <w:t xml:space="preserve"> </w:t>
      </w:r>
    </w:p>
    <w:p w:rsidR="00B5180C" w:rsidRPr="002153ED" w:rsidRDefault="00B5180C" w:rsidP="00B5180C">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4C30B3">
        <w:rPr>
          <w:rFonts w:asciiTheme="minorHAnsi" w:eastAsiaTheme="minorHAnsi" w:hAnsiTheme="minorHAnsi" w:cstheme="minorHAnsi"/>
          <w:color w:val="000000"/>
          <w:sz w:val="22"/>
          <w:szCs w:val="22"/>
          <w:lang w:eastAsia="en-US"/>
        </w:rPr>
        <w:t>7.4.4</w:t>
      </w:r>
      <w:r w:rsidRPr="002153ED">
        <w:rPr>
          <w:rFonts w:asciiTheme="minorHAnsi" w:eastAsiaTheme="minorHAnsi" w:hAnsiTheme="minorHAnsi" w:cstheme="minorHAnsi"/>
          <w:color w:val="000000"/>
          <w:sz w:val="22"/>
          <w:szCs w:val="22"/>
          <w:lang w:eastAsia="en-US"/>
        </w:rPr>
        <w:t xml:space="preserve"> O fiscal do contrato acompanhará a execução do contrato, e, entre outras funções definidas no Provimento nº 05/2023:</w:t>
      </w:r>
    </w:p>
    <w:p w:rsidR="00B5180C" w:rsidRPr="002153ED" w:rsidRDefault="00B5180C" w:rsidP="00B5180C">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2153ED">
        <w:rPr>
          <w:rFonts w:asciiTheme="minorHAnsi" w:eastAsiaTheme="minorHAnsi" w:hAnsiTheme="minorHAnsi" w:cstheme="minorHAnsi"/>
          <w:color w:val="000000"/>
          <w:sz w:val="22"/>
          <w:szCs w:val="22"/>
          <w:lang w:eastAsia="en-US"/>
        </w:rPr>
        <w:t>a) verificará o cumprimento das condições estabelecidas no Termo de Referência e Contrato, de modo a assegurar os melhores resultados para a Administração;</w:t>
      </w:r>
    </w:p>
    <w:p w:rsidR="00B5180C" w:rsidRPr="002153ED" w:rsidRDefault="00B5180C" w:rsidP="00B5180C">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2153ED">
        <w:rPr>
          <w:rFonts w:asciiTheme="minorHAnsi" w:eastAsiaTheme="minorHAnsi" w:hAnsiTheme="minorHAnsi" w:cstheme="minorHAnsi"/>
          <w:color w:val="000000"/>
          <w:sz w:val="22"/>
          <w:szCs w:val="22"/>
          <w:lang w:eastAsia="en-US"/>
        </w:rPr>
        <w:t>b) anotará no procedimento, na medida em que ocorrerem, todas as ocorrências relacionadas à execução do contrato, com a descrição do que for necessário para a regularização das faltas ou dos defeitos observados;</w:t>
      </w:r>
    </w:p>
    <w:p w:rsidR="00B5180C" w:rsidRDefault="00B5180C" w:rsidP="00B5180C">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2153ED">
        <w:rPr>
          <w:rFonts w:asciiTheme="minorHAnsi" w:eastAsiaTheme="minorHAnsi" w:hAnsiTheme="minorHAnsi" w:cstheme="minorHAnsi"/>
          <w:color w:val="000000"/>
          <w:sz w:val="22"/>
          <w:szCs w:val="22"/>
          <w:lang w:eastAsia="en-US"/>
        </w:rPr>
        <w:t>c) emitirá notificações para a correção da execução do contrato, assim que identificada qualquer inexatidão ou irregularidade, determinando prazo para a correção;</w:t>
      </w:r>
    </w:p>
    <w:p w:rsidR="00316B45" w:rsidRPr="000069C5" w:rsidRDefault="00B5180C" w:rsidP="00B5180C">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d) comunicará o gestor do contato, em tempo hábil, qualquer situação que ultrapasse sua competência ou que possam inviabilizar a execução do contrato nas datas aprazadas.</w:t>
      </w:r>
    </w:p>
    <w:p w:rsidR="00316B45" w:rsidRPr="000069C5" w:rsidRDefault="00316B45" w:rsidP="00316B45">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B5180C">
        <w:rPr>
          <w:rFonts w:asciiTheme="minorHAnsi" w:eastAsiaTheme="minorHAnsi" w:hAnsiTheme="minorHAnsi" w:cstheme="minorHAnsi"/>
          <w:color w:val="000000"/>
          <w:sz w:val="22"/>
          <w:szCs w:val="22"/>
          <w:lang w:eastAsia="en-US"/>
        </w:rPr>
        <w:t>7.4.5</w:t>
      </w:r>
      <w:r w:rsidR="00955A71" w:rsidRPr="00B5180C">
        <w:rPr>
          <w:rFonts w:asciiTheme="minorHAnsi" w:eastAsiaTheme="minorHAnsi" w:hAnsiTheme="minorHAnsi" w:cstheme="minorHAnsi"/>
          <w:color w:val="000000"/>
          <w:sz w:val="22"/>
          <w:szCs w:val="22"/>
          <w:lang w:eastAsia="en-US"/>
        </w:rPr>
        <w:t xml:space="preserve"> </w:t>
      </w:r>
      <w:r w:rsidRPr="000069C5">
        <w:rPr>
          <w:rFonts w:asciiTheme="minorHAnsi" w:eastAsiaTheme="minorHAnsi" w:hAnsiTheme="minorHAnsi" w:cstheme="minorHAnsi"/>
          <w:color w:val="000000"/>
          <w:sz w:val="22"/>
          <w:szCs w:val="22"/>
          <w:lang w:eastAsia="en-US"/>
        </w:rPr>
        <w:t>Outras rotinas específicas relacionadas à execução contratual:</w:t>
      </w:r>
    </w:p>
    <w:p w:rsidR="00316B45" w:rsidRPr="000069C5" w:rsidRDefault="0099299D" w:rsidP="00316B45">
      <w:pPr>
        <w:pStyle w:val="NormalWeb"/>
        <w:spacing w:before="120" w:beforeAutospacing="0" w:after="120" w:afterAutospacing="0" w:line="360" w:lineRule="auto"/>
        <w:ind w:left="426"/>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noProof/>
          <w:color w:val="000000"/>
          <w:sz w:val="22"/>
          <w:szCs w:val="22"/>
          <w:lang w:eastAsia="en-US"/>
        </w:rPr>
        <w:pict>
          <v:rect id="_x0000_s1075" style="position:absolute;left:0;text-align:left;margin-left:.25pt;margin-top:4.35pt;width:6.3pt;height:6.65pt;z-index:2517288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" fillcolor="black [3200]" strokecolor="#f2f2f2 [3041]" strokeweight="3pt">
            <v:shadow on="t" type="perspective" color="#7f7f7f [1601]" opacity=".5" offset="1pt" offset2="-1pt"/>
            <w10:wrap anchorx="margin"/>
          </v:rect>
        </w:pict>
      </w:r>
      <w:r w:rsidR="00316B45" w:rsidRPr="000069C5">
        <w:rPr>
          <w:rFonts w:asciiTheme="minorHAnsi" w:eastAsiaTheme="minorHAnsi" w:hAnsiTheme="minorHAnsi" w:cstheme="minorHAnsi"/>
          <w:color w:val="000000"/>
          <w:sz w:val="22"/>
          <w:szCs w:val="22"/>
          <w:lang w:eastAsia="en-US"/>
        </w:rPr>
        <w:t xml:space="preserve">Não </w:t>
      </w:r>
    </w:p>
    <w:p w:rsidR="00316B45" w:rsidRPr="000069C5" w:rsidRDefault="00B5180C" w:rsidP="00316B45">
      <w:pPr>
        <w:pStyle w:val="NormalWeb"/>
        <w:spacing w:before="120" w:beforeAutospacing="0" w:after="120" w:afterAutospacing="0" w:line="360" w:lineRule="auto"/>
        <w:ind w:left="426"/>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Sim.</w:t>
      </w:r>
      <w:r w:rsidR="0099299D">
        <w:rPr>
          <w:rFonts w:asciiTheme="minorHAnsi" w:eastAsiaTheme="minorHAnsi" w:hAnsiTheme="minorHAnsi" w:cstheme="minorHAnsi"/>
          <w:noProof/>
          <w:color w:val="000000"/>
          <w:sz w:val="22"/>
          <w:szCs w:val="22"/>
          <w:lang w:eastAsia="en-US"/>
        </w:rPr>
        <w:pict>
          <v:rect id="_x0000_s1076" style="position:absolute;left:0;text-align:left;margin-left:.85pt;margin-top:4.5pt;width:6.3pt;height:6.65pt;z-index:251729920;visibility:visible;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" filled="f" strokecolor="windowText" strokeweight="1pt">
            <w10:wrap anchorx="margin"/>
          </v:rect>
        </w:pict>
      </w:r>
    </w:p>
    <w:p w:rsidR="00A44C4A" w:rsidRDefault="00A44C4A" w:rsidP="00B5180C">
      <w:pPr>
        <w:spacing w:before="120" w:after="120" w:line="360" w:lineRule="auto"/>
        <w:jc w:val="both"/>
        <w:rPr>
          <w:rFonts w:cstheme="minorHAnsi"/>
          <w:color w:val="000000"/>
        </w:rPr>
      </w:pPr>
    </w:p>
    <w:p w:rsidR="00B5180C" w:rsidRPr="002153ED" w:rsidRDefault="00B5180C" w:rsidP="00B5180C">
      <w:pPr>
        <w:spacing w:before="120" w:after="120" w:line="360" w:lineRule="auto"/>
        <w:jc w:val="both"/>
        <w:rPr>
          <w:rFonts w:cstheme="minorHAnsi"/>
          <w:color w:val="000000"/>
        </w:rPr>
      </w:pPr>
      <w:r w:rsidRPr="004C30B3">
        <w:rPr>
          <w:rFonts w:cstheme="minorHAnsi"/>
          <w:color w:val="000000"/>
        </w:rPr>
        <w:t>7.5</w:t>
      </w:r>
      <w:r w:rsidRPr="002153ED">
        <w:rPr>
          <w:rFonts w:cstheme="minorHAnsi"/>
          <w:color w:val="000000"/>
        </w:rPr>
        <w:t xml:space="preserve"> </w:t>
      </w:r>
      <w:r w:rsidRPr="002153ED">
        <w:rPr>
          <w:rFonts w:cstheme="minorHAnsi"/>
        </w:rPr>
        <w:t>Obrigações gerais:</w:t>
      </w:r>
    </w:p>
    <w:p w:rsidR="00B5180C" w:rsidRPr="007D385C" w:rsidRDefault="00B5180C" w:rsidP="00B5180C">
      <w:pPr>
        <w:spacing w:before="120" w:after="120" w:line="360" w:lineRule="auto"/>
        <w:jc w:val="both"/>
        <w:rPr>
          <w:rFonts w:eastAsia="Times New Roman" w:cstheme="minorHAnsi"/>
          <w:lang w:eastAsia="pt-BR"/>
        </w:rPr>
      </w:pPr>
      <w:bookmarkStart w:id="1" w:name="_Hlk124522475"/>
      <w:r w:rsidRPr="007D385C">
        <w:rPr>
          <w:rFonts w:eastAsia="Times New Roman" w:cstheme="minorHAnsi"/>
          <w:lang w:eastAsia="pt-BR"/>
        </w:rPr>
        <w:t>a) entregar o objeto da contratação na forma ajustada e de acordo com as especificações do Termo de Referência;</w:t>
      </w:r>
    </w:p>
    <w:p w:rsidR="00B5180C" w:rsidRPr="007D385C" w:rsidRDefault="00B5180C" w:rsidP="00B5180C">
      <w:pPr>
        <w:spacing w:before="120" w:after="120" w:line="360" w:lineRule="auto"/>
        <w:jc w:val="both"/>
        <w:rPr>
          <w:rFonts w:eastAsia="Times New Roman" w:cstheme="minorHAnsi"/>
          <w:lang w:eastAsia="pt-BR"/>
        </w:rPr>
      </w:pPr>
      <w:r w:rsidRPr="007D385C">
        <w:rPr>
          <w:rFonts w:eastAsia="Times New Roman" w:cstheme="minorHAnsi"/>
          <w:lang w:eastAsia="pt-BR"/>
        </w:rPr>
        <w:t>b) manter, durante toda a vigência do contrato, em compatibilidade com as obrigações assumidas, as condições de habilitação e qualificação exigidas, comunicando imediatamente ao CONTRATANTE</w:t>
      </w:r>
      <w:r w:rsidRPr="007D385C">
        <w:rPr>
          <w:rFonts w:eastAsia="Times New Roman" w:cstheme="minorHAnsi"/>
          <w:b/>
          <w:bCs/>
          <w:lang w:eastAsia="pt-BR"/>
        </w:rPr>
        <w:t xml:space="preserve"> </w:t>
      </w:r>
      <w:r w:rsidRPr="007D385C">
        <w:rPr>
          <w:rFonts w:eastAsia="Times New Roman" w:cstheme="minorHAnsi"/>
          <w:lang w:eastAsia="pt-BR"/>
        </w:rPr>
        <w:t>toda e qualquer alteração que venha a ocorrer em relação a essas exigências;</w:t>
      </w:r>
    </w:p>
    <w:p w:rsidR="00B5180C" w:rsidRPr="007D385C" w:rsidRDefault="00B5180C" w:rsidP="00B51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7D385C">
        <w:rPr>
          <w:rFonts w:eastAsia="Times New Roman" w:cstheme="minorHAnsi"/>
        </w:rPr>
        <w:t>c) assumir inteira responsabilidade pelas obrigações trabalhistas, previdenciárias, fiscais e comerciais decorrentes da execução do ajuste;</w:t>
      </w:r>
    </w:p>
    <w:p w:rsidR="00B5180C" w:rsidRPr="007D385C" w:rsidRDefault="00B5180C" w:rsidP="00B5180C">
      <w:pPr>
        <w:spacing w:before="120" w:after="120" w:line="360" w:lineRule="auto"/>
        <w:jc w:val="both"/>
        <w:rPr>
          <w:rFonts w:eastAsia="Times New Roman" w:cstheme="minorHAnsi"/>
          <w:lang w:eastAsia="pt-BR"/>
        </w:rPr>
      </w:pPr>
      <w:r w:rsidRPr="007D385C">
        <w:rPr>
          <w:rFonts w:eastAsia="Times New Roman" w:cstheme="minorHAnsi"/>
          <w:lang w:eastAsia="pt-BR"/>
        </w:rPr>
        <w:t>d) apresentar durante a execução do contrato, se solicitado, documentos que comprovem estar cumprindo a legislação em vigor pertinente ao objeto e às obrigações assumidas, bem como encargos sociais, trabalhistas, previdenciários, tributários, fiscais e comerciais;</w:t>
      </w:r>
    </w:p>
    <w:p w:rsidR="00B5180C" w:rsidRPr="007D385C" w:rsidRDefault="00B5180C" w:rsidP="00B5180C">
      <w:pPr>
        <w:spacing w:before="120" w:after="120" w:line="360" w:lineRule="auto"/>
        <w:jc w:val="both"/>
        <w:rPr>
          <w:rFonts w:eastAsia="Times New Roman" w:cstheme="minorHAnsi"/>
          <w:lang w:eastAsia="pt-BR"/>
        </w:rPr>
      </w:pPr>
      <w:r w:rsidRPr="007D385C">
        <w:rPr>
          <w:rFonts w:eastAsia="Times New Roman" w:cstheme="minorHAnsi"/>
          <w:lang w:eastAsia="pt-BR"/>
        </w:rPr>
        <w:t>e) permitir a fiscalização pelo CONTRATANTE e atender às determinações regulares emitidas pelo fiscal, gestor do contrato ou autoridade superior;</w:t>
      </w:r>
    </w:p>
    <w:p w:rsidR="00B5180C" w:rsidRPr="007D385C" w:rsidRDefault="00B5180C" w:rsidP="00B51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rPr>
      </w:pPr>
      <w:r w:rsidRPr="007D385C">
        <w:rPr>
          <w:rFonts w:eastAsia="Times New Roman" w:cstheme="minorHAnsi"/>
        </w:rPr>
        <w:t>f) responsabilizar-se pelos danos causados diretamente à Administração ou a terceiros, decorrentes de sua culpa ou dolo na execução do contrato, não excluindo ou reduzindo essa responsabilidade a fiscalização ou o acompanhamento pelo contratante;</w:t>
      </w:r>
    </w:p>
    <w:p w:rsidR="00B5180C" w:rsidRPr="007D385C" w:rsidRDefault="00B5180C" w:rsidP="00B51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rPr>
          <w:rFonts w:eastAsia="Times New Roman" w:cstheme="minorHAnsi"/>
        </w:rPr>
      </w:pPr>
      <w:r w:rsidRPr="007D385C">
        <w:rPr>
          <w:rFonts w:eastAsia="Times New Roman" w:cstheme="minorHAnsi"/>
        </w:rPr>
        <w:t>g) não transferir a outrem, no todo ou em parte, os compromissos avençados;</w:t>
      </w:r>
    </w:p>
    <w:p w:rsidR="00B5180C" w:rsidRPr="007D385C" w:rsidRDefault="00B5180C" w:rsidP="00B51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rPr>
          <w:rFonts w:eastAsia="Times New Roman" w:cstheme="minorHAnsi"/>
        </w:rPr>
      </w:pPr>
      <w:r w:rsidRPr="007D385C">
        <w:rPr>
          <w:rFonts w:eastAsia="Times New Roman" w:cstheme="minorHAnsi"/>
        </w:rPr>
        <w:t>h) manter atualizado o contrato social, bem como seus dados, especialmente endereço, telefone e email, durante toda a vigência do ajuste, devendo comunicar imediatamente qualquer alteração;</w:t>
      </w:r>
    </w:p>
    <w:p w:rsidR="00B5180C" w:rsidRPr="007D385C" w:rsidRDefault="00B5180C" w:rsidP="00B5180C">
      <w:pPr>
        <w:spacing w:before="120" w:after="120" w:line="360" w:lineRule="auto"/>
        <w:jc w:val="both"/>
        <w:rPr>
          <w:rFonts w:eastAsia="Times New Roman" w:cstheme="minorHAnsi"/>
          <w:lang w:eastAsia="pt-BR"/>
        </w:rPr>
      </w:pPr>
      <w:r w:rsidRPr="007D385C">
        <w:rPr>
          <w:rFonts w:eastAsia="Times New Roman" w:cstheme="minorHAnsi"/>
          <w:lang w:eastAsia="pt-BR"/>
        </w:rPr>
        <w:t>i)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B5180C" w:rsidRPr="007D385C" w:rsidRDefault="00B5180C" w:rsidP="00B5180C">
      <w:pPr>
        <w:spacing w:before="120" w:after="120" w:line="360" w:lineRule="auto"/>
        <w:jc w:val="both"/>
        <w:rPr>
          <w:rFonts w:eastAsia="Times New Roman" w:cstheme="minorHAnsi"/>
          <w:lang w:eastAsia="pt-BR"/>
        </w:rPr>
      </w:pPr>
      <w:r w:rsidRPr="007D385C">
        <w:rPr>
          <w:rFonts w:eastAsia="Times New Roman" w:cstheme="minorHAnsi"/>
          <w:lang w:eastAsia="pt-BR"/>
        </w:rPr>
        <w:t>j) comprovar a reserva de cargos a que se refere a cláusula acima, no prazo fixado pelo fiscal do contrato, com a indicação dos empregados que preencheram as referidas vagas (art. 116, parágrafo único, da Lei n.º 14.133, de 2021);</w:t>
      </w:r>
    </w:p>
    <w:p w:rsidR="00B5180C" w:rsidRPr="007D385C" w:rsidRDefault="00B5180C" w:rsidP="00B5180C">
      <w:pPr>
        <w:spacing w:before="120" w:after="120" w:line="360" w:lineRule="auto"/>
        <w:jc w:val="both"/>
        <w:rPr>
          <w:rFonts w:eastAsia="Times New Roman" w:cstheme="minorHAnsi"/>
          <w:lang w:eastAsia="pt-BR"/>
        </w:rPr>
      </w:pPr>
      <w:r w:rsidRPr="007D385C">
        <w:rPr>
          <w:rFonts w:eastAsia="Times New Roman" w:cstheme="minorHAnsi"/>
          <w:lang w:eastAsia="pt-BR"/>
        </w:rPr>
        <w:t>k) guardar sigilo sobre todas as informações obtidas em decorrência do cumprimento do contrato;</w:t>
      </w:r>
    </w:p>
    <w:p w:rsidR="00B5180C" w:rsidRDefault="00B5180C" w:rsidP="00B5180C">
      <w:pPr>
        <w:spacing w:before="120" w:after="120" w:line="360" w:lineRule="auto"/>
        <w:jc w:val="both"/>
        <w:rPr>
          <w:rFonts w:eastAsia="Times New Roman" w:cstheme="minorHAnsi"/>
          <w:lang w:eastAsia="pt-BR"/>
        </w:rPr>
      </w:pPr>
      <w:r w:rsidRPr="007D385C">
        <w:rPr>
          <w:rFonts w:eastAsia="Times New Roman" w:cstheme="minorHAnsi"/>
          <w:lang w:eastAsia="pt-BR"/>
        </w:rPr>
        <w:t>l)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bookmarkEnd w:id="1"/>
    </w:p>
    <w:p w:rsidR="00B5180C" w:rsidRPr="00997511" w:rsidRDefault="00B5180C" w:rsidP="00B5180C">
      <w:pPr>
        <w:pStyle w:val="NormalWeb"/>
        <w:spacing w:before="0" w:beforeAutospacing="0" w:after="120" w:afterAutospacing="0" w:line="360" w:lineRule="auto"/>
        <w:jc w:val="both"/>
        <w:rPr>
          <w:rFonts w:ascii="Calibri" w:hAnsi="Calibri" w:cs="Calibri"/>
          <w:sz w:val="22"/>
          <w:szCs w:val="22"/>
        </w:rPr>
      </w:pPr>
      <w:r>
        <w:rPr>
          <w:rFonts w:ascii="Calibri" w:hAnsi="Calibri" w:cs="Calibri"/>
          <w:sz w:val="22"/>
          <w:szCs w:val="22"/>
        </w:rPr>
        <w:t>m</w:t>
      </w:r>
      <w:r w:rsidRPr="00997511">
        <w:rPr>
          <w:rFonts w:ascii="Calibri" w:hAnsi="Calibri" w:cs="Calibri"/>
          <w:sz w:val="22"/>
          <w:szCs w:val="22"/>
        </w:rPr>
        <w:t>) 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w:t>
      </w:r>
      <w:r>
        <w:rPr>
          <w:rFonts w:ascii="Calibri" w:hAnsi="Calibri" w:cs="Calibri"/>
          <w:sz w:val="22"/>
          <w:szCs w:val="22"/>
        </w:rPr>
        <w:t xml:space="preserve">finidade, até o terceiro grau, </w:t>
      </w:r>
      <w:r w:rsidRPr="00997511">
        <w:rPr>
          <w:rFonts w:ascii="Calibri" w:hAnsi="Calibri" w:cs="Calibri"/>
          <w:sz w:val="22"/>
          <w:szCs w:val="22"/>
        </w:rPr>
        <w:t>os termos do disposto no artigo 14, inciso IV, da Lei Federal n.º 14.133/2021;</w:t>
      </w:r>
    </w:p>
    <w:p w:rsidR="00B5180C" w:rsidRPr="002153ED" w:rsidRDefault="00B5180C" w:rsidP="00B5180C">
      <w:pPr>
        <w:pStyle w:val="NormalWeb"/>
        <w:spacing w:before="0" w:beforeAutospacing="0" w:after="0" w:afterAutospacing="0" w:line="360" w:lineRule="auto"/>
        <w:jc w:val="both"/>
        <w:rPr>
          <w:rFonts w:asciiTheme="minorHAnsi" w:hAnsiTheme="minorHAnsi" w:cstheme="minorHAnsi"/>
          <w:sz w:val="22"/>
          <w:szCs w:val="22"/>
        </w:rPr>
      </w:pPr>
      <w:r>
        <w:rPr>
          <w:rFonts w:ascii="Calibri" w:hAnsi="Calibri" w:cs="Calibri"/>
          <w:sz w:val="22"/>
          <w:szCs w:val="22"/>
        </w:rPr>
        <w:t>n</w:t>
      </w:r>
      <w:r w:rsidRPr="00997511">
        <w:rPr>
          <w:rFonts w:ascii="Calibri" w:hAnsi="Calibri" w:cs="Calibri"/>
          <w:sz w:val="22"/>
          <w:szCs w:val="22"/>
        </w:rPr>
        <w:t>)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p>
    <w:p w:rsidR="00A5580E" w:rsidRDefault="00A5580E" w:rsidP="00A5580E">
      <w:pPr>
        <w:spacing w:before="120" w:after="120" w:line="360" w:lineRule="auto"/>
        <w:jc w:val="both"/>
        <w:rPr>
          <w:rFonts w:eastAsia="Times New Roman" w:cstheme="minorHAnsi"/>
          <w:lang w:eastAsia="pt-BR"/>
        </w:rPr>
      </w:pPr>
    </w:p>
    <w:p w:rsidR="00D55180" w:rsidRPr="002153ED" w:rsidRDefault="00D55180" w:rsidP="00D55180">
      <w:pPr>
        <w:spacing w:before="120" w:after="120" w:line="360" w:lineRule="auto"/>
        <w:jc w:val="both"/>
        <w:rPr>
          <w:rFonts w:cstheme="minorHAnsi"/>
        </w:rPr>
      </w:pPr>
      <w:r w:rsidRPr="004C30B3">
        <w:rPr>
          <w:rFonts w:cstheme="minorHAnsi"/>
        </w:rPr>
        <w:t>7.6</w:t>
      </w:r>
      <w:r w:rsidRPr="002153ED">
        <w:rPr>
          <w:rFonts w:cstheme="minorHAnsi"/>
        </w:rPr>
        <w:t xml:space="preserve"> Sanções:</w:t>
      </w:r>
    </w:p>
    <w:p w:rsidR="00D55180" w:rsidRPr="002153ED" w:rsidRDefault="00D55180" w:rsidP="00D55180">
      <w:pPr>
        <w:spacing w:before="120" w:after="120" w:line="360" w:lineRule="auto"/>
        <w:jc w:val="both"/>
        <w:rPr>
          <w:rFonts w:cstheme="minorHAnsi"/>
        </w:rPr>
      </w:pPr>
      <w:r w:rsidRPr="004C30B3">
        <w:rPr>
          <w:rFonts w:cstheme="minorHAnsi"/>
        </w:rPr>
        <w:t>7.6.1</w:t>
      </w:r>
      <w:r w:rsidRPr="002153ED">
        <w:rPr>
          <w:rFonts w:cstheme="minorHAnsi"/>
        </w:rPr>
        <w:t xml:space="preserve"> Poderão ser aplicadas sanções de natureza moratória e punitiva diante do não cumprimento das cláusulas contratuais:</w:t>
      </w:r>
    </w:p>
    <w:p w:rsidR="00D55180" w:rsidRPr="002153ED" w:rsidRDefault="00D55180" w:rsidP="00D55180">
      <w:pPr>
        <w:spacing w:before="120" w:after="120" w:line="360" w:lineRule="auto"/>
        <w:jc w:val="both"/>
        <w:rPr>
          <w:rFonts w:cstheme="minorHAnsi"/>
          <w:color w:val="000000" w:themeColor="text1"/>
        </w:rPr>
      </w:pPr>
      <w:r w:rsidRPr="002153ED">
        <w:rPr>
          <w:rFonts w:cstheme="minorHAnsi"/>
        </w:rPr>
        <w:t>a) multa por atraso: 0,5% sobre a parcela inadimplida por dia</w:t>
      </w:r>
      <w:r w:rsidRPr="002153ED">
        <w:rPr>
          <w:rFonts w:cstheme="minorHAnsi"/>
          <w:color w:val="000000" w:themeColor="text1"/>
        </w:rPr>
        <w:t xml:space="preserve"> de atraso, no máximo de 20 dias;</w:t>
      </w:r>
    </w:p>
    <w:p w:rsidR="00D55180" w:rsidRPr="002153ED" w:rsidRDefault="00D55180" w:rsidP="00D55180">
      <w:pPr>
        <w:spacing w:before="120" w:after="120" w:line="360" w:lineRule="auto"/>
        <w:jc w:val="both"/>
        <w:rPr>
          <w:rFonts w:cstheme="minorHAnsi"/>
          <w:color w:val="000000" w:themeColor="text1"/>
        </w:rPr>
      </w:pPr>
      <w:r w:rsidRPr="002153ED">
        <w:rPr>
          <w:rFonts w:cstheme="minorHAnsi"/>
          <w:color w:val="000000" w:themeColor="text1"/>
        </w:rPr>
        <w:t>b) advertência</w:t>
      </w:r>
      <w:r>
        <w:rPr>
          <w:rFonts w:cstheme="minorHAnsi"/>
          <w:color w:val="000000" w:themeColor="text1"/>
        </w:rPr>
        <w:t>;</w:t>
      </w:r>
    </w:p>
    <w:p w:rsidR="00D55180" w:rsidRPr="002153ED" w:rsidRDefault="00D55180" w:rsidP="00D55180">
      <w:pPr>
        <w:spacing w:before="120" w:after="120" w:line="360" w:lineRule="auto"/>
        <w:jc w:val="both"/>
        <w:rPr>
          <w:rFonts w:cstheme="minorHAnsi"/>
          <w:color w:val="000000" w:themeColor="text1"/>
        </w:rPr>
      </w:pPr>
      <w:r w:rsidRPr="002153ED">
        <w:rPr>
          <w:rFonts w:cstheme="minorHAnsi"/>
          <w:color w:val="000000" w:themeColor="text1"/>
        </w:rPr>
        <w:t xml:space="preserve">c) multa compensatória: </w:t>
      </w:r>
      <w:r>
        <w:rPr>
          <w:rFonts w:cstheme="minorHAnsi"/>
          <w:color w:val="000000" w:themeColor="text1"/>
        </w:rPr>
        <w:t xml:space="preserve">até </w:t>
      </w:r>
      <w:r w:rsidRPr="002153ED">
        <w:rPr>
          <w:rFonts w:cstheme="minorHAnsi"/>
          <w:color w:val="000000" w:themeColor="text1"/>
        </w:rPr>
        <w:t>10% sobre o valor total do contrato;</w:t>
      </w:r>
    </w:p>
    <w:p w:rsidR="00D55180" w:rsidRPr="002153ED" w:rsidRDefault="00D55180" w:rsidP="00D55180">
      <w:pPr>
        <w:spacing w:before="120" w:after="120" w:line="360" w:lineRule="auto"/>
        <w:jc w:val="both"/>
        <w:rPr>
          <w:rFonts w:cstheme="minorHAnsi"/>
          <w:color w:val="000000" w:themeColor="text1"/>
        </w:rPr>
      </w:pPr>
      <w:r w:rsidRPr="002153ED">
        <w:rPr>
          <w:rFonts w:cstheme="minorHAnsi"/>
          <w:color w:val="000000" w:themeColor="text1"/>
        </w:rPr>
        <w:t>d) i</w:t>
      </w:r>
      <w:r w:rsidRPr="002153ED">
        <w:rPr>
          <w:rFonts w:cstheme="minorHAnsi"/>
        </w:rPr>
        <w:t>mpedimento de licitar e contratar por até 03 (três) anos;</w:t>
      </w:r>
    </w:p>
    <w:p w:rsidR="00D55180" w:rsidRDefault="00D55180" w:rsidP="00D55180">
      <w:pPr>
        <w:pStyle w:val="NormalWeb"/>
        <w:spacing w:before="120" w:beforeAutospacing="0" w:after="120" w:afterAutospacing="0" w:line="360" w:lineRule="auto"/>
        <w:jc w:val="both"/>
        <w:rPr>
          <w:rFonts w:asciiTheme="minorHAnsi" w:hAnsiTheme="minorHAnsi" w:cstheme="minorHAnsi"/>
          <w:sz w:val="22"/>
          <w:szCs w:val="22"/>
        </w:rPr>
      </w:pPr>
      <w:r w:rsidRPr="002153ED">
        <w:rPr>
          <w:rFonts w:asciiTheme="minorHAnsi" w:hAnsiTheme="minorHAnsi" w:cstheme="minorHAnsi"/>
          <w:sz w:val="22"/>
          <w:szCs w:val="22"/>
        </w:rPr>
        <w:t>e) declaração de inidoneidade para licitar ou contratar com a Administração Pública.</w:t>
      </w:r>
    </w:p>
    <w:p w:rsidR="00A44C4A" w:rsidRPr="002153ED" w:rsidRDefault="00A44C4A" w:rsidP="00D55180">
      <w:pPr>
        <w:pStyle w:val="NormalWeb"/>
        <w:spacing w:before="120" w:beforeAutospacing="0" w:after="120" w:afterAutospacing="0" w:line="360" w:lineRule="auto"/>
        <w:jc w:val="both"/>
        <w:rPr>
          <w:rFonts w:asciiTheme="minorHAnsi" w:hAnsiTheme="minorHAnsi" w:cstheme="minorHAnsi"/>
          <w:sz w:val="22"/>
          <w:szCs w:val="22"/>
        </w:rPr>
      </w:pPr>
    </w:p>
    <w:p w:rsidR="00D55180" w:rsidRPr="002153ED" w:rsidRDefault="00D55180" w:rsidP="00D55180">
      <w:pPr>
        <w:spacing w:before="120" w:after="120" w:line="360" w:lineRule="auto"/>
        <w:jc w:val="both"/>
        <w:rPr>
          <w:rFonts w:cstheme="minorHAnsi"/>
        </w:rPr>
      </w:pPr>
      <w:r w:rsidRPr="004C30B3">
        <w:rPr>
          <w:rFonts w:cstheme="minorHAnsi"/>
        </w:rPr>
        <w:t>7.6.2</w:t>
      </w:r>
      <w:r w:rsidRPr="002153ED">
        <w:rPr>
          <w:rFonts w:cstheme="minorHAnsi"/>
        </w:rPr>
        <w:t xml:space="preserve"> Sanções específicas</w:t>
      </w:r>
    </w:p>
    <w:p w:rsidR="00D55180" w:rsidRPr="002153ED" w:rsidRDefault="0099299D" w:rsidP="00D55180">
      <w:pPr>
        <w:spacing w:before="120" w:after="120" w:line="360" w:lineRule="auto"/>
        <w:ind w:left="426"/>
        <w:jc w:val="both"/>
        <w:rPr>
          <w:rFonts w:cstheme="minorHAnsi"/>
        </w:rPr>
      </w:pPr>
      <w:r w:rsidRPr="0099299D">
        <w:rPr>
          <w:rFonts w:cstheme="minorHAnsi"/>
          <w:bCs/>
          <w:noProof/>
        </w:rPr>
        <w:pict>
          <v:rect id="Retângulo 71" o:spid="_x0000_s1122" style="position:absolute;left:0;text-align:left;margin-left:2.1pt;margin-top:2.05pt;width:6.3pt;height:6.65pt;z-index:2517862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" fillcolor="black [3200]" strokecolor="#f2f2f2 [3041]" strokeweight="3pt">
            <v:shadow on="t" type="perspective" color="#7f7f7f [1601]" opacity=".5" offset="1pt" offset2="-1pt"/>
            <w10:wrap anchorx="margin"/>
          </v:rect>
        </w:pict>
      </w:r>
      <w:r w:rsidR="00D55180" w:rsidRPr="002153ED">
        <w:rPr>
          <w:rFonts w:cstheme="minorHAnsi"/>
        </w:rPr>
        <w:t>Não existem sanções específicas vinculadas ao objeto.</w:t>
      </w:r>
    </w:p>
    <w:p w:rsidR="00D55180" w:rsidRPr="002153ED" w:rsidRDefault="0099299D" w:rsidP="00D55180">
      <w:pPr>
        <w:spacing w:before="120" w:after="120" w:line="360" w:lineRule="auto"/>
        <w:ind w:left="426"/>
        <w:jc w:val="both"/>
        <w:rPr>
          <w:rFonts w:cstheme="minorHAnsi"/>
        </w:rPr>
      </w:pPr>
      <w:r w:rsidRPr="0099299D">
        <w:rPr>
          <w:rFonts w:cstheme="minorHAnsi"/>
          <w:bCs/>
          <w:noProof/>
        </w:rPr>
        <w:pict>
          <v:rect id="Retângulo 72" o:spid="_x0000_s1123" style="position:absolute;left:0;text-align:left;margin-left:3.2pt;margin-top:3.15pt;width:6.3pt;height:6.65pt;z-index:2517872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" filled="f" strokecolor="windowText" strokeweight="1pt">
            <w10:wrap anchorx="margin"/>
          </v:rect>
        </w:pict>
      </w:r>
      <w:r w:rsidR="00D55180" w:rsidRPr="002153ED">
        <w:rPr>
          <w:rFonts w:cstheme="minorHAnsi"/>
        </w:rPr>
        <w:t>Existem sanções específicas vinculadas ao objeto:</w:t>
      </w:r>
    </w:p>
    <w:p w:rsidR="00D55180" w:rsidRPr="002153ED" w:rsidRDefault="00D55180" w:rsidP="00D55180">
      <w:pPr>
        <w:spacing w:before="120" w:after="120" w:line="360" w:lineRule="auto"/>
        <w:jc w:val="both"/>
        <w:rPr>
          <w:rFonts w:cstheme="minorHAnsi"/>
          <w:color w:val="000000" w:themeColor="text1"/>
        </w:rPr>
      </w:pPr>
      <w:r w:rsidRPr="004C30B3">
        <w:rPr>
          <w:rFonts w:cstheme="minorHAnsi"/>
          <w:color w:val="000000" w:themeColor="text1"/>
        </w:rPr>
        <w:t>7.6.3</w:t>
      </w:r>
      <w:r w:rsidRPr="002153ED">
        <w:rPr>
          <w:rFonts w:cstheme="minorHAnsi"/>
          <w:color w:val="000000" w:themeColor="text1"/>
        </w:rPr>
        <w:t xml:space="preserve"> A multa poderá ser aplicada isolada ou cumulativamente, limitada a 30% (trinta por cento).</w:t>
      </w:r>
    </w:p>
    <w:p w:rsidR="00D55180" w:rsidRDefault="00D55180" w:rsidP="00A5580E">
      <w:pPr>
        <w:spacing w:before="120" w:after="120" w:line="360" w:lineRule="auto"/>
        <w:jc w:val="both"/>
        <w:rPr>
          <w:rFonts w:eastAsia="Times New Roman" w:cstheme="minorHAnsi"/>
          <w:lang w:eastAsia="pt-BR"/>
        </w:rPr>
      </w:pPr>
    </w:p>
    <w:p w:rsidR="00A5580E" w:rsidRDefault="00A5580E" w:rsidP="003C5587">
      <w:pPr>
        <w:spacing w:before="120" w:after="120" w:line="360" w:lineRule="auto"/>
        <w:jc w:val="both"/>
        <w:rPr>
          <w:rFonts w:cstheme="minorHAnsi"/>
          <w:b/>
          <w:iCs/>
        </w:rPr>
      </w:pPr>
      <w:r w:rsidRPr="000069C5">
        <w:rPr>
          <w:rFonts w:cstheme="minorHAnsi"/>
          <w:b/>
          <w:iCs/>
        </w:rPr>
        <w:t>8</w:t>
      </w:r>
      <w:r w:rsidR="002C3C46">
        <w:rPr>
          <w:rFonts w:cstheme="minorHAnsi"/>
          <w:b/>
          <w:iCs/>
        </w:rPr>
        <w:t>.</w:t>
      </w:r>
      <w:r w:rsidRPr="000069C5">
        <w:rPr>
          <w:rFonts w:cstheme="minorHAnsi"/>
          <w:b/>
          <w:iCs/>
        </w:rPr>
        <w:t xml:space="preserve"> PAGAMENTO E REAJUSTE</w:t>
      </w:r>
    </w:p>
    <w:p w:rsidR="00A44C4A" w:rsidRPr="000069C5" w:rsidRDefault="00A44C4A" w:rsidP="003C5587">
      <w:pPr>
        <w:spacing w:before="120" w:after="120" w:line="360" w:lineRule="auto"/>
        <w:jc w:val="both"/>
        <w:rPr>
          <w:rFonts w:cstheme="minorHAnsi"/>
          <w:b/>
          <w:iCs/>
        </w:rPr>
      </w:pPr>
    </w:p>
    <w:p w:rsidR="00A5580E" w:rsidRPr="000069C5" w:rsidRDefault="00A5580E" w:rsidP="00A5580E">
      <w:pPr>
        <w:spacing w:before="120" w:after="120" w:line="360" w:lineRule="auto"/>
        <w:jc w:val="both"/>
        <w:rPr>
          <w:rFonts w:cstheme="minorHAnsi"/>
          <w:color w:val="000000" w:themeColor="text1"/>
        </w:rPr>
      </w:pPr>
      <w:r w:rsidRPr="00A44C4A">
        <w:rPr>
          <w:rFonts w:cstheme="minorHAnsi"/>
          <w:color w:val="000000" w:themeColor="text1"/>
        </w:rPr>
        <w:t>8.1</w:t>
      </w:r>
      <w:r w:rsidR="00955A71" w:rsidRPr="00607C0C">
        <w:rPr>
          <w:rFonts w:cstheme="minorHAnsi"/>
          <w:color w:val="000000" w:themeColor="text1"/>
        </w:rPr>
        <w:t xml:space="preserve"> </w:t>
      </w:r>
      <w:r w:rsidRPr="00607C0C">
        <w:rPr>
          <w:rFonts w:cstheme="minorHAnsi"/>
          <w:color w:val="000000" w:themeColor="text1"/>
        </w:rPr>
        <w:t>Documentos que devem ser remetidos juntamente com a nota fiscal:</w:t>
      </w:r>
    </w:p>
    <w:p w:rsidR="00A5580E" w:rsidRPr="000069C5" w:rsidRDefault="0099299D" w:rsidP="00A5580E">
      <w:pPr>
        <w:spacing w:before="120" w:after="120" w:line="360" w:lineRule="auto"/>
        <w:ind w:left="426"/>
        <w:jc w:val="both"/>
        <w:rPr>
          <w:rFonts w:cstheme="minorHAnsi"/>
          <w:color w:val="000000" w:themeColor="text1"/>
        </w:rPr>
      </w:pPr>
      <w:r w:rsidRPr="0099299D">
        <w:rPr>
          <w:rFonts w:cstheme="minorHAnsi"/>
          <w:bCs/>
          <w:noProof/>
        </w:rPr>
        <w:pict>
          <v:rect id="Retângulo 40" o:spid="_x0000_s1082" style="position:absolute;left:0;text-align:left;margin-left:1.35pt;margin-top:2.7pt;width:6.3pt;height:6.65pt;z-index:25173913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" fillcolor="black [3200]" strokecolor="#f2f2f2 [3041]" strokeweight="3pt">
            <v:shadow on="t" type="perspective" color="#7f7f7f [1601]" opacity=".5" offset="1pt" offset2="-1pt"/>
            <w10:wrap anchorx="margin"/>
          </v:rect>
        </w:pict>
      </w:r>
      <w:r w:rsidR="00A5580E" w:rsidRPr="000069C5">
        <w:rPr>
          <w:rFonts w:cstheme="minorHAnsi"/>
          <w:color w:val="000000" w:themeColor="text1"/>
        </w:rPr>
        <w:t>Não</w:t>
      </w:r>
    </w:p>
    <w:p w:rsidR="00A5580E" w:rsidRPr="000069C5" w:rsidRDefault="0099299D" w:rsidP="00A5580E">
      <w:pPr>
        <w:spacing w:before="120" w:after="120" w:line="360" w:lineRule="auto"/>
        <w:ind w:left="426"/>
        <w:jc w:val="both"/>
        <w:rPr>
          <w:rFonts w:cstheme="minorHAnsi"/>
          <w:color w:val="000000" w:themeColor="text1"/>
        </w:rPr>
      </w:pPr>
      <w:r w:rsidRPr="0099299D">
        <w:rPr>
          <w:rFonts w:cstheme="minorHAnsi"/>
          <w:bCs/>
          <w:noProof/>
        </w:rPr>
        <w:pict>
          <v:rect id="Retângulo 39" o:spid="_x0000_s1081" style="position:absolute;left:0;text-align:left;margin-left:1.75pt;margin-top:3.6pt;width:6.3pt;height:6.65pt;z-index:2517381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607C0C">
        <w:rPr>
          <w:rFonts w:cstheme="minorHAnsi"/>
          <w:color w:val="000000" w:themeColor="text1"/>
        </w:rPr>
        <w:t>Sim</w:t>
      </w:r>
    </w:p>
    <w:p w:rsidR="00A44C4A" w:rsidRDefault="00A44C4A" w:rsidP="00A5580E">
      <w:pPr>
        <w:pStyle w:val="Corpodetexto"/>
        <w:spacing w:after="0"/>
        <w:rPr>
          <w:rFonts w:asciiTheme="minorHAnsi" w:hAnsiTheme="minorHAnsi" w:cstheme="minorHAnsi"/>
          <w:sz w:val="22"/>
          <w:szCs w:val="22"/>
        </w:rPr>
      </w:pPr>
    </w:p>
    <w:p w:rsidR="00C64E61" w:rsidRDefault="00607C0C" w:rsidP="00A5580E">
      <w:pPr>
        <w:pStyle w:val="Corpodetexto"/>
        <w:spacing w:after="0"/>
        <w:rPr>
          <w:rFonts w:asciiTheme="minorHAnsi" w:hAnsiTheme="minorHAnsi" w:cstheme="minorHAnsi"/>
          <w:sz w:val="22"/>
          <w:szCs w:val="22"/>
        </w:rPr>
      </w:pPr>
      <w:r w:rsidRPr="007D385C">
        <w:rPr>
          <w:rFonts w:asciiTheme="minorHAnsi" w:hAnsiTheme="minorHAnsi" w:cstheme="minorHAnsi"/>
          <w:sz w:val="22"/>
          <w:szCs w:val="22"/>
        </w:rPr>
        <w:t>8.2 O documento fiscal deverá ser apresentado no ato da entrega provisória dos bens.</w:t>
      </w:r>
    </w:p>
    <w:p w:rsidR="002C3C46" w:rsidRDefault="002C3C46" w:rsidP="00593B5C">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8.2.1 Somente serão aceitas Notas Fiscais Eletrônicas</w:t>
      </w:r>
      <w:r>
        <w:rPr>
          <w:rFonts w:asciiTheme="minorHAnsi" w:hAnsiTheme="minorHAnsi" w:cstheme="minorHAnsi"/>
          <w:sz w:val="22"/>
          <w:szCs w:val="22"/>
        </w:rPr>
        <w:t>.</w:t>
      </w:r>
    </w:p>
    <w:p w:rsidR="00A5580E" w:rsidRPr="000069C5" w:rsidRDefault="00A5580E" w:rsidP="00593B5C">
      <w:pPr>
        <w:pStyle w:val="NormalWeb"/>
        <w:spacing w:before="120" w:beforeAutospacing="0" w:after="120" w:afterAutospacing="0" w:line="360" w:lineRule="auto"/>
        <w:jc w:val="both"/>
        <w:rPr>
          <w:rFonts w:asciiTheme="minorHAnsi" w:hAnsiTheme="minorHAnsi" w:cstheme="minorHAnsi"/>
          <w:b/>
          <w:sz w:val="22"/>
          <w:szCs w:val="22"/>
        </w:rPr>
      </w:pPr>
      <w:r w:rsidRPr="002C3C46">
        <w:rPr>
          <w:rFonts w:asciiTheme="minorHAnsi" w:hAnsiTheme="minorHAnsi" w:cstheme="minorHAnsi"/>
          <w:sz w:val="22"/>
          <w:szCs w:val="22"/>
        </w:rPr>
        <w:t>8.2.2</w:t>
      </w:r>
      <w:r w:rsidR="00955A71" w:rsidRPr="000069C5">
        <w:rPr>
          <w:rFonts w:asciiTheme="minorHAnsi" w:hAnsiTheme="minorHAnsi" w:cstheme="minorHAnsi"/>
          <w:b/>
          <w:sz w:val="22"/>
          <w:szCs w:val="22"/>
        </w:rPr>
        <w:t xml:space="preserve"> </w:t>
      </w:r>
      <w:r w:rsidRPr="000069C5">
        <w:rPr>
          <w:rFonts w:asciiTheme="minorHAnsi" w:hAnsiTheme="minorHAnsi" w:cstheme="minorHAnsi"/>
          <w:sz w:val="22"/>
          <w:szCs w:val="22"/>
        </w:rPr>
        <w:t>A Nota fiscal deverá ser enviada:</w:t>
      </w:r>
    </w:p>
    <w:p w:rsidR="00A5580E" w:rsidRPr="000069C5" w:rsidRDefault="00A5580E" w:rsidP="00A5580E">
      <w:pPr>
        <w:spacing w:before="120" w:after="120" w:line="360" w:lineRule="auto"/>
        <w:ind w:firstLine="426"/>
        <w:jc w:val="both"/>
        <w:rPr>
          <w:rFonts w:cstheme="minorHAnsi"/>
        </w:rPr>
      </w:pPr>
      <w:r w:rsidRPr="000069C5">
        <w:rPr>
          <w:rFonts w:cstheme="minorHAnsi"/>
        </w:rPr>
        <w:t>a) Aos cuidados de:</w:t>
      </w:r>
      <w:r w:rsidR="00593B5C" w:rsidRPr="000069C5">
        <w:rPr>
          <w:rFonts w:cstheme="minorHAnsi"/>
        </w:rPr>
        <w:t xml:space="preserve"> Christian </w:t>
      </w:r>
      <w:proofErr w:type="spellStart"/>
      <w:r w:rsidR="00593B5C" w:rsidRPr="000069C5">
        <w:rPr>
          <w:rFonts w:cstheme="minorHAnsi"/>
        </w:rPr>
        <w:t>Brod</w:t>
      </w:r>
      <w:proofErr w:type="spellEnd"/>
    </w:p>
    <w:p w:rsidR="00A5580E" w:rsidRPr="000069C5" w:rsidRDefault="00A5580E" w:rsidP="00A5580E">
      <w:pPr>
        <w:spacing w:before="120" w:after="120" w:line="360" w:lineRule="auto"/>
        <w:ind w:firstLine="426"/>
        <w:jc w:val="both"/>
        <w:rPr>
          <w:rFonts w:cstheme="minorHAnsi"/>
        </w:rPr>
      </w:pPr>
      <w:r w:rsidRPr="000069C5">
        <w:rPr>
          <w:rFonts w:cstheme="minorHAnsi"/>
        </w:rPr>
        <w:t>b) Endereço de e-mail:</w:t>
      </w:r>
      <w:r w:rsidR="00593B5C" w:rsidRPr="000069C5">
        <w:rPr>
          <w:rFonts w:cstheme="minorHAnsi"/>
        </w:rPr>
        <w:t xml:space="preserve"> </w:t>
      </w:r>
      <w:r w:rsidR="00047785">
        <w:rPr>
          <w:rFonts w:cstheme="minorHAnsi"/>
        </w:rPr>
        <w:t>patrimonio-</w:t>
      </w:r>
      <w:r w:rsidR="00593B5C" w:rsidRPr="000069C5">
        <w:rPr>
          <w:rFonts w:cstheme="minorHAnsi"/>
        </w:rPr>
        <w:t>almox@mprs.mp.br</w:t>
      </w:r>
    </w:p>
    <w:p w:rsidR="00A5580E" w:rsidRPr="000069C5" w:rsidRDefault="00A5580E" w:rsidP="00A5580E">
      <w:pPr>
        <w:spacing w:before="120" w:after="120" w:line="360" w:lineRule="auto"/>
        <w:ind w:firstLine="426"/>
        <w:jc w:val="both"/>
        <w:rPr>
          <w:rFonts w:cstheme="minorHAnsi"/>
          <w:color w:val="FF0000"/>
        </w:rPr>
      </w:pPr>
      <w:r w:rsidRPr="000069C5">
        <w:rPr>
          <w:rFonts w:cstheme="minorHAnsi"/>
        </w:rPr>
        <w:t>c) Em caso de dúvidas, telefone de contato:</w:t>
      </w:r>
      <w:r w:rsidR="00593B5C" w:rsidRPr="000069C5">
        <w:rPr>
          <w:rFonts w:cstheme="minorHAnsi"/>
        </w:rPr>
        <w:t xml:space="preserve"> 51-3295-20</w:t>
      </w:r>
      <w:r w:rsidR="002C3C46">
        <w:rPr>
          <w:rFonts w:cstheme="minorHAnsi"/>
        </w:rPr>
        <w:t>9</w:t>
      </w:r>
      <w:r w:rsidR="00593B5C" w:rsidRPr="000069C5">
        <w:rPr>
          <w:rFonts w:cstheme="minorHAnsi"/>
        </w:rPr>
        <w:t>0</w:t>
      </w:r>
    </w:p>
    <w:p w:rsidR="00A5580E" w:rsidRPr="000069C5" w:rsidRDefault="00A5580E" w:rsidP="00A5580E">
      <w:pPr>
        <w:pStyle w:val="NormalWeb"/>
        <w:spacing w:before="120" w:beforeAutospacing="0" w:after="120" w:afterAutospacing="0" w:line="360" w:lineRule="auto"/>
        <w:jc w:val="both"/>
        <w:rPr>
          <w:rFonts w:asciiTheme="minorHAnsi" w:hAnsiTheme="minorHAnsi" w:cstheme="minorHAnsi"/>
          <w:sz w:val="22"/>
          <w:szCs w:val="22"/>
        </w:rPr>
      </w:pPr>
      <w:r w:rsidRPr="002C3C46">
        <w:rPr>
          <w:rFonts w:asciiTheme="minorHAnsi" w:hAnsiTheme="minorHAnsi" w:cstheme="minorHAnsi"/>
          <w:sz w:val="22"/>
          <w:szCs w:val="22"/>
        </w:rPr>
        <w:t>8.2.3</w:t>
      </w:r>
      <w:r w:rsidR="00955A71" w:rsidRPr="000069C5">
        <w:rPr>
          <w:rFonts w:asciiTheme="minorHAnsi" w:hAnsiTheme="minorHAnsi" w:cstheme="minorHAnsi"/>
          <w:sz w:val="22"/>
          <w:szCs w:val="22"/>
        </w:rPr>
        <w:t xml:space="preserve"> </w:t>
      </w:r>
      <w:r w:rsidRPr="000069C5">
        <w:rPr>
          <w:rFonts w:asciiTheme="minorHAnsi" w:hAnsiTheme="minorHAnsi" w:cstheme="minorHAnsi"/>
          <w:sz w:val="22"/>
          <w:szCs w:val="22"/>
        </w:rPr>
        <w:t>A data da nota fiscal deve ser posterior à Ordem de Fornecimento expedida.</w:t>
      </w:r>
    </w:p>
    <w:p w:rsidR="00A5580E" w:rsidRPr="000069C5" w:rsidRDefault="00A5580E" w:rsidP="00A5580E">
      <w:pPr>
        <w:pStyle w:val="NormalWeb"/>
        <w:spacing w:before="120" w:beforeAutospacing="0" w:after="120" w:afterAutospacing="0" w:line="360" w:lineRule="auto"/>
        <w:jc w:val="both"/>
        <w:rPr>
          <w:rFonts w:asciiTheme="minorHAnsi" w:hAnsiTheme="minorHAnsi" w:cstheme="minorHAnsi"/>
          <w:sz w:val="22"/>
          <w:szCs w:val="22"/>
        </w:rPr>
      </w:pPr>
      <w:r w:rsidRPr="002C3C46">
        <w:rPr>
          <w:rFonts w:asciiTheme="minorHAnsi" w:hAnsiTheme="minorHAnsi" w:cstheme="minorHAnsi"/>
          <w:sz w:val="22"/>
          <w:szCs w:val="22"/>
        </w:rPr>
        <w:t>8.2.4</w:t>
      </w:r>
      <w:r w:rsidR="00955A71" w:rsidRPr="000069C5">
        <w:rPr>
          <w:rFonts w:asciiTheme="minorHAnsi" w:hAnsiTheme="minorHAnsi" w:cstheme="minorHAnsi"/>
          <w:sz w:val="22"/>
          <w:szCs w:val="22"/>
        </w:rPr>
        <w:t xml:space="preserve"> </w:t>
      </w:r>
      <w:r w:rsidRPr="000069C5">
        <w:rPr>
          <w:rFonts w:asciiTheme="minorHAnsi" w:hAnsiTheme="minorHAnsi" w:cstheme="minorHAnsi"/>
          <w:sz w:val="22"/>
          <w:szCs w:val="22"/>
        </w:rPr>
        <w:t>A Nota fiscal deve destacar os impostos objeto de retenção.</w:t>
      </w:r>
    </w:p>
    <w:p w:rsidR="002C3C46" w:rsidRDefault="002C3C46" w:rsidP="002C3C46">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8.2.5 Caso a CONTRATADA opte por efetuar o faturamento por meio de CNPJ (matriz ou filial) distinto do constante do contrato, deverá comprovar a regularidade fiscal tanto do estabelecimento contratado como do estabelecimento que efetivamente executar o objeto, por ocasião dos pagamentos.</w:t>
      </w:r>
    </w:p>
    <w:p w:rsidR="002C3C46" w:rsidRPr="00533504" w:rsidRDefault="002C3C46" w:rsidP="002C3C46">
      <w:pPr>
        <w:pStyle w:val="NormalWeb"/>
        <w:spacing w:before="120" w:beforeAutospacing="0" w:after="120" w:afterAutospacing="0" w:line="360" w:lineRule="auto"/>
        <w:jc w:val="both"/>
        <w:rPr>
          <w:rFonts w:asciiTheme="minorHAnsi" w:hAnsiTheme="minorHAnsi" w:cstheme="minorHAnsi"/>
          <w:sz w:val="22"/>
          <w:szCs w:val="22"/>
        </w:rPr>
      </w:pPr>
      <w:r>
        <w:rPr>
          <w:rFonts w:asciiTheme="minorHAnsi" w:hAnsiTheme="minorHAnsi" w:cstheme="minorHAnsi"/>
          <w:sz w:val="22"/>
          <w:szCs w:val="22"/>
        </w:rPr>
        <w:t xml:space="preserve">8.2.6 </w:t>
      </w:r>
      <w:r w:rsidRPr="007A3B81">
        <w:rPr>
          <w:rFonts w:ascii="Calibri" w:hAnsi="Calibri" w:cs="Calibri"/>
          <w:sz w:val="22"/>
          <w:szCs w:val="22"/>
        </w:rPr>
        <w:t>Não serão recebidos</w:t>
      </w:r>
      <w:r>
        <w:rPr>
          <w:rFonts w:ascii="Calibri" w:hAnsi="Calibri" w:cs="Calibri"/>
          <w:sz w:val="22"/>
          <w:szCs w:val="22"/>
        </w:rPr>
        <w:t>/protocolados</w:t>
      </w:r>
      <w:r w:rsidRPr="007A3B81">
        <w:rPr>
          <w:rFonts w:ascii="Calibri" w:hAnsi="Calibri" w:cs="Calibri"/>
          <w:sz w:val="22"/>
          <w:szCs w:val="22"/>
        </w:rPr>
        <w:t xml:space="preserve"> documentos fiscais no período de 20/12 a 06/01 (período de recesso, se houver)</w:t>
      </w:r>
      <w:r>
        <w:rPr>
          <w:rFonts w:ascii="Calibri" w:hAnsi="Calibri" w:cs="Calibri"/>
          <w:sz w:val="22"/>
          <w:szCs w:val="22"/>
        </w:rPr>
        <w:t xml:space="preserve"> ou em dias em que não houver expediente no órgão</w:t>
      </w:r>
      <w:r w:rsidRPr="007A3B81">
        <w:rPr>
          <w:rFonts w:ascii="Calibri" w:hAnsi="Calibri" w:cs="Calibri"/>
          <w:sz w:val="22"/>
          <w:szCs w:val="22"/>
        </w:rPr>
        <w:t>.</w:t>
      </w:r>
    </w:p>
    <w:p w:rsidR="002C3C46" w:rsidRPr="007D385C" w:rsidRDefault="002C3C46" w:rsidP="002C3C46">
      <w:pPr>
        <w:spacing w:before="120" w:after="120" w:line="360" w:lineRule="auto"/>
        <w:jc w:val="both"/>
        <w:rPr>
          <w:rFonts w:cstheme="minorHAnsi"/>
        </w:rPr>
      </w:pPr>
    </w:p>
    <w:p w:rsidR="002C3C46" w:rsidRPr="007D385C" w:rsidRDefault="002C3C46" w:rsidP="002C3C46">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 xml:space="preserve">8.3 O pagamento dar-se-á no 15º (décimo quinto) dia após </w:t>
      </w:r>
      <w:r>
        <w:rPr>
          <w:rFonts w:asciiTheme="minorHAnsi" w:hAnsiTheme="minorHAnsi" w:cstheme="minorHAnsi"/>
          <w:sz w:val="22"/>
          <w:szCs w:val="22"/>
        </w:rPr>
        <w:t xml:space="preserve">o recebimento definitivo dos bens. </w:t>
      </w:r>
    </w:p>
    <w:p w:rsidR="002C3C46" w:rsidRPr="007D385C" w:rsidRDefault="002C3C46" w:rsidP="002C3C46">
      <w:pPr>
        <w:pStyle w:val="NormalWeb"/>
        <w:spacing w:before="120" w:beforeAutospacing="0" w:after="120" w:afterAutospacing="0" w:line="360" w:lineRule="auto"/>
        <w:jc w:val="both"/>
        <w:rPr>
          <w:rFonts w:asciiTheme="minorHAnsi" w:hAnsiTheme="minorHAnsi" w:cstheme="minorHAnsi"/>
          <w:sz w:val="22"/>
          <w:szCs w:val="22"/>
        </w:rPr>
      </w:pPr>
    </w:p>
    <w:p w:rsidR="002C3C46" w:rsidRPr="007D385C" w:rsidRDefault="002C3C46" w:rsidP="002C3C46">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w:t>
      </w:r>
      <w:r>
        <w:rPr>
          <w:rFonts w:asciiTheme="minorHAnsi" w:hAnsiTheme="minorHAnsi" w:cstheme="minorHAnsi"/>
          <w:sz w:val="22"/>
          <w:szCs w:val="22"/>
        </w:rPr>
        <w:t>4</w:t>
      </w:r>
      <w:r w:rsidRPr="007D385C">
        <w:rPr>
          <w:rFonts w:asciiTheme="minorHAnsi" w:hAnsiTheme="minorHAnsi" w:cstheme="minorHAnsi"/>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A5580E" w:rsidRPr="000069C5" w:rsidRDefault="00A5580E" w:rsidP="002C3C46">
      <w:pPr>
        <w:pStyle w:val="NormalWeb"/>
        <w:spacing w:before="120" w:beforeAutospacing="0" w:after="120" w:afterAutospacing="0" w:line="360" w:lineRule="auto"/>
        <w:jc w:val="both"/>
        <w:rPr>
          <w:rFonts w:asciiTheme="minorHAnsi" w:hAnsiTheme="minorHAnsi" w:cstheme="minorHAnsi"/>
          <w:sz w:val="22"/>
          <w:szCs w:val="22"/>
        </w:rPr>
      </w:pPr>
    </w:p>
    <w:p w:rsidR="002C3C46" w:rsidRDefault="002C3C46" w:rsidP="002C3C46">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w:t>
      </w:r>
      <w:r>
        <w:rPr>
          <w:rFonts w:asciiTheme="minorHAnsi" w:hAnsiTheme="minorHAnsi" w:cstheme="minorHAnsi"/>
          <w:sz w:val="22"/>
          <w:szCs w:val="22"/>
        </w:rPr>
        <w:t>5</w:t>
      </w:r>
      <w:r w:rsidRPr="007D385C">
        <w:rPr>
          <w:rFonts w:asciiTheme="minorHAnsi" w:hAnsiTheme="minorHAnsi" w:cstheme="minorHAnsi"/>
          <w:sz w:val="22"/>
          <w:szCs w:val="22"/>
        </w:rPr>
        <w:t xml:space="preserve"> Valores correspondentes a multas, ressarcimentos ou indenizações devidas pela CONTRATADA, poderão ser deduzidas do pagamento, de forma cautelar ou definitiva.</w:t>
      </w:r>
    </w:p>
    <w:p w:rsidR="002C3C46" w:rsidRDefault="002C3C46" w:rsidP="002C3C46">
      <w:pPr>
        <w:pStyle w:val="NormalWeb"/>
        <w:spacing w:before="120" w:beforeAutospacing="0" w:after="120" w:afterAutospacing="0" w:line="360" w:lineRule="auto"/>
        <w:jc w:val="both"/>
        <w:rPr>
          <w:rFonts w:asciiTheme="minorHAnsi" w:hAnsiTheme="minorHAnsi" w:cstheme="minorHAnsi"/>
          <w:sz w:val="22"/>
          <w:szCs w:val="22"/>
        </w:rPr>
      </w:pPr>
    </w:p>
    <w:p w:rsidR="002C3C46" w:rsidRPr="007D385C" w:rsidRDefault="002C3C46" w:rsidP="002C3C46">
      <w:pPr>
        <w:pStyle w:val="NormalWeb"/>
        <w:spacing w:before="120" w:beforeAutospacing="0" w:after="120" w:afterAutospacing="0" w:line="360" w:lineRule="auto"/>
        <w:jc w:val="both"/>
        <w:rPr>
          <w:rFonts w:asciiTheme="minorHAnsi" w:hAnsiTheme="minorHAnsi" w:cstheme="minorHAnsi"/>
          <w:sz w:val="22"/>
          <w:szCs w:val="22"/>
        </w:rPr>
      </w:pPr>
      <w:r w:rsidRPr="007D385C">
        <w:rPr>
          <w:rFonts w:asciiTheme="minorHAnsi" w:hAnsiTheme="minorHAnsi" w:cstheme="minorHAnsi"/>
          <w:sz w:val="22"/>
          <w:szCs w:val="22"/>
        </w:rPr>
        <w:t>8.</w:t>
      </w:r>
      <w:r>
        <w:rPr>
          <w:rFonts w:asciiTheme="minorHAnsi" w:hAnsiTheme="minorHAnsi" w:cstheme="minorHAnsi"/>
          <w:sz w:val="22"/>
          <w:szCs w:val="22"/>
        </w:rPr>
        <w:t>6</w:t>
      </w:r>
      <w:r w:rsidRPr="007D385C">
        <w:rPr>
          <w:rFonts w:asciiTheme="minorHAnsi" w:hAnsiTheme="minorHAnsi" w:cstheme="minorHAnsi"/>
          <w:sz w:val="22"/>
          <w:szCs w:val="22"/>
        </w:rPr>
        <w:t xml:space="preserve"> O não pagamento na data implica em atualização monetária entres as datas prevista e efetiva de pagamento, de acordo com a variação </w:t>
      </w:r>
      <w:r w:rsidRPr="007D385C">
        <w:rPr>
          <w:rFonts w:asciiTheme="minorHAnsi" w:hAnsiTheme="minorHAnsi" w:cstheme="minorHAnsi"/>
          <w:i/>
          <w:iCs/>
          <w:sz w:val="22"/>
          <w:szCs w:val="22"/>
        </w:rPr>
        <w:t xml:space="preserve">pro rata </w:t>
      </w:r>
      <w:proofErr w:type="spellStart"/>
      <w:r w:rsidRPr="007D385C">
        <w:rPr>
          <w:rFonts w:asciiTheme="minorHAnsi" w:hAnsiTheme="minorHAnsi" w:cstheme="minorHAnsi"/>
          <w:i/>
          <w:iCs/>
          <w:sz w:val="22"/>
          <w:szCs w:val="22"/>
        </w:rPr>
        <w:t>die</w:t>
      </w:r>
      <w:proofErr w:type="spellEnd"/>
      <w:r w:rsidRPr="007D385C">
        <w:rPr>
          <w:rFonts w:asciiTheme="minorHAnsi" w:hAnsiTheme="minorHAnsi" w:cstheme="minorHAnsi"/>
          <w:i/>
          <w:iCs/>
          <w:sz w:val="22"/>
          <w:szCs w:val="22"/>
        </w:rPr>
        <w:t xml:space="preserve"> </w:t>
      </w:r>
      <w:r w:rsidRPr="007D385C">
        <w:rPr>
          <w:rFonts w:asciiTheme="minorHAnsi" w:hAnsiTheme="minorHAnsi" w:cstheme="minorHAnsi"/>
          <w:sz w:val="22"/>
          <w:szCs w:val="22"/>
        </w:rPr>
        <w:t>do IPCA.</w:t>
      </w:r>
    </w:p>
    <w:p w:rsidR="002C3C46" w:rsidRPr="007D385C" w:rsidRDefault="002C3C46" w:rsidP="002C3C46">
      <w:pPr>
        <w:spacing w:before="120" w:after="120" w:line="360" w:lineRule="auto"/>
        <w:jc w:val="both"/>
        <w:rPr>
          <w:rFonts w:eastAsia="Times New Roman" w:cstheme="minorHAnsi"/>
          <w:lang w:eastAsia="pt-BR"/>
        </w:rPr>
      </w:pPr>
    </w:p>
    <w:p w:rsidR="00A5580E" w:rsidRDefault="002C3C46" w:rsidP="00A5580E">
      <w:pPr>
        <w:pStyle w:val="Pr-formataoHTML"/>
        <w:spacing w:before="120" w:after="120" w:line="360" w:lineRule="auto"/>
        <w:jc w:val="both"/>
        <w:rPr>
          <w:rFonts w:asciiTheme="minorHAnsi" w:eastAsia="Times New Roman" w:hAnsiTheme="minorHAnsi" w:cstheme="minorHAnsi"/>
          <w:sz w:val="22"/>
          <w:szCs w:val="22"/>
        </w:rPr>
      </w:pPr>
      <w:r w:rsidRPr="007D385C">
        <w:rPr>
          <w:rFonts w:asciiTheme="minorHAnsi" w:eastAsia="Times New Roman" w:hAnsiTheme="minorHAnsi" w:cstheme="minorHAnsi"/>
          <w:sz w:val="22"/>
          <w:szCs w:val="22"/>
          <w:lang w:eastAsia="pt-BR"/>
        </w:rPr>
        <w:t xml:space="preserve">8.7 </w:t>
      </w:r>
      <w:r w:rsidRPr="007D385C">
        <w:rPr>
          <w:rFonts w:asciiTheme="minorHAnsi" w:eastAsia="Times New Roman" w:hAnsiTheme="minorHAnsi" w:cstheme="minorHAnsi"/>
          <w:sz w:val="22"/>
          <w:szCs w:val="22"/>
        </w:rPr>
        <w:t xml:space="preserve">Os preços serão reajustados na proporção da </w:t>
      </w:r>
      <w:r w:rsidRPr="00340B11">
        <w:rPr>
          <w:rFonts w:asciiTheme="minorHAnsi" w:eastAsia="Times New Roman" w:hAnsiTheme="minorHAnsi" w:cstheme="minorHAnsi"/>
          <w:color w:val="000000" w:themeColor="text1"/>
          <w:sz w:val="22"/>
          <w:szCs w:val="22"/>
        </w:rPr>
        <w:t>variação do Índice de Preços ao Consumidor IPCA</w:t>
      </w:r>
      <w:r>
        <w:rPr>
          <w:rFonts w:asciiTheme="minorHAnsi" w:eastAsia="Times New Roman" w:hAnsiTheme="minorHAnsi" w:cstheme="minorHAnsi"/>
          <w:color w:val="000000" w:themeColor="text1"/>
          <w:sz w:val="22"/>
          <w:szCs w:val="22"/>
        </w:rPr>
        <w:t xml:space="preserve">, </w:t>
      </w:r>
      <w:r w:rsidRPr="007D385C">
        <w:rPr>
          <w:rFonts w:asciiTheme="minorHAnsi" w:eastAsia="Times New Roman" w:hAnsiTheme="minorHAnsi" w:cstheme="minorHAnsi"/>
          <w:sz w:val="22"/>
          <w:szCs w:val="22"/>
        </w:rPr>
        <w:t>divulgado pelo Instituto Brasileiro de Geografia e Estatística – IBGE, observado o interregno mínimo de um ano da data do orçamento estimado.</w:t>
      </w:r>
    </w:p>
    <w:p w:rsidR="000B5BD3" w:rsidRPr="000069C5" w:rsidRDefault="000B5BD3" w:rsidP="00A5580E">
      <w:pPr>
        <w:pStyle w:val="Pr-formataoHTML"/>
        <w:spacing w:before="120" w:after="120" w:line="360" w:lineRule="auto"/>
        <w:jc w:val="both"/>
        <w:rPr>
          <w:rFonts w:asciiTheme="minorHAnsi" w:eastAsia="Times New Roman" w:hAnsiTheme="minorHAnsi" w:cstheme="minorHAnsi"/>
          <w:sz w:val="22"/>
          <w:szCs w:val="22"/>
        </w:rPr>
      </w:pPr>
    </w:p>
    <w:p w:rsidR="002C3C46" w:rsidRDefault="002C3C46" w:rsidP="002C3C46">
      <w:pPr>
        <w:tabs>
          <w:tab w:val="left" w:pos="0"/>
          <w:tab w:val="left" w:pos="9160"/>
          <w:tab w:val="left" w:pos="10076"/>
          <w:tab w:val="left" w:pos="10992"/>
          <w:tab w:val="left" w:pos="11908"/>
          <w:tab w:val="left" w:pos="12824"/>
          <w:tab w:val="left" w:pos="13740"/>
          <w:tab w:val="left" w:pos="14656"/>
        </w:tabs>
        <w:spacing w:before="120" w:after="120" w:line="360" w:lineRule="auto"/>
        <w:jc w:val="both"/>
        <w:rPr>
          <w:rFonts w:ascii="Calibri" w:eastAsia="Times New Roman" w:hAnsi="Calibri" w:cs="Calibri"/>
        </w:rPr>
      </w:pPr>
      <w:r w:rsidRPr="007D385C">
        <w:rPr>
          <w:rFonts w:eastAsia="Times New Roman" w:cstheme="minorHAnsi"/>
        </w:rPr>
        <w:t>8.7.1</w:t>
      </w:r>
      <w:r w:rsidRPr="0038202B">
        <w:rPr>
          <w:rFonts w:ascii="Calibri" w:eastAsia="Times New Roman" w:hAnsi="Calibri" w:cs="Calibri"/>
        </w:rPr>
        <w:t xml:space="preserve"> Considera-se data do orçamento estimado, nos termos do Provimento </w:t>
      </w:r>
      <w:r>
        <w:rPr>
          <w:rFonts w:ascii="Calibri" w:eastAsia="Times New Roman" w:hAnsi="Calibri" w:cs="Calibri"/>
        </w:rPr>
        <w:t>10</w:t>
      </w:r>
      <w:r w:rsidRPr="0038202B">
        <w:rPr>
          <w:rFonts w:ascii="Calibri" w:eastAsia="Times New Roman" w:hAnsi="Calibri" w:cs="Calibri"/>
        </w:rPr>
        <w:t xml:space="preserve">4/2023-PGJ, conforme o caso, a data da proposta, no caso de contratações diretas dos </w:t>
      </w:r>
      <w:proofErr w:type="spellStart"/>
      <w:r w:rsidRPr="0038202B">
        <w:rPr>
          <w:rFonts w:ascii="Calibri" w:eastAsia="Times New Roman" w:hAnsi="Calibri" w:cs="Calibri"/>
        </w:rPr>
        <w:t>arts</w:t>
      </w:r>
      <w:proofErr w:type="spellEnd"/>
      <w:r w:rsidRPr="0038202B">
        <w:rPr>
          <w:rFonts w:ascii="Calibri" w:eastAsia="Times New Roman" w:hAnsi="Calibri" w:cs="Calibri"/>
        </w:rPr>
        <w:t>. 74 e 75, incisos III e seguintes, ambos da Lei Federal n. 14.133/2021, a data do Mapa de Preços validado pela área requisitante, na fase do planejamento (ou pelo agente da contratação na fase de seleção do fornecedor, se refeito).</w:t>
      </w:r>
    </w:p>
    <w:p w:rsidR="002C3C46" w:rsidRDefault="002C3C46" w:rsidP="002C3C46">
      <w:pPr>
        <w:tabs>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color w:val="000000" w:themeColor="text1"/>
        </w:rPr>
      </w:pPr>
      <w:r w:rsidRPr="007D385C">
        <w:rPr>
          <w:rFonts w:eastAsia="Times New Roman" w:cstheme="minorHAnsi"/>
          <w:color w:val="000000" w:themeColor="text1"/>
        </w:rPr>
        <w:t>8.7.2 O reajuste incide apenas sobre as obrigações iniciadas e concluídas após a ocorrência da anualidade.</w:t>
      </w:r>
    </w:p>
    <w:p w:rsidR="000B5BD3" w:rsidRPr="007D385C" w:rsidRDefault="000B5BD3" w:rsidP="000B5BD3">
      <w:pPr>
        <w:tabs>
          <w:tab w:val="left" w:pos="9160"/>
          <w:tab w:val="left" w:pos="10076"/>
          <w:tab w:val="left" w:pos="10992"/>
          <w:tab w:val="left" w:pos="11908"/>
          <w:tab w:val="left" w:pos="12824"/>
          <w:tab w:val="left" w:pos="13740"/>
          <w:tab w:val="left" w:pos="14656"/>
        </w:tabs>
        <w:spacing w:before="120" w:after="120" w:line="240" w:lineRule="auto"/>
        <w:jc w:val="both"/>
        <w:rPr>
          <w:rFonts w:eastAsia="Times New Roman" w:cstheme="minorHAnsi"/>
          <w:color w:val="000000" w:themeColor="text1"/>
        </w:rPr>
      </w:pPr>
    </w:p>
    <w:p w:rsidR="002C3C46" w:rsidRDefault="002C3C46" w:rsidP="002C3C46">
      <w:pPr>
        <w:tabs>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color w:val="000000" w:themeColor="text1"/>
        </w:rPr>
      </w:pPr>
      <w:r w:rsidRPr="007D385C">
        <w:rPr>
          <w:rFonts w:eastAsia="Times New Roman" w:cstheme="minorHAnsi"/>
          <w:color w:val="000000" w:themeColor="text1"/>
        </w:rPr>
        <w:t>8.7.3 Nos reajustes subsequentes ao primeiro, o interregno mínimo de um ano será contado a partir dos efeitos financeiros do último reajuste.</w:t>
      </w:r>
    </w:p>
    <w:p w:rsidR="000B5BD3" w:rsidRPr="007D385C" w:rsidRDefault="000B5BD3" w:rsidP="000B5BD3">
      <w:pPr>
        <w:tabs>
          <w:tab w:val="left" w:pos="9160"/>
          <w:tab w:val="left" w:pos="10076"/>
          <w:tab w:val="left" w:pos="10992"/>
          <w:tab w:val="left" w:pos="11908"/>
          <w:tab w:val="left" w:pos="12824"/>
          <w:tab w:val="left" w:pos="13740"/>
          <w:tab w:val="left" w:pos="14656"/>
        </w:tabs>
        <w:spacing w:before="120" w:after="120" w:line="240" w:lineRule="auto"/>
        <w:jc w:val="both"/>
        <w:rPr>
          <w:rFonts w:eastAsia="Times New Roman" w:cstheme="minorHAnsi"/>
          <w:color w:val="000000" w:themeColor="text1"/>
        </w:rPr>
      </w:pPr>
    </w:p>
    <w:p w:rsidR="002C3C46" w:rsidRPr="007D385C" w:rsidRDefault="002C3C46" w:rsidP="002C3C46">
      <w:pPr>
        <w:tabs>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color w:val="000000" w:themeColor="text1"/>
        </w:rPr>
      </w:pPr>
      <w:r w:rsidRPr="007D385C">
        <w:rPr>
          <w:rFonts w:eastAsia="Times New Roman" w:cstheme="minorHAnsi"/>
          <w:color w:val="000000" w:themeColor="text1"/>
        </w:rPr>
        <w:t>8.7.4 No caso de atraso ou não divulgação do(s) índice (s) de reajustamento, o contratante pagará ao contratado a importância calculada pela última variação conhecida, liquidando a diferença correspondente tão logo seja(m) divulgado(s) o(s) índice(s) definitivo(s).</w:t>
      </w:r>
    </w:p>
    <w:p w:rsidR="00A5580E" w:rsidRDefault="00A5580E" w:rsidP="003C5587">
      <w:pPr>
        <w:spacing w:before="120" w:after="120" w:line="360" w:lineRule="auto"/>
        <w:jc w:val="both"/>
        <w:rPr>
          <w:rFonts w:cstheme="minorHAnsi"/>
          <w:iCs/>
        </w:rPr>
      </w:pPr>
    </w:p>
    <w:p w:rsidR="00A44C4A" w:rsidRDefault="00593B5C" w:rsidP="00593B5C">
      <w:pPr>
        <w:spacing w:before="120" w:after="120" w:line="360" w:lineRule="auto"/>
        <w:jc w:val="both"/>
        <w:rPr>
          <w:rFonts w:cstheme="minorHAnsi"/>
          <w:b/>
          <w:iCs/>
        </w:rPr>
      </w:pPr>
      <w:r w:rsidRPr="000069C5">
        <w:rPr>
          <w:rFonts w:cstheme="minorHAnsi"/>
          <w:b/>
          <w:iCs/>
        </w:rPr>
        <w:t>9</w:t>
      </w:r>
      <w:r w:rsidR="002C3C46">
        <w:rPr>
          <w:rFonts w:cstheme="minorHAnsi"/>
          <w:b/>
          <w:iCs/>
        </w:rPr>
        <w:t>.</w:t>
      </w:r>
      <w:r w:rsidRPr="000069C5">
        <w:rPr>
          <w:rFonts w:cstheme="minorHAnsi"/>
          <w:b/>
          <w:iCs/>
        </w:rPr>
        <w:t xml:space="preserve"> SELEÇÃO DO FORNECEDOR</w:t>
      </w:r>
    </w:p>
    <w:p w:rsidR="00A44C4A" w:rsidRDefault="00470350" w:rsidP="00470350">
      <w:pPr>
        <w:spacing w:before="120" w:after="120" w:line="360" w:lineRule="auto"/>
        <w:jc w:val="both"/>
        <w:rPr>
          <w:rFonts w:cstheme="minorHAnsi"/>
        </w:rPr>
      </w:pPr>
      <w:r w:rsidRPr="007D385C">
        <w:rPr>
          <w:rFonts w:cstheme="minorHAnsi"/>
        </w:rPr>
        <w:t>9.</w:t>
      </w:r>
      <w:r>
        <w:rPr>
          <w:rFonts w:cstheme="minorHAnsi"/>
        </w:rPr>
        <w:t>1</w:t>
      </w:r>
      <w:r w:rsidRPr="007D385C">
        <w:rPr>
          <w:rFonts w:cstheme="minorHAnsi"/>
        </w:rPr>
        <w:t xml:space="preserve"> CRITÉRIO DE JULGAMENTO E ACEITABILIDADE DOS PREÇOS</w:t>
      </w:r>
    </w:p>
    <w:p w:rsidR="000B5BD3" w:rsidRDefault="000B5BD3" w:rsidP="00470350">
      <w:pPr>
        <w:spacing w:before="120" w:after="120" w:line="360" w:lineRule="auto"/>
        <w:jc w:val="both"/>
        <w:rPr>
          <w:rFonts w:cstheme="minorHAnsi"/>
        </w:rPr>
      </w:pPr>
    </w:p>
    <w:p w:rsidR="00470350" w:rsidRDefault="00470350" w:rsidP="00470350">
      <w:pPr>
        <w:spacing w:before="120" w:after="120" w:line="360" w:lineRule="auto"/>
        <w:jc w:val="both"/>
      </w:pPr>
      <w:r>
        <w:t>9.1.1 Critério de julgamento</w:t>
      </w:r>
    </w:p>
    <w:p w:rsidR="00470350" w:rsidRDefault="0099299D" w:rsidP="00470350">
      <w:pPr>
        <w:spacing w:before="120" w:after="120" w:line="360" w:lineRule="auto"/>
        <w:ind w:left="426"/>
        <w:jc w:val="both"/>
      </w:pPr>
      <w:r w:rsidRPr="0099299D">
        <w:rPr>
          <w:rFonts w:ascii="Calibri" w:hAnsi="Calibri" w:cs="Calibri"/>
          <w:bCs/>
          <w:noProof/>
          <w:lang w:eastAsia="pt-BR"/>
        </w:rPr>
        <w:pict>
          <v:rect id="_x0000_s1124" style="position:absolute;left:0;text-align:left;margin-left:.2pt;margin-top:3.8pt;width:6.3pt;height:6.65pt;z-index:251789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470350">
        <w:t>Menor preço global</w:t>
      </w:r>
    </w:p>
    <w:p w:rsidR="00470350" w:rsidRDefault="0099299D" w:rsidP="00470350">
      <w:pPr>
        <w:spacing w:before="120" w:after="120" w:line="360" w:lineRule="auto"/>
        <w:ind w:left="426"/>
        <w:jc w:val="both"/>
      </w:pPr>
      <w:r w:rsidRPr="0099299D">
        <w:rPr>
          <w:rFonts w:cstheme="minorHAnsi"/>
          <w:noProof/>
          <w:lang w:eastAsia="pt-BR"/>
        </w:rPr>
        <w:pict>
          <v:rect id="_x0000_s1126" style="position:absolute;left:0;text-align:left;margin-left:-.55pt;margin-top:1.75pt;width:6.3pt;height:6.65pt;z-index:25179136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color="black [3200]" strokecolor="#f2f2f2 [3041]" strokeweight="3pt">
            <v:shadow on="t" type="perspective" color="#7f7f7f [1601]" opacity=".5" offset="1pt" offset2="-1pt"/>
            <w10:wrap anchorx="margin"/>
          </v:rect>
        </w:pict>
      </w:r>
      <w:r w:rsidR="00470350">
        <w:t>Menor preço unitário</w:t>
      </w:r>
    </w:p>
    <w:p w:rsidR="000B5BD3" w:rsidRDefault="000B5BD3" w:rsidP="00470350">
      <w:pPr>
        <w:spacing w:before="120" w:after="120" w:line="360" w:lineRule="auto"/>
        <w:ind w:left="426"/>
        <w:jc w:val="both"/>
      </w:pPr>
    </w:p>
    <w:p w:rsidR="00593B5C" w:rsidRPr="000069C5" w:rsidRDefault="00593B5C" w:rsidP="00593B5C">
      <w:pPr>
        <w:spacing w:before="120" w:after="120" w:line="360" w:lineRule="auto"/>
        <w:jc w:val="both"/>
        <w:rPr>
          <w:rFonts w:cstheme="minorHAnsi"/>
        </w:rPr>
      </w:pPr>
      <w:r w:rsidRPr="00170BDA">
        <w:rPr>
          <w:rFonts w:cstheme="minorHAnsi"/>
        </w:rPr>
        <w:t>9.</w:t>
      </w:r>
      <w:r w:rsidR="00170BDA" w:rsidRPr="00170BDA">
        <w:rPr>
          <w:rFonts w:cstheme="minorHAnsi"/>
        </w:rPr>
        <w:t>1.</w:t>
      </w:r>
      <w:r w:rsidRPr="00170BDA">
        <w:rPr>
          <w:rFonts w:cstheme="minorHAnsi"/>
        </w:rPr>
        <w:t>2</w:t>
      </w:r>
      <w:r w:rsidR="00955A71" w:rsidRPr="000069C5">
        <w:rPr>
          <w:rFonts w:cstheme="minorHAnsi"/>
        </w:rPr>
        <w:t xml:space="preserve"> </w:t>
      </w:r>
      <w:r w:rsidR="000B5BD3">
        <w:rPr>
          <w:rFonts w:cstheme="minorHAnsi"/>
        </w:rPr>
        <w:t>Parcelamento do objeto</w:t>
      </w:r>
    </w:p>
    <w:p w:rsidR="00593B5C" w:rsidRPr="000069C5" w:rsidRDefault="0099299D" w:rsidP="00593B5C">
      <w:pPr>
        <w:spacing w:before="120" w:after="120" w:line="360" w:lineRule="auto"/>
        <w:ind w:left="426"/>
        <w:jc w:val="both"/>
        <w:rPr>
          <w:rFonts w:cstheme="minorHAnsi"/>
        </w:rPr>
      </w:pPr>
      <w:r w:rsidRPr="0099299D">
        <w:rPr>
          <w:rFonts w:cstheme="minorHAnsi"/>
          <w:bCs/>
          <w:noProof/>
        </w:rPr>
        <w:pict>
          <v:rect id="Retângulo 48" o:spid="_x0000_s1088" style="position:absolute;left:0;text-align:left;margin-left:1.3pt;margin-top:4.35pt;width:6.3pt;height:6.65pt;z-index:2517463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593B5C" w:rsidRPr="000069C5">
        <w:rPr>
          <w:rFonts w:cstheme="minorHAnsi"/>
        </w:rPr>
        <w:t>Há parcelamento do objeto.</w:t>
      </w:r>
    </w:p>
    <w:p w:rsidR="00593B5C" w:rsidRPr="000069C5" w:rsidRDefault="0099299D" w:rsidP="00593B5C">
      <w:pPr>
        <w:spacing w:before="120" w:after="120" w:line="360" w:lineRule="auto"/>
        <w:ind w:left="426"/>
        <w:jc w:val="both"/>
        <w:rPr>
          <w:rFonts w:cstheme="minorHAnsi"/>
        </w:rPr>
      </w:pPr>
      <w:r w:rsidRPr="0099299D">
        <w:rPr>
          <w:rFonts w:cstheme="minorHAnsi"/>
          <w:bCs/>
          <w:noProof/>
        </w:rPr>
        <w:pict>
          <v:rect id="Retângulo 49" o:spid="_x0000_s1089" style="position:absolute;left:0;text-align:left;margin-left:1.55pt;margin-top:4.35pt;width:6.3pt;height:6.65pt;z-index:2517473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" fillcolor="black [3200]" strokecolor="#f2f2f2 [3041]" strokeweight="3pt">
            <v:shadow on="t" type="perspective" color="#7f7f7f [1601]" opacity=".5" offset="1pt" offset2="-1pt"/>
            <w10:wrap anchorx="margin"/>
          </v:rect>
        </w:pict>
      </w:r>
      <w:r w:rsidR="00593B5C" w:rsidRPr="000069C5">
        <w:rPr>
          <w:rFonts w:cstheme="minorHAnsi"/>
        </w:rPr>
        <w:t>Não há parcelamento do objeto, de forma total ou em parte (itens ou lotes):</w:t>
      </w:r>
    </w:p>
    <w:p w:rsidR="00593B5C" w:rsidRPr="000069C5" w:rsidRDefault="00593B5C" w:rsidP="002572E1">
      <w:pPr>
        <w:spacing w:line="360" w:lineRule="auto"/>
        <w:jc w:val="both"/>
        <w:rPr>
          <w:rFonts w:cstheme="minorHAnsi"/>
          <w:color w:val="31849B" w:themeColor="accent5" w:themeShade="BF"/>
        </w:rPr>
      </w:pPr>
      <w:r w:rsidRPr="000069C5">
        <w:rPr>
          <w:rFonts w:cstheme="minorHAnsi"/>
        </w:rPr>
        <w:t>Justificativa:</w:t>
      </w:r>
      <w:r w:rsidR="001444AA" w:rsidRPr="000069C5">
        <w:rPr>
          <w:rFonts w:cstheme="minorHAnsi"/>
        </w:rPr>
        <w:t xml:space="preserve"> O pedido em lote, no caso concreto, </w:t>
      </w:r>
      <w:r w:rsidR="002572E1" w:rsidRPr="00392D26">
        <w:t>se justifica por serem itens agrupados de natureza semelhante, que pertencem ao mesmo gênero, mudando apenas o tipo de bateria ou pilha (lote 2</w:t>
      </w:r>
      <w:r w:rsidR="002572E1">
        <w:t>)</w:t>
      </w:r>
      <w:r w:rsidR="002572E1" w:rsidRPr="00392D26">
        <w:t xml:space="preserve">, </w:t>
      </w:r>
      <w:r w:rsidR="002572E1">
        <w:t xml:space="preserve">o tamanho da caixa de papelão (lote 9), </w:t>
      </w:r>
      <w:r w:rsidR="002572E1" w:rsidRPr="00392D26">
        <w:t>a cor</w:t>
      </w:r>
      <w:r w:rsidR="002572E1">
        <w:t xml:space="preserve"> ou tipo das canetas (lote 3) </w:t>
      </w:r>
      <w:r w:rsidR="002572E1" w:rsidRPr="00392D26">
        <w:t xml:space="preserve">e </w:t>
      </w:r>
      <w:r w:rsidR="002572E1">
        <w:t>materiais semelhantes</w:t>
      </w:r>
      <w:r w:rsidR="002572E1" w:rsidRPr="00392D26">
        <w:t xml:space="preserve"> (lote</w:t>
      </w:r>
      <w:r w:rsidR="002572E1">
        <w:t>s 1, 4,</w:t>
      </w:r>
      <w:r w:rsidR="00047785">
        <w:t xml:space="preserve"> 5,</w:t>
      </w:r>
      <w:r w:rsidR="002572E1">
        <w:t xml:space="preserve"> </w:t>
      </w:r>
      <w:r w:rsidR="00047785">
        <w:t xml:space="preserve">8, </w:t>
      </w:r>
      <w:r w:rsidR="002572E1">
        <w:t>9 e 10</w:t>
      </w:r>
      <w:r w:rsidR="00047785">
        <w:t>)</w:t>
      </w:r>
      <w:r w:rsidR="002572E1" w:rsidRPr="00392D26">
        <w:t xml:space="preserve">. Estes itens agrupados em lote tem, normalmente, o mesmo fornecedor, </w:t>
      </w:r>
      <w:r w:rsidR="002572E1">
        <w:t xml:space="preserve">fazem parte do mesmo nicho de mercado (papelarias), </w:t>
      </w:r>
      <w:r w:rsidR="002572E1" w:rsidRPr="00392D26">
        <w:t xml:space="preserve">não prejudicando sua concorrência, sendo estimulada pela sua maior atratividade financeira, considerando, inclusive, </w:t>
      </w:r>
      <w:r w:rsidR="002572E1">
        <w:t xml:space="preserve">o ganho de escala e </w:t>
      </w:r>
      <w:r w:rsidR="002572E1" w:rsidRPr="00392D26">
        <w:t>o aproveitamento do frete</w:t>
      </w:r>
      <w:r w:rsidR="002572E1">
        <w:t>, além de conseguirmos mais eficiência administrativa com menos contratos e menos fornecedores</w:t>
      </w:r>
      <w:r w:rsidR="002572E1" w:rsidRPr="00392D26">
        <w:t>.</w:t>
      </w:r>
    </w:p>
    <w:p w:rsidR="00170BDA" w:rsidRDefault="00170BDA" w:rsidP="00A44C4A">
      <w:pPr>
        <w:spacing w:before="120" w:after="120" w:line="240" w:lineRule="auto"/>
        <w:jc w:val="both"/>
        <w:rPr>
          <w:rFonts w:cstheme="minorHAnsi"/>
        </w:rPr>
      </w:pPr>
    </w:p>
    <w:p w:rsidR="00170BDA" w:rsidRDefault="00170BDA" w:rsidP="00170BDA">
      <w:pPr>
        <w:spacing w:before="120" w:after="120" w:line="360" w:lineRule="auto"/>
        <w:jc w:val="both"/>
        <w:rPr>
          <w:rFonts w:cstheme="minorHAnsi"/>
        </w:rPr>
      </w:pPr>
      <w:r>
        <w:rPr>
          <w:rFonts w:cstheme="minorHAnsi"/>
        </w:rPr>
        <w:t>9.2 TRATAMENTO DIFERENCIADO PARA MICROEMPRESAS E EMPRESAS DE PEQUENO PORTE (ME/EPP)</w:t>
      </w:r>
    </w:p>
    <w:p w:rsidR="00B10FDE" w:rsidRPr="000069C5" w:rsidRDefault="0099299D" w:rsidP="00B10FDE">
      <w:pPr>
        <w:spacing w:before="120" w:after="120" w:line="360" w:lineRule="auto"/>
        <w:ind w:left="426"/>
        <w:jc w:val="both"/>
        <w:rPr>
          <w:rFonts w:cstheme="minorHAnsi"/>
        </w:rPr>
      </w:pPr>
      <w:r>
        <w:rPr>
          <w:rFonts w:cstheme="minorHAnsi"/>
          <w:noProof/>
        </w:rPr>
        <w:pict>
          <v:rect id="_x0000_s1095" style="position:absolute;left:0;text-align:left;margin-left:.75pt;margin-top:5.4pt;width:6.3pt;height:6.65pt;z-index:2517544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B10FDE" w:rsidRPr="000069C5">
        <w:rPr>
          <w:rFonts w:cstheme="minorHAnsi"/>
        </w:rPr>
        <w:t>Não se aplica (para contratações diretas, exceto as dispensas do art. 75, I e II, da Lei 14.133/2021)</w:t>
      </w:r>
      <w:r w:rsidR="00955A71" w:rsidRPr="000069C5">
        <w:rPr>
          <w:rFonts w:cstheme="minorHAnsi"/>
        </w:rPr>
        <w:t>;</w:t>
      </w:r>
    </w:p>
    <w:p w:rsidR="00B10FDE" w:rsidRPr="000069C5" w:rsidRDefault="0099299D" w:rsidP="00B10FDE">
      <w:pPr>
        <w:spacing w:before="120" w:after="120" w:line="360" w:lineRule="auto"/>
        <w:ind w:left="426"/>
        <w:jc w:val="both"/>
        <w:rPr>
          <w:rFonts w:cstheme="minorHAnsi"/>
        </w:rPr>
      </w:pPr>
      <w:r>
        <w:rPr>
          <w:rFonts w:cstheme="minorHAnsi"/>
          <w:noProof/>
        </w:rPr>
        <w:pict>
          <v:rect id="_x0000_s1094" style="position:absolute;left:0;text-align:left;margin-left:.75pt;margin-top:4.6pt;width:6.3pt;height:6.65pt;z-index:2517534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color="black [3200]" strokecolor="#f2f2f2 [3041]" strokeweight="3pt">
            <v:shadow on="t" type="perspective" color="#7f7f7f [1601]" opacity=".5" offset="1pt" offset2="-1pt"/>
            <w10:wrap anchorx="margin"/>
          </v:rect>
        </w:pict>
      </w:r>
      <w:r w:rsidR="00B10FDE" w:rsidRPr="000069C5">
        <w:rPr>
          <w:rFonts w:cstheme="minorHAnsi"/>
        </w:rPr>
        <w:t>O tratamento diferenciado deve seguir o valor apurado na pesquisa de preços, conforme art. 48, inc. I, da Lei Complementar nº 123/06</w:t>
      </w:r>
      <w:r w:rsidR="00955A71" w:rsidRPr="000069C5">
        <w:rPr>
          <w:rFonts w:cstheme="minorHAnsi"/>
        </w:rPr>
        <w:t>;</w:t>
      </w:r>
    </w:p>
    <w:p w:rsidR="00B10FDE" w:rsidRPr="000069C5" w:rsidRDefault="0099299D" w:rsidP="00B10FDE">
      <w:pPr>
        <w:spacing w:before="120" w:after="120" w:line="360" w:lineRule="auto"/>
        <w:ind w:left="426"/>
        <w:jc w:val="both"/>
        <w:rPr>
          <w:rFonts w:cstheme="minorHAnsi"/>
        </w:rPr>
      </w:pPr>
      <w:r>
        <w:rPr>
          <w:rFonts w:cstheme="minorHAnsi"/>
          <w:noProof/>
        </w:rPr>
        <w:pict>
          <v:rect id="_x0000_s1093" style="position:absolute;left:0;text-align:left;margin-left:1.5pt;margin-top:3.65pt;width:6.3pt;height:6.65pt;z-index:2517524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B10FDE" w:rsidRPr="000069C5">
        <w:rPr>
          <w:rFonts w:cstheme="minorHAnsi"/>
        </w:rPr>
        <w:t xml:space="preserve">O tratamento diferenciado observa exceção legal: </w:t>
      </w:r>
    </w:p>
    <w:p w:rsidR="00B10FDE" w:rsidRPr="000069C5" w:rsidRDefault="0099299D" w:rsidP="00B10FDE">
      <w:pPr>
        <w:spacing w:before="120" w:after="120" w:line="360" w:lineRule="auto"/>
        <w:ind w:left="1134"/>
        <w:jc w:val="both"/>
        <w:rPr>
          <w:rFonts w:cstheme="minorHAnsi"/>
        </w:rPr>
      </w:pPr>
      <w:r>
        <w:rPr>
          <w:rFonts w:cstheme="minorHAnsi"/>
          <w:noProof/>
        </w:rPr>
        <w:pict>
          <v:rect id="_x0000_s1092" style="position:absolute;left:0;text-align:left;margin-left:41.9pt;margin-top:6.2pt;width:6.3pt;height:6.65pt;z-index:25175142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B10FDE" w:rsidRPr="000069C5">
        <w:rPr>
          <w:rFonts w:cstheme="minorHAnsi"/>
        </w:rPr>
        <w:t xml:space="preserve">não existem ao menos 3 fornecedores competitivos enquadrados como ME/EPP, capazes de cumprir as exigências estabelecidas no instrumento convocatório; </w:t>
      </w:r>
    </w:p>
    <w:p w:rsidR="00B10FDE" w:rsidRPr="000069C5" w:rsidRDefault="0099299D" w:rsidP="00B10FDE">
      <w:pPr>
        <w:spacing w:before="120" w:after="120" w:line="360" w:lineRule="auto"/>
        <w:ind w:left="1134"/>
        <w:jc w:val="both"/>
        <w:rPr>
          <w:rFonts w:cstheme="minorHAnsi"/>
          <w:color w:val="FF0000"/>
        </w:rPr>
      </w:pPr>
      <w:r w:rsidRPr="0099299D">
        <w:rPr>
          <w:rFonts w:cstheme="minorHAnsi"/>
          <w:noProof/>
        </w:rPr>
        <w:pict>
          <v:rect id="_x0000_s1091" style="position:absolute;left:0;text-align:left;margin-left:43.2pt;margin-top:6.1pt;width:6.3pt;height:6.65pt;z-index:2517504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B10FDE" w:rsidRPr="000069C5">
        <w:rPr>
          <w:rFonts w:cstheme="minorHAnsi"/>
        </w:rPr>
        <w:t>o tratamento diferenciado e simplificado para as ME/EPP não é vantajoso para a administração pública ou representar prejuízo ao conjunto ou complexo do objeto a ser contratado</w:t>
      </w:r>
      <w:r w:rsidR="00955A71" w:rsidRPr="000069C5">
        <w:rPr>
          <w:rFonts w:cstheme="minorHAnsi"/>
        </w:rPr>
        <w:t>;</w:t>
      </w:r>
    </w:p>
    <w:p w:rsidR="00B10FDE" w:rsidRDefault="0099299D" w:rsidP="00B10FDE">
      <w:pPr>
        <w:spacing w:before="120" w:after="120" w:line="360" w:lineRule="auto"/>
        <w:ind w:left="426"/>
        <w:jc w:val="both"/>
        <w:rPr>
          <w:rStyle w:val="ui-provider"/>
          <w:rFonts w:cstheme="minorHAnsi"/>
        </w:rPr>
      </w:pPr>
      <w:r>
        <w:rPr>
          <w:rFonts w:cstheme="minorHAnsi"/>
          <w:noProof/>
        </w:rPr>
        <w:pict>
          <v:rect id="_x0000_s1096" style="position:absolute;left:0;text-align:left;margin-left:.6pt;margin-top:4.65pt;width:5.4pt;height:5.3pt;z-index:2517555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B10FDE" w:rsidRPr="000069C5">
        <w:rPr>
          <w:rStyle w:val="ui-provider"/>
          <w:rFonts w:cstheme="minorHAnsi"/>
        </w:rPr>
        <w:t>O tratamento diferenciado é alterado por alguma regra de mercado.</w:t>
      </w:r>
    </w:p>
    <w:p w:rsidR="00A44C4A" w:rsidRPr="000069C5" w:rsidRDefault="00A44C4A" w:rsidP="00A44C4A">
      <w:pPr>
        <w:spacing w:before="120" w:after="120" w:line="240" w:lineRule="auto"/>
        <w:ind w:left="426"/>
        <w:jc w:val="both"/>
        <w:rPr>
          <w:rStyle w:val="ui-provider"/>
          <w:rFonts w:cstheme="minorHAnsi"/>
        </w:rPr>
      </w:pPr>
    </w:p>
    <w:p w:rsidR="00170BDA" w:rsidRDefault="00170BDA" w:rsidP="00170BDA">
      <w:pPr>
        <w:spacing w:before="120" w:after="120" w:line="360" w:lineRule="auto"/>
        <w:jc w:val="both"/>
        <w:rPr>
          <w:rFonts w:cstheme="minorHAnsi"/>
        </w:rPr>
      </w:pPr>
      <w:r w:rsidRPr="003C7CDE">
        <w:rPr>
          <w:rFonts w:cstheme="minorHAnsi"/>
        </w:rPr>
        <w:t>9</w:t>
      </w:r>
      <w:r w:rsidRPr="003C7CDE">
        <w:rPr>
          <w:rFonts w:cstheme="minorHAnsi"/>
          <w:color w:val="92D050"/>
        </w:rPr>
        <w:t>.</w:t>
      </w:r>
      <w:r>
        <w:rPr>
          <w:rFonts w:cstheme="minorHAnsi"/>
        </w:rPr>
        <w:t>3</w:t>
      </w:r>
      <w:r w:rsidRPr="003C7CDE">
        <w:rPr>
          <w:rFonts w:cstheme="minorHAnsi"/>
        </w:rPr>
        <w:t xml:space="preserve"> EXIGÊNCIAS</w:t>
      </w:r>
      <w:r w:rsidRPr="007D385C">
        <w:rPr>
          <w:rFonts w:cstheme="minorHAnsi"/>
        </w:rPr>
        <w:t xml:space="preserve"> VINCULADAS À PROPOSTA</w:t>
      </w:r>
    </w:p>
    <w:p w:rsidR="004F2835" w:rsidRDefault="004F2835" w:rsidP="00170BDA">
      <w:pPr>
        <w:spacing w:before="120" w:after="120" w:line="360" w:lineRule="auto"/>
        <w:jc w:val="both"/>
        <w:rPr>
          <w:rFonts w:cstheme="minorHAnsi"/>
        </w:rPr>
      </w:pPr>
    </w:p>
    <w:p w:rsidR="00B10FDE" w:rsidRPr="000069C5" w:rsidRDefault="00170BDA" w:rsidP="00B10FDE">
      <w:pPr>
        <w:spacing w:before="120" w:after="120" w:line="360" w:lineRule="auto"/>
        <w:jc w:val="both"/>
        <w:rPr>
          <w:rFonts w:cstheme="minorHAnsi"/>
        </w:rPr>
      </w:pPr>
      <w:r w:rsidRPr="00170BDA">
        <w:rPr>
          <w:rFonts w:cstheme="minorHAnsi"/>
        </w:rPr>
        <w:t>9.3</w:t>
      </w:r>
      <w:r w:rsidR="00B10FDE" w:rsidRPr="00170BDA">
        <w:rPr>
          <w:rFonts w:cstheme="minorHAnsi"/>
        </w:rPr>
        <w:t>.1</w:t>
      </w:r>
      <w:r w:rsidR="00955A71" w:rsidRPr="000069C5">
        <w:rPr>
          <w:rFonts w:cstheme="minorHAnsi"/>
        </w:rPr>
        <w:t xml:space="preserve"> Am</w:t>
      </w:r>
      <w:r w:rsidR="00B10FDE" w:rsidRPr="000069C5">
        <w:rPr>
          <w:rFonts w:cstheme="minorHAnsi"/>
        </w:rPr>
        <w:t>ostra</w:t>
      </w:r>
      <w:r w:rsidR="00FC6F6B" w:rsidRPr="000069C5">
        <w:rPr>
          <w:rFonts w:cstheme="minorHAnsi"/>
        </w:rPr>
        <w:t>:</w:t>
      </w:r>
    </w:p>
    <w:p w:rsidR="00B10FDE" w:rsidRPr="000069C5" w:rsidRDefault="0099299D" w:rsidP="00B10FDE">
      <w:pPr>
        <w:spacing w:before="120" w:after="120" w:line="360" w:lineRule="auto"/>
        <w:ind w:left="426"/>
        <w:jc w:val="both"/>
        <w:rPr>
          <w:rFonts w:cstheme="minorHAnsi"/>
        </w:rPr>
      </w:pPr>
      <w:r w:rsidRPr="0099299D">
        <w:rPr>
          <w:rFonts w:cstheme="minorHAnsi"/>
          <w:bCs/>
          <w:noProof/>
          <w:lang w:eastAsia="pt-BR"/>
        </w:rPr>
        <w:pict>
          <v:rect id="_x0000_s1129" style="position:absolute;left:0;text-align:left;margin-left:2.55pt;margin-top:2.25pt;width:6.3pt;height:6.65pt;z-index:251793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" filled="f" strokecolor="windowText" strokeweight="1pt">
            <w10:wrap anchorx="margin"/>
          </v:rect>
        </w:pict>
      </w:r>
      <w:r w:rsidR="00B10FDE" w:rsidRPr="000069C5">
        <w:rPr>
          <w:rFonts w:cstheme="minorHAnsi"/>
        </w:rPr>
        <w:t>Não será exigida amostra.</w:t>
      </w:r>
    </w:p>
    <w:p w:rsidR="00C02DF2" w:rsidRDefault="0099299D" w:rsidP="002572E1">
      <w:pPr>
        <w:spacing w:before="120" w:after="120" w:line="360" w:lineRule="auto"/>
        <w:ind w:left="426"/>
        <w:jc w:val="both"/>
        <w:rPr>
          <w:rFonts w:cstheme="minorHAnsi"/>
        </w:rPr>
      </w:pPr>
      <w:r w:rsidRPr="0099299D">
        <w:rPr>
          <w:rFonts w:cstheme="minorHAnsi"/>
          <w:bCs/>
          <w:noProof/>
        </w:rPr>
        <w:pict>
          <v:rect id="Retângulo 51" o:spid="_x0000_s1097" style="position:absolute;left:0;text-align:left;margin-left:2.55pt;margin-top:3.15pt;width:6.3pt;height:6.65pt;z-index:2517575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color="black [3200]" strokecolor="#f2f2f2 [3041]" strokeweight="3pt">
            <v:shadow on="t" type="perspective" color="#7f7f7f [1601]" opacity=".5" offset="1pt" offset2="-1pt"/>
            <w10:wrap anchorx="margin"/>
          </v:rect>
        </w:pict>
      </w:r>
      <w:r w:rsidR="00B10FDE" w:rsidRPr="000069C5">
        <w:rPr>
          <w:rFonts w:cstheme="minorHAnsi"/>
        </w:rPr>
        <w:t>Será exigida amostra</w:t>
      </w:r>
      <w:r w:rsidR="002572E1">
        <w:rPr>
          <w:rFonts w:cstheme="minorHAnsi"/>
        </w:rPr>
        <w:t>.</w:t>
      </w:r>
    </w:p>
    <w:p w:rsidR="004F2835" w:rsidRDefault="001416A5" w:rsidP="002572E1">
      <w:pPr>
        <w:spacing w:before="120" w:after="120" w:line="360" w:lineRule="auto"/>
        <w:ind w:left="426"/>
        <w:jc w:val="both"/>
        <w:rPr>
          <w:rFonts w:cstheme="minorHAnsi"/>
        </w:rPr>
      </w:pPr>
      <w:r>
        <w:rPr>
          <w:rFonts w:cstheme="minorHAnsi"/>
        </w:rPr>
        <w:t xml:space="preserve">Serão exigidas amostras dos itens 3.1, 4.1, 4.2, </w:t>
      </w:r>
      <w:r w:rsidR="00917524">
        <w:rPr>
          <w:rFonts w:cstheme="minorHAnsi"/>
        </w:rPr>
        <w:t>6.1, 7.1, 8.2, 9.1</w:t>
      </w:r>
      <w:r w:rsidR="00047785">
        <w:rPr>
          <w:rFonts w:cstheme="minorHAnsi"/>
        </w:rPr>
        <w:t xml:space="preserve"> e</w:t>
      </w:r>
      <w:r w:rsidR="00917524">
        <w:rPr>
          <w:rFonts w:cstheme="minorHAnsi"/>
        </w:rPr>
        <w:t xml:space="preserve"> 9.2.</w:t>
      </w:r>
    </w:p>
    <w:p w:rsidR="00917524" w:rsidRPr="00EA71F3" w:rsidRDefault="00917524" w:rsidP="00B06F2B">
      <w:pPr>
        <w:spacing w:before="120" w:after="120" w:line="360" w:lineRule="auto"/>
        <w:ind w:firstLine="426"/>
        <w:jc w:val="both"/>
        <w:rPr>
          <w:rFonts w:cstheme="minorHAnsi"/>
        </w:rPr>
      </w:pPr>
      <w:r w:rsidRPr="00EA71F3">
        <w:rPr>
          <w:rFonts w:cstheme="minorHAnsi"/>
        </w:rPr>
        <w:t>a) Justificativa</w:t>
      </w:r>
      <w:r w:rsidR="00044A11" w:rsidRPr="00EA71F3">
        <w:rPr>
          <w:rFonts w:cstheme="minorHAnsi"/>
        </w:rPr>
        <w:t>:</w:t>
      </w:r>
      <w:r w:rsidR="00B06F2B" w:rsidRPr="00EA71F3">
        <w:rPr>
          <w:rFonts w:cstheme="minorHAnsi"/>
        </w:rPr>
        <w:t xml:space="preserve"> pedido de amostras tem como objetivo verificar se a qualidade do material ofertado atende às especificações técnicas do Termo de Referência, uma vez que essa avaliação não pode ser realizada de forma adequada por meio de catálogos, folders ou materiais publicitários</w:t>
      </w:r>
      <w:r w:rsidRPr="00EA71F3">
        <w:rPr>
          <w:rFonts w:cstheme="minorHAnsi"/>
        </w:rPr>
        <w:t>;</w:t>
      </w:r>
    </w:p>
    <w:p w:rsidR="00917524" w:rsidRPr="00EA71F3" w:rsidRDefault="00917524" w:rsidP="00917524">
      <w:pPr>
        <w:spacing w:before="120" w:after="120" w:line="360" w:lineRule="auto"/>
        <w:ind w:firstLine="426"/>
        <w:jc w:val="both"/>
        <w:rPr>
          <w:rFonts w:cstheme="minorHAnsi"/>
        </w:rPr>
      </w:pPr>
      <w:r w:rsidRPr="00EA71F3">
        <w:rPr>
          <w:rFonts w:cstheme="minorHAnsi"/>
        </w:rPr>
        <w:t xml:space="preserve">b) Responsável pela análise: Christian </w:t>
      </w:r>
      <w:proofErr w:type="spellStart"/>
      <w:r w:rsidRPr="00EA71F3">
        <w:rPr>
          <w:rFonts w:cstheme="minorHAnsi"/>
        </w:rPr>
        <w:t>Brod</w:t>
      </w:r>
      <w:proofErr w:type="spellEnd"/>
      <w:r w:rsidRPr="00EA71F3">
        <w:rPr>
          <w:rFonts w:cstheme="minorHAnsi"/>
        </w:rPr>
        <w:t xml:space="preserve"> ou Wagner </w:t>
      </w:r>
      <w:proofErr w:type="spellStart"/>
      <w:r w:rsidRPr="00EA71F3">
        <w:rPr>
          <w:rFonts w:cstheme="minorHAnsi"/>
        </w:rPr>
        <w:t>Finger</w:t>
      </w:r>
      <w:proofErr w:type="spellEnd"/>
      <w:r w:rsidRPr="00EA71F3">
        <w:rPr>
          <w:rFonts w:cstheme="minorHAnsi"/>
        </w:rPr>
        <w:t>;</w:t>
      </w:r>
    </w:p>
    <w:p w:rsidR="007417F5" w:rsidRDefault="00917524" w:rsidP="00917524">
      <w:pPr>
        <w:spacing w:before="120" w:after="120" w:line="360" w:lineRule="auto"/>
        <w:ind w:firstLine="426"/>
        <w:jc w:val="both"/>
        <w:rPr>
          <w:rFonts w:cstheme="minorHAnsi"/>
        </w:rPr>
      </w:pPr>
      <w:r w:rsidRPr="00EA71F3">
        <w:rPr>
          <w:rFonts w:cstheme="minorHAnsi"/>
        </w:rPr>
        <w:t>c) Modelo</w:t>
      </w:r>
      <w:r w:rsidR="00044A11" w:rsidRPr="00EA71F3">
        <w:rPr>
          <w:rFonts w:cstheme="minorHAnsi"/>
        </w:rPr>
        <w:t>s</w:t>
      </w:r>
      <w:r w:rsidRPr="00EA71F3">
        <w:rPr>
          <w:rFonts w:cstheme="minorHAnsi"/>
        </w:rPr>
        <w:t xml:space="preserve"> de referência: </w:t>
      </w:r>
      <w:r w:rsidR="00047785" w:rsidRPr="00EA71F3">
        <w:rPr>
          <w:rFonts w:cstheme="minorHAnsi"/>
        </w:rPr>
        <w:t>ite</w:t>
      </w:r>
      <w:r w:rsidR="007866AD" w:rsidRPr="00EA71F3">
        <w:rPr>
          <w:rFonts w:cstheme="minorHAnsi"/>
        </w:rPr>
        <w:t>m</w:t>
      </w:r>
      <w:r w:rsidR="00047785" w:rsidRPr="00EA71F3">
        <w:rPr>
          <w:rFonts w:cstheme="minorHAnsi"/>
        </w:rPr>
        <w:t xml:space="preserve"> </w:t>
      </w:r>
      <w:r w:rsidR="007417F5">
        <w:rPr>
          <w:rFonts w:cstheme="minorHAnsi"/>
        </w:rPr>
        <w:t>3</w:t>
      </w:r>
      <w:r w:rsidR="00047785" w:rsidRPr="00EA71F3">
        <w:rPr>
          <w:rFonts w:cstheme="minorHAnsi"/>
        </w:rPr>
        <w:t>.1</w:t>
      </w:r>
      <w:r w:rsidR="007417F5">
        <w:rPr>
          <w:rFonts w:cstheme="minorHAnsi"/>
        </w:rPr>
        <w:t xml:space="preserve"> (BIC CRISTAL)</w:t>
      </w:r>
      <w:r w:rsidR="00E2709D">
        <w:rPr>
          <w:rFonts w:cstheme="minorHAnsi"/>
        </w:rPr>
        <w:t>,</w:t>
      </w:r>
      <w:r w:rsidR="007417F5">
        <w:rPr>
          <w:rFonts w:cstheme="minorHAnsi"/>
        </w:rPr>
        <w:t xml:space="preserve"> 6.1 (CIS-15)</w:t>
      </w:r>
      <w:r w:rsidR="00E2709D">
        <w:rPr>
          <w:rFonts w:cstheme="minorHAnsi"/>
        </w:rPr>
        <w:t xml:space="preserve"> e 7.1 (CHAMEX e REPORT)</w:t>
      </w:r>
      <w:r w:rsidR="007417F5">
        <w:rPr>
          <w:rFonts w:cstheme="minorHAnsi"/>
        </w:rPr>
        <w:t>;</w:t>
      </w:r>
    </w:p>
    <w:p w:rsidR="00917524" w:rsidRPr="00EA71F3" w:rsidRDefault="00917524" w:rsidP="00917524">
      <w:pPr>
        <w:spacing w:before="120" w:after="120" w:line="360" w:lineRule="auto"/>
        <w:ind w:firstLine="426"/>
        <w:jc w:val="both"/>
        <w:rPr>
          <w:rFonts w:cstheme="minorHAnsi"/>
        </w:rPr>
      </w:pPr>
      <w:r w:rsidRPr="00EA71F3">
        <w:rPr>
          <w:rFonts w:cstheme="minorHAnsi"/>
        </w:rPr>
        <w:t>d) Aspectos e padrões mínimos de aceitabilidade: devem estar de acordo com a especificação técnica de cada objeto;</w:t>
      </w:r>
    </w:p>
    <w:p w:rsidR="001C19DD" w:rsidRPr="00EA71F3" w:rsidRDefault="004B3EC6" w:rsidP="001C19DD">
      <w:pPr>
        <w:spacing w:before="120" w:after="120" w:line="360" w:lineRule="auto"/>
        <w:ind w:firstLine="426"/>
        <w:jc w:val="both"/>
        <w:rPr>
          <w:rFonts w:cstheme="minorHAnsi"/>
        </w:rPr>
      </w:pPr>
      <w:r w:rsidRPr="00EA71F3">
        <w:rPr>
          <w:rFonts w:cstheme="minorHAnsi"/>
        </w:rPr>
        <w:t>e</w:t>
      </w:r>
      <w:r w:rsidR="00917524" w:rsidRPr="00EA71F3">
        <w:rPr>
          <w:rFonts w:cstheme="minorHAnsi"/>
        </w:rPr>
        <w:t xml:space="preserve">) Local de entrega: Rua Leopoldo </w:t>
      </w:r>
      <w:proofErr w:type="spellStart"/>
      <w:r w:rsidR="00917524" w:rsidRPr="00EA71F3">
        <w:rPr>
          <w:rFonts w:cstheme="minorHAnsi"/>
        </w:rPr>
        <w:t>Fróes</w:t>
      </w:r>
      <w:proofErr w:type="spellEnd"/>
      <w:r w:rsidR="00917524" w:rsidRPr="00EA71F3">
        <w:rPr>
          <w:rFonts w:cstheme="minorHAnsi"/>
        </w:rPr>
        <w:t>, 86 – Bairro Floresta em Porto Alegre-RS;</w:t>
      </w:r>
    </w:p>
    <w:p w:rsidR="001C19DD" w:rsidRPr="00EA71F3" w:rsidRDefault="001C19DD" w:rsidP="001C19DD">
      <w:pPr>
        <w:spacing w:before="120" w:after="120" w:line="360" w:lineRule="auto"/>
        <w:ind w:firstLine="426"/>
        <w:jc w:val="both"/>
        <w:rPr>
          <w:rFonts w:cstheme="minorHAnsi"/>
        </w:rPr>
      </w:pPr>
      <w:r w:rsidRPr="00EA71F3">
        <w:rPr>
          <w:rFonts w:cstheme="minorHAnsi"/>
        </w:rPr>
        <w:t xml:space="preserve">f) Prazo de </w:t>
      </w:r>
      <w:r w:rsidR="003847C0">
        <w:rPr>
          <w:rFonts w:cstheme="minorHAnsi"/>
        </w:rPr>
        <w:t>e</w:t>
      </w:r>
      <w:r w:rsidRPr="00EA71F3">
        <w:rPr>
          <w:rFonts w:cstheme="minorHAnsi"/>
        </w:rPr>
        <w:t>ntrega</w:t>
      </w:r>
      <w:r w:rsidR="003847C0">
        <w:rPr>
          <w:rFonts w:cstheme="minorHAnsi"/>
        </w:rPr>
        <w:t xml:space="preserve"> da amostra</w:t>
      </w:r>
      <w:r w:rsidRPr="00EA71F3">
        <w:rPr>
          <w:rFonts w:cstheme="minorHAnsi"/>
        </w:rPr>
        <w:t>: 10 dias a contar</w:t>
      </w:r>
      <w:r w:rsidR="00EC098C">
        <w:rPr>
          <w:rFonts w:cstheme="minorHAnsi"/>
        </w:rPr>
        <w:t xml:space="preserve"> da solicitação ao Licitante</w:t>
      </w:r>
      <w:r w:rsidRPr="00EA71F3">
        <w:rPr>
          <w:rFonts w:cstheme="minorHAnsi"/>
        </w:rPr>
        <w:t>;</w:t>
      </w:r>
    </w:p>
    <w:p w:rsidR="001C19DD" w:rsidRPr="00EA71F3" w:rsidRDefault="001C19DD" w:rsidP="001C19DD">
      <w:pPr>
        <w:spacing w:before="120" w:after="120" w:line="360" w:lineRule="auto"/>
        <w:ind w:left="426"/>
        <w:jc w:val="both"/>
        <w:rPr>
          <w:rFonts w:cstheme="minorHAnsi"/>
        </w:rPr>
      </w:pPr>
      <w:r w:rsidRPr="00EA71F3">
        <w:rPr>
          <w:rFonts w:cstheme="minorHAnsi"/>
        </w:rPr>
        <w:t xml:space="preserve">g) Prazo para avaliação </w:t>
      </w:r>
      <w:r w:rsidR="003847C0">
        <w:rPr>
          <w:rFonts w:cstheme="minorHAnsi"/>
        </w:rPr>
        <w:t>da amostra</w:t>
      </w:r>
      <w:r w:rsidRPr="00EA71F3">
        <w:rPr>
          <w:rFonts w:cstheme="minorHAnsi"/>
        </w:rPr>
        <w:t xml:space="preserve"> pelo Ministério Público: </w:t>
      </w:r>
      <w:r w:rsidR="00EC098C">
        <w:rPr>
          <w:rFonts w:cstheme="minorHAnsi"/>
        </w:rPr>
        <w:t xml:space="preserve">até </w:t>
      </w:r>
      <w:r w:rsidRPr="00EA71F3">
        <w:rPr>
          <w:rFonts w:cstheme="minorHAnsi"/>
        </w:rPr>
        <w:t>3 dias úteis;</w:t>
      </w:r>
    </w:p>
    <w:p w:rsidR="004B3EC6" w:rsidRPr="00EA71F3" w:rsidRDefault="001C19DD" w:rsidP="00D90ABA">
      <w:pPr>
        <w:spacing w:before="120" w:after="120" w:line="360" w:lineRule="auto"/>
        <w:ind w:left="426"/>
        <w:jc w:val="both"/>
        <w:rPr>
          <w:rFonts w:cstheme="minorHAnsi"/>
        </w:rPr>
      </w:pPr>
      <w:r w:rsidRPr="00EA71F3">
        <w:rPr>
          <w:rFonts w:cstheme="minorHAnsi"/>
        </w:rPr>
        <w:t>h</w:t>
      </w:r>
      <w:r w:rsidR="00917524" w:rsidRPr="00EA71F3">
        <w:rPr>
          <w:rFonts w:cstheme="minorHAnsi"/>
        </w:rPr>
        <w:t>) Devolução do bem: Em caso de não aceitação da amostra, a licitante deverá retirá-la no local de entrega em até 10 dias úteis da comunicação. Após, será descartado.</w:t>
      </w:r>
    </w:p>
    <w:p w:rsidR="00D90ABA" w:rsidRDefault="00D90ABA" w:rsidP="00D90ABA">
      <w:pPr>
        <w:spacing w:before="120" w:after="120" w:line="360" w:lineRule="auto"/>
        <w:ind w:left="426"/>
        <w:jc w:val="both"/>
        <w:rPr>
          <w:rFonts w:cstheme="minorHAnsi"/>
        </w:rPr>
      </w:pPr>
      <w:r w:rsidRPr="00EA71F3">
        <w:rPr>
          <w:rFonts w:cstheme="minorHAnsi"/>
        </w:rPr>
        <w:t xml:space="preserve"> </w:t>
      </w:r>
      <w:r w:rsidR="001C19DD" w:rsidRPr="00EA71F3">
        <w:rPr>
          <w:rFonts w:cstheme="minorHAnsi"/>
        </w:rPr>
        <w:t>i</w:t>
      </w:r>
      <w:r w:rsidRPr="00EA71F3">
        <w:rPr>
          <w:rFonts w:cstheme="minorHAnsi"/>
        </w:rPr>
        <w:t>) Devolução do bem aceito: A amostra aceita fará parte da entrega.</w:t>
      </w:r>
    </w:p>
    <w:p w:rsidR="00B36B08" w:rsidRPr="00EA71F3" w:rsidRDefault="00B36B08" w:rsidP="00D90ABA">
      <w:pPr>
        <w:spacing w:before="120" w:after="120" w:line="360" w:lineRule="auto"/>
        <w:ind w:left="426"/>
        <w:jc w:val="both"/>
        <w:rPr>
          <w:rFonts w:cstheme="minorHAnsi"/>
        </w:rPr>
      </w:pPr>
      <w:r>
        <w:rPr>
          <w:rFonts w:cstheme="minorHAnsi"/>
        </w:rPr>
        <w:t>j) Caso seja ofertada itens conforme modelos de referência a amostra será dispensada.</w:t>
      </w:r>
    </w:p>
    <w:p w:rsidR="00D90ABA" w:rsidRPr="00FC6F6B" w:rsidRDefault="00D90ABA" w:rsidP="00917524">
      <w:pPr>
        <w:spacing w:before="120" w:after="120" w:line="360" w:lineRule="auto"/>
        <w:ind w:firstLine="426"/>
        <w:jc w:val="both"/>
        <w:rPr>
          <w:rFonts w:ascii="Arial" w:hAnsi="Arial" w:cs="Arial"/>
          <w:sz w:val="20"/>
          <w:szCs w:val="20"/>
        </w:rPr>
      </w:pPr>
    </w:p>
    <w:p w:rsidR="00B10FDE" w:rsidRPr="000069C5" w:rsidRDefault="00C02DF2" w:rsidP="00B10FDE">
      <w:pPr>
        <w:spacing w:before="120" w:after="120" w:line="360" w:lineRule="auto"/>
        <w:jc w:val="both"/>
        <w:rPr>
          <w:rFonts w:cstheme="minorHAnsi"/>
        </w:rPr>
      </w:pPr>
      <w:r w:rsidRPr="00C02DF2">
        <w:rPr>
          <w:rFonts w:cstheme="minorHAnsi"/>
        </w:rPr>
        <w:t>9.3</w:t>
      </w:r>
      <w:r w:rsidR="00B10FDE" w:rsidRPr="00C02DF2">
        <w:rPr>
          <w:rFonts w:cstheme="minorHAnsi"/>
        </w:rPr>
        <w:t>.2</w:t>
      </w:r>
      <w:r w:rsidR="00955A71" w:rsidRPr="000069C5">
        <w:rPr>
          <w:rFonts w:cstheme="minorHAnsi"/>
        </w:rPr>
        <w:t xml:space="preserve"> </w:t>
      </w:r>
      <w:r w:rsidR="00B10FDE" w:rsidRPr="000069C5">
        <w:rPr>
          <w:rFonts w:cstheme="minorHAnsi"/>
        </w:rPr>
        <w:t>Catálogo</w:t>
      </w:r>
    </w:p>
    <w:p w:rsidR="00B10FDE" w:rsidRPr="000069C5" w:rsidRDefault="0099299D" w:rsidP="00B10FDE">
      <w:pPr>
        <w:spacing w:before="120" w:after="120" w:line="360" w:lineRule="auto"/>
        <w:ind w:left="426"/>
        <w:jc w:val="both"/>
        <w:rPr>
          <w:rFonts w:cstheme="minorHAnsi"/>
        </w:rPr>
      </w:pPr>
      <w:r w:rsidRPr="0099299D">
        <w:rPr>
          <w:rFonts w:cstheme="minorHAnsi"/>
          <w:bCs/>
          <w:noProof/>
        </w:rPr>
        <w:pict>
          <v:rect id="Retângulo 59" o:spid="_x0000_s1100" style="position:absolute;left:0;text-align:left;margin-left:2.05pt;margin-top:4.15pt;width:6.3pt;height:6.65pt;z-index:2517606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" filled="f" strokecolor="windowText" strokeweight="1pt">
            <w10:wrap anchorx="margin"/>
          </v:rect>
        </w:pict>
      </w:r>
      <w:r w:rsidR="00B10FDE" w:rsidRPr="000069C5">
        <w:rPr>
          <w:rFonts w:cstheme="minorHAnsi"/>
        </w:rPr>
        <w:t>Não será exigido catálogo comprobatório das especificações técnicas do produto.</w:t>
      </w:r>
    </w:p>
    <w:p w:rsidR="00B10FDE" w:rsidRDefault="0099299D" w:rsidP="00B10FDE">
      <w:pPr>
        <w:spacing w:before="120" w:after="120" w:line="360" w:lineRule="auto"/>
        <w:ind w:left="426"/>
        <w:jc w:val="both"/>
        <w:rPr>
          <w:rFonts w:cstheme="minorHAnsi"/>
        </w:rPr>
      </w:pPr>
      <w:r w:rsidRPr="0099299D">
        <w:rPr>
          <w:rFonts w:cstheme="minorHAnsi"/>
          <w:bCs/>
          <w:noProof/>
        </w:rPr>
        <w:pict>
          <v:rect id="Retângulo 58" o:spid="_x0000_s1099" style="position:absolute;left:0;text-align:left;margin-left:1.35pt;margin-top:4.95pt;width:6.3pt;height:6.65pt;z-index:25175961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color="black [3200]" strokecolor="#f2f2f2 [3041]" strokeweight="3pt">
            <v:shadow on="t" type="perspective" color="#7f7f7f [1601]" opacity=".5" offset="1pt" offset2="-1pt"/>
            <w10:wrap anchorx="margin"/>
          </v:rect>
        </w:pict>
      </w:r>
      <w:r w:rsidR="00B10FDE" w:rsidRPr="000069C5">
        <w:rPr>
          <w:rFonts w:cstheme="minorHAnsi"/>
        </w:rPr>
        <w:t>Será exigido catálogo comprobatório das especificações técnicas do</w:t>
      </w:r>
      <w:r w:rsidR="00917524">
        <w:rPr>
          <w:rFonts w:cstheme="minorHAnsi"/>
        </w:rPr>
        <w:t>s itens que não solicitamos amostras</w:t>
      </w:r>
      <w:r w:rsidR="00B10FDE" w:rsidRPr="000069C5">
        <w:rPr>
          <w:rFonts w:cstheme="minorHAnsi"/>
        </w:rPr>
        <w:t>.</w:t>
      </w:r>
    </w:p>
    <w:p w:rsidR="00A44C4A" w:rsidRPr="000069C5" w:rsidRDefault="00A44C4A" w:rsidP="00B10FDE">
      <w:pPr>
        <w:spacing w:before="120" w:after="120" w:line="360" w:lineRule="auto"/>
        <w:ind w:left="426"/>
        <w:jc w:val="both"/>
        <w:rPr>
          <w:rFonts w:cstheme="minorHAnsi"/>
        </w:rPr>
      </w:pPr>
    </w:p>
    <w:p w:rsidR="00B10FDE" w:rsidRPr="000069C5" w:rsidRDefault="00B10FDE" w:rsidP="00B10FDE">
      <w:pPr>
        <w:spacing w:before="120" w:after="120" w:line="360" w:lineRule="auto"/>
        <w:jc w:val="both"/>
        <w:rPr>
          <w:rFonts w:cstheme="minorHAnsi"/>
        </w:rPr>
      </w:pPr>
      <w:r w:rsidRPr="00C02DF2">
        <w:rPr>
          <w:rFonts w:cstheme="minorHAnsi"/>
        </w:rPr>
        <w:t>9.</w:t>
      </w:r>
      <w:r w:rsidR="00C02DF2" w:rsidRPr="00C02DF2">
        <w:rPr>
          <w:rFonts w:cstheme="minorHAnsi"/>
        </w:rPr>
        <w:t>3</w:t>
      </w:r>
      <w:r w:rsidRPr="00C02DF2">
        <w:rPr>
          <w:rFonts w:cstheme="minorHAnsi"/>
        </w:rPr>
        <w:t>.3</w:t>
      </w:r>
      <w:r w:rsidRPr="000069C5">
        <w:rPr>
          <w:rFonts w:cstheme="minorHAnsi"/>
        </w:rPr>
        <w:t xml:space="preserve"> Carta de Solidariedade</w:t>
      </w:r>
    </w:p>
    <w:p w:rsidR="00B10FDE" w:rsidRPr="000069C5" w:rsidRDefault="0099299D" w:rsidP="00B10FDE">
      <w:pPr>
        <w:spacing w:before="120" w:after="120" w:line="360" w:lineRule="auto"/>
        <w:ind w:left="426"/>
        <w:jc w:val="both"/>
        <w:rPr>
          <w:rFonts w:cstheme="minorHAnsi"/>
        </w:rPr>
      </w:pPr>
      <w:r>
        <w:rPr>
          <w:rFonts w:cstheme="minorHAnsi"/>
          <w:noProof/>
        </w:rPr>
        <w:pict>
          <v:rect id="_x0000_s1102" style="position:absolute;left:0;text-align:left;margin-left:.75pt;margin-top:4.05pt;width:6.3pt;height:6.65pt;z-index:2517626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color="black [3200]" strokecolor="#f2f2f2 [3041]" strokeweight="3pt">
            <v:shadow on="t" type="perspective" color="#7f7f7f [1601]" opacity=".5" offset="1pt" offset2="-1pt"/>
            <w10:wrap anchorx="margin"/>
          </v:rect>
        </w:pict>
      </w:r>
      <w:r w:rsidR="00B10FDE" w:rsidRPr="000069C5">
        <w:rPr>
          <w:rFonts w:cstheme="minorHAnsi"/>
        </w:rPr>
        <w:t>Não será exigida Carta de Solidariedade</w:t>
      </w:r>
    </w:p>
    <w:p w:rsidR="00B10FDE" w:rsidRDefault="0099299D" w:rsidP="00B10FDE">
      <w:pPr>
        <w:spacing w:before="120" w:after="120" w:line="360" w:lineRule="auto"/>
        <w:ind w:left="426"/>
        <w:jc w:val="both"/>
        <w:rPr>
          <w:rFonts w:cstheme="minorHAnsi"/>
        </w:rPr>
      </w:pPr>
      <w:r>
        <w:rPr>
          <w:rFonts w:cstheme="minorHAnsi"/>
          <w:noProof/>
        </w:rPr>
        <w:pict>
          <v:rect id="_x0000_s1101" style="position:absolute;left:0;text-align:left;margin-left:1.5pt;margin-top:3.25pt;width:6.3pt;height:6.65pt;z-index:2517616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ed="f" strokecolor="windowText" strokeweight="1pt">
            <w10:wrap anchorx="margin"/>
          </v:rect>
        </w:pict>
      </w:r>
      <w:r w:rsidR="00B10FDE" w:rsidRPr="000069C5">
        <w:rPr>
          <w:rFonts w:cstheme="minorHAnsi"/>
        </w:rPr>
        <w:t>Será exigida carta de Solidariedade emitida pelo fabricante (no caso de fornece</w:t>
      </w:r>
      <w:r w:rsidR="00A44C4A">
        <w:rPr>
          <w:rFonts w:cstheme="minorHAnsi"/>
        </w:rPr>
        <w:t>dor revendedor ou distribuidor).</w:t>
      </w:r>
    </w:p>
    <w:p w:rsidR="00A44C4A" w:rsidRPr="000069C5" w:rsidRDefault="00A44C4A" w:rsidP="00B10FDE">
      <w:pPr>
        <w:spacing w:before="120" w:after="120" w:line="360" w:lineRule="auto"/>
        <w:ind w:left="426"/>
        <w:jc w:val="both"/>
        <w:rPr>
          <w:rFonts w:cstheme="minorHAnsi"/>
        </w:rPr>
      </w:pPr>
    </w:p>
    <w:p w:rsidR="00892C22" w:rsidRPr="000069C5" w:rsidRDefault="00892C22" w:rsidP="00892C22">
      <w:pPr>
        <w:spacing w:before="120" w:after="120" w:line="360" w:lineRule="auto"/>
        <w:jc w:val="both"/>
        <w:rPr>
          <w:rFonts w:cstheme="minorHAnsi"/>
        </w:rPr>
      </w:pPr>
      <w:r w:rsidRPr="00C02DF2">
        <w:rPr>
          <w:rFonts w:cstheme="minorHAnsi"/>
        </w:rPr>
        <w:t>9.</w:t>
      </w:r>
      <w:r w:rsidR="00C02DF2" w:rsidRPr="00C02DF2">
        <w:rPr>
          <w:rFonts w:cstheme="minorHAnsi"/>
        </w:rPr>
        <w:t>3</w:t>
      </w:r>
      <w:r w:rsidRPr="00C02DF2">
        <w:rPr>
          <w:rFonts w:cstheme="minorHAnsi"/>
        </w:rPr>
        <w:t>.4</w:t>
      </w:r>
      <w:r w:rsidRPr="000069C5">
        <w:rPr>
          <w:rFonts w:cstheme="minorHAnsi"/>
        </w:rPr>
        <w:t xml:space="preserve"> Laudos e/ou Declarações</w:t>
      </w:r>
    </w:p>
    <w:p w:rsidR="00892C22" w:rsidRPr="000069C5" w:rsidRDefault="0099299D" w:rsidP="00892C22">
      <w:pPr>
        <w:spacing w:before="120" w:after="120" w:line="360" w:lineRule="auto"/>
        <w:ind w:left="426"/>
        <w:jc w:val="both"/>
        <w:rPr>
          <w:rFonts w:cstheme="minorHAnsi"/>
        </w:rPr>
      </w:pPr>
      <w:r w:rsidRPr="0099299D">
        <w:rPr>
          <w:rFonts w:cstheme="minorHAnsi"/>
          <w:bCs/>
          <w:noProof/>
        </w:rPr>
        <w:pict>
          <v:rect id="Retângulo 60" o:spid="_x0000_s1103" style="position:absolute;left:0;text-align:left;margin-left:1.55pt;margin-top:2.3pt;width:6.3pt;height:6.65pt;z-index:25176473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color="black [3200]" strokecolor="#f2f2f2 [3041]" strokeweight="3pt">
            <v:shadow on="t" type="perspective" color="#7f7f7f [1601]" opacity=".5" offset="1pt" offset2="-1pt"/>
            <w10:wrap anchorx="margin"/>
          </v:rect>
        </w:pict>
      </w:r>
      <w:r w:rsidR="00892C22" w:rsidRPr="000069C5">
        <w:rPr>
          <w:rFonts w:cstheme="minorHAnsi"/>
        </w:rPr>
        <w:t>Não serão exigidos laudos e/ou declarações.</w:t>
      </w:r>
    </w:p>
    <w:p w:rsidR="00892C22" w:rsidRPr="000069C5" w:rsidRDefault="0099299D" w:rsidP="00892C22">
      <w:pPr>
        <w:spacing w:before="120" w:after="120" w:line="360" w:lineRule="auto"/>
        <w:ind w:left="426"/>
        <w:jc w:val="both"/>
        <w:rPr>
          <w:rFonts w:cstheme="minorHAnsi"/>
        </w:rPr>
      </w:pPr>
      <w:r w:rsidRPr="0099299D">
        <w:rPr>
          <w:rFonts w:cstheme="minorHAnsi"/>
          <w:bCs/>
          <w:noProof/>
        </w:rPr>
        <w:pict>
          <v:rect id="Retângulo 61" o:spid="_x0000_s1104" style="position:absolute;left:0;text-align:left;margin-left:2.05pt;margin-top:3.75pt;width:6.3pt;height:6.65pt;z-index:25176576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892C22" w:rsidRPr="000069C5">
        <w:rPr>
          <w:rFonts w:cstheme="minorHAnsi"/>
        </w:rPr>
        <w:t>Serão e</w:t>
      </w:r>
      <w:r w:rsidR="00C02DF2">
        <w:rPr>
          <w:rFonts w:cstheme="minorHAnsi"/>
        </w:rPr>
        <w:t>xigidos laudos e/ou declarações.</w:t>
      </w:r>
    </w:p>
    <w:p w:rsidR="00C02DF2" w:rsidRDefault="00C02DF2" w:rsidP="00892C22">
      <w:pPr>
        <w:spacing w:before="120" w:after="120" w:line="360" w:lineRule="auto"/>
        <w:jc w:val="both"/>
        <w:rPr>
          <w:rFonts w:cstheme="minorHAnsi"/>
        </w:rPr>
      </w:pPr>
    </w:p>
    <w:p w:rsidR="00892C22" w:rsidRPr="000069C5" w:rsidRDefault="00C02DF2" w:rsidP="00892C22">
      <w:pPr>
        <w:spacing w:before="120" w:after="120" w:line="360" w:lineRule="auto"/>
        <w:jc w:val="both"/>
        <w:rPr>
          <w:rFonts w:cstheme="minorHAnsi"/>
        </w:rPr>
      </w:pPr>
      <w:r w:rsidRPr="007D385C">
        <w:rPr>
          <w:rFonts w:cstheme="minorHAnsi"/>
        </w:rPr>
        <w:t>9.</w:t>
      </w:r>
      <w:r>
        <w:rPr>
          <w:rFonts w:cstheme="minorHAnsi"/>
        </w:rPr>
        <w:t>4</w:t>
      </w:r>
      <w:r w:rsidRPr="007D385C">
        <w:rPr>
          <w:rFonts w:cstheme="minorHAnsi"/>
        </w:rPr>
        <w:t xml:space="preserve"> QUALIFICAÇÃO TÉCNICA</w:t>
      </w:r>
    </w:p>
    <w:p w:rsidR="00892C22" w:rsidRPr="000069C5" w:rsidRDefault="0099299D" w:rsidP="00892C22">
      <w:pPr>
        <w:spacing w:before="120" w:after="120" w:line="360" w:lineRule="auto"/>
        <w:ind w:left="426"/>
        <w:jc w:val="both"/>
        <w:rPr>
          <w:rFonts w:cstheme="minorHAnsi"/>
        </w:rPr>
      </w:pPr>
      <w:r>
        <w:rPr>
          <w:rFonts w:cstheme="minorHAnsi"/>
          <w:noProof/>
        </w:rPr>
        <w:pict>
          <v:rect id="_x0000_s1116" style="position:absolute;left:0;text-align:left;margin-left:.75pt;margin-top:2.85pt;width:6.3pt;height:6.65pt;z-index:2517790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color="black [3200]" strokecolor="#f2f2f2 [3041]" strokeweight="3pt">
            <v:shadow on="t" type="perspective" color="#7f7f7f [1601]" opacity=".5" offset="1pt" offset2="-1pt"/>
            <w10:wrap anchorx="margin"/>
          </v:rect>
        </w:pict>
      </w:r>
      <w:r w:rsidR="00892C22" w:rsidRPr="000069C5">
        <w:rPr>
          <w:rFonts w:cstheme="minorHAnsi"/>
        </w:rPr>
        <w:t>Não será exigida qualificação técnica</w:t>
      </w:r>
    </w:p>
    <w:p w:rsidR="00892C22" w:rsidRDefault="0099299D" w:rsidP="00892C22">
      <w:pPr>
        <w:spacing w:before="120" w:after="120" w:line="360" w:lineRule="auto"/>
        <w:ind w:left="426"/>
        <w:jc w:val="both"/>
        <w:rPr>
          <w:rFonts w:cstheme="minorHAnsi"/>
        </w:rPr>
      </w:pPr>
      <w:r w:rsidRPr="0099299D">
        <w:rPr>
          <w:rFonts w:cstheme="minorHAnsi"/>
          <w:noProof/>
          <w:color w:val="FF0000"/>
        </w:rPr>
        <w:pict>
          <v:rect id="_x0000_s1117" style="position:absolute;left:0;text-align:left;margin-left:1.35pt;margin-top:3.1pt;width:6.3pt;height:6.65pt;z-index:2517800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892C22" w:rsidRPr="000069C5">
        <w:rPr>
          <w:rFonts w:cstheme="minorHAnsi"/>
        </w:rPr>
        <w:t>Será exigida qualificação técnica</w:t>
      </w:r>
    </w:p>
    <w:p w:rsidR="00A44C4A" w:rsidRPr="000069C5" w:rsidRDefault="00A44C4A" w:rsidP="00892C22">
      <w:pPr>
        <w:spacing w:before="120" w:after="120" w:line="360" w:lineRule="auto"/>
        <w:ind w:left="426"/>
        <w:jc w:val="both"/>
        <w:rPr>
          <w:rFonts w:cstheme="minorHAnsi"/>
        </w:rPr>
      </w:pPr>
    </w:p>
    <w:p w:rsidR="00892C22" w:rsidRPr="000069C5" w:rsidRDefault="00892C22" w:rsidP="00892C22">
      <w:pPr>
        <w:spacing w:before="120" w:after="120" w:line="360" w:lineRule="auto"/>
        <w:jc w:val="both"/>
        <w:rPr>
          <w:rFonts w:cstheme="minorHAnsi"/>
        </w:rPr>
      </w:pPr>
      <w:r w:rsidRPr="00C02DF2">
        <w:rPr>
          <w:rFonts w:cstheme="minorHAnsi"/>
        </w:rPr>
        <w:t>9.</w:t>
      </w:r>
      <w:r w:rsidR="00C02DF2" w:rsidRPr="00C02DF2">
        <w:rPr>
          <w:rFonts w:cstheme="minorHAnsi"/>
        </w:rPr>
        <w:t>4</w:t>
      </w:r>
      <w:r w:rsidRPr="00C02DF2">
        <w:rPr>
          <w:rFonts w:cstheme="minorHAnsi"/>
        </w:rPr>
        <w:t>.1</w:t>
      </w:r>
      <w:r w:rsidRPr="000069C5">
        <w:rPr>
          <w:rFonts w:cstheme="minorHAnsi"/>
        </w:rPr>
        <w:t xml:space="preserve"> Qualificação técnico-profissional e técnico-operacional </w:t>
      </w:r>
      <w:bookmarkStart w:id="2" w:name="art67i"/>
      <w:bookmarkEnd w:id="2"/>
    </w:p>
    <w:p w:rsidR="00892C22" w:rsidRPr="000069C5" w:rsidRDefault="0099299D" w:rsidP="00892C22">
      <w:pPr>
        <w:spacing w:before="120" w:after="120" w:line="360" w:lineRule="auto"/>
        <w:ind w:left="425"/>
        <w:jc w:val="both"/>
        <w:rPr>
          <w:rFonts w:cstheme="minorHAnsi"/>
        </w:rPr>
      </w:pPr>
      <w:bookmarkStart w:id="3" w:name="art67ii"/>
      <w:bookmarkStart w:id="4" w:name="art67iii"/>
      <w:bookmarkEnd w:id="3"/>
      <w:bookmarkEnd w:id="4"/>
      <w:r w:rsidRPr="0099299D">
        <w:rPr>
          <w:rFonts w:cstheme="minorHAnsi"/>
          <w:bCs/>
          <w:noProof/>
        </w:rPr>
        <w:pict>
          <v:rect id="Retângulo 62" o:spid="_x0000_s1105" style="position:absolute;left:0;text-align:left;margin-left:2pt;margin-top:3.85pt;width:6.3pt;height:6.65pt;z-index:2517678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" filled="f" strokecolor="windowText" strokeweight="1pt">
            <w10:wrap anchorx="margin"/>
          </v:rect>
        </w:pict>
      </w:r>
      <w:r w:rsidR="00C02DF2" w:rsidRPr="00C02DF2">
        <w:rPr>
          <w:rFonts w:cstheme="minorHAnsi"/>
        </w:rPr>
        <w:t xml:space="preserve"> </w:t>
      </w:r>
      <w:r w:rsidR="00C02DF2" w:rsidRPr="007D385C">
        <w:rPr>
          <w:rFonts w:cstheme="minorHAnsi"/>
        </w:rPr>
        <w:t xml:space="preserve">Profissional, devidamente registrado no conselho profissional competente, quando for o caso, detentor de atestado de responsabilidade técnica por execução de obra ou serviço de características semelhantes, </w:t>
      </w:r>
      <w:r w:rsidR="00C02DF2">
        <w:rPr>
          <w:rFonts w:cstheme="minorHAnsi"/>
        </w:rPr>
        <w:t>p</w:t>
      </w:r>
      <w:r w:rsidR="00C02DF2" w:rsidRPr="007D385C">
        <w:rPr>
          <w:rFonts w:cstheme="minorHAnsi"/>
        </w:rPr>
        <w:t>ara fins de contratação</w:t>
      </w:r>
      <w:r w:rsidR="00C02DF2">
        <w:rPr>
          <w:rFonts w:cstheme="minorHAnsi"/>
        </w:rPr>
        <w:t>.</w:t>
      </w:r>
    </w:p>
    <w:p w:rsidR="00892C22" w:rsidRPr="000069C5" w:rsidRDefault="0099299D" w:rsidP="00C02DF2">
      <w:pPr>
        <w:spacing w:before="120" w:after="120" w:line="360" w:lineRule="auto"/>
        <w:ind w:left="426"/>
        <w:jc w:val="both"/>
        <w:rPr>
          <w:rFonts w:cstheme="minorHAnsi"/>
          <w:color w:val="FF0000"/>
        </w:rPr>
      </w:pPr>
      <w:r w:rsidRPr="0099299D">
        <w:rPr>
          <w:rFonts w:cstheme="minorHAnsi"/>
          <w:bCs/>
          <w:noProof/>
          <w:lang w:eastAsia="pt-BR"/>
        </w:rPr>
        <w:pict>
          <v:rect id="_x0000_s1127" style="position:absolute;left:0;text-align:left;margin-left:.5pt;margin-top:4.6pt;width:6.3pt;height:6.65pt;z-index:2517923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" filled="f" strokecolor="windowText" strokeweight="1pt">
            <w10:wrap anchorx="margin"/>
          </v:rect>
        </w:pict>
      </w:r>
      <w:r w:rsidR="00C02DF2" w:rsidRPr="007D385C">
        <w:rPr>
          <w:rFonts w:cstheme="minorHAnsi"/>
        </w:rPr>
        <w:t>Certidões ou atestados, regularmente emitidos pelo conselho profissional competente, quando for o caso, que demonstrem capacidade operacional na execução de serviços similares de complexidade tecnológica e operacional equivalente ou superior, bem como documentos comprobatórios</w:t>
      </w:r>
      <w:r w:rsidR="00C02DF2">
        <w:rPr>
          <w:rFonts w:cstheme="minorHAnsi"/>
        </w:rPr>
        <w:t>.</w:t>
      </w:r>
      <w:r w:rsidR="00892C22" w:rsidRPr="000069C5">
        <w:rPr>
          <w:rFonts w:cstheme="minorHAnsi"/>
        </w:rPr>
        <w:t xml:space="preserve"> </w:t>
      </w:r>
    </w:p>
    <w:p w:rsidR="00892C22" w:rsidRPr="000069C5" w:rsidRDefault="0099299D" w:rsidP="00892C22">
      <w:pPr>
        <w:spacing w:before="120" w:after="120" w:line="360" w:lineRule="auto"/>
        <w:ind w:left="426"/>
        <w:jc w:val="both"/>
        <w:rPr>
          <w:rFonts w:cstheme="minorHAnsi"/>
        </w:rPr>
      </w:pPr>
      <w:r w:rsidRPr="0099299D">
        <w:rPr>
          <w:rFonts w:cstheme="minorHAnsi"/>
          <w:bCs/>
          <w:noProof/>
        </w:rPr>
        <w:pict>
          <v:rect id="Retângulo 64" o:spid="_x0000_s1107" style="position:absolute;left:0;text-align:left;margin-left:0;margin-top:5.5pt;width:6.3pt;height:6.65pt;z-index:25176985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892C22" w:rsidRPr="000069C5">
        <w:rPr>
          <w:rFonts w:cstheme="minorHAnsi"/>
        </w:rPr>
        <w:t>Indicação de pessoal técnico, instalações e aparelhamento adequados e disponíveis para a realização do objeto da licitação, bem como da qualificação de cada membro da equipe técnica que se r</w:t>
      </w:r>
      <w:r w:rsidR="00A44C4A">
        <w:rPr>
          <w:rFonts w:cstheme="minorHAnsi"/>
        </w:rPr>
        <w:t>esponsabilizará pelos trabalhos.</w:t>
      </w:r>
    </w:p>
    <w:p w:rsidR="00892C22" w:rsidRPr="000069C5" w:rsidRDefault="0099299D" w:rsidP="00892C22">
      <w:pPr>
        <w:spacing w:before="120" w:after="120" w:line="360" w:lineRule="auto"/>
        <w:ind w:left="426"/>
        <w:jc w:val="both"/>
        <w:rPr>
          <w:rFonts w:cstheme="minorHAnsi"/>
        </w:rPr>
      </w:pPr>
      <w:r w:rsidRPr="0099299D">
        <w:rPr>
          <w:rFonts w:cstheme="minorHAnsi"/>
          <w:bCs/>
          <w:noProof/>
        </w:rPr>
        <w:pict>
          <v:rect id="Retângulo 65" o:spid="_x0000_s1108" style="position:absolute;left:0;text-align:left;margin-left:0;margin-top:3.85pt;width:6.3pt;height:6.65pt;z-index:25177088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892C22" w:rsidRPr="000069C5">
        <w:rPr>
          <w:rFonts w:cstheme="minorHAnsi"/>
        </w:rPr>
        <w:t xml:space="preserve">Prova do atendimento de requisitos previstos em </w:t>
      </w:r>
      <w:r w:rsidR="00A44C4A">
        <w:rPr>
          <w:rFonts w:cstheme="minorHAnsi"/>
        </w:rPr>
        <w:t>lei especial, quando for o caso.</w:t>
      </w:r>
    </w:p>
    <w:p w:rsidR="00892C22" w:rsidRPr="000069C5" w:rsidRDefault="0099299D" w:rsidP="00892C22">
      <w:pPr>
        <w:spacing w:before="120" w:after="120" w:line="360" w:lineRule="auto"/>
        <w:ind w:left="426"/>
        <w:jc w:val="both"/>
        <w:rPr>
          <w:rFonts w:cstheme="minorHAnsi"/>
        </w:rPr>
      </w:pPr>
      <w:bookmarkStart w:id="5" w:name="art67v"/>
      <w:bookmarkEnd w:id="5"/>
      <w:r w:rsidRPr="0099299D">
        <w:rPr>
          <w:rFonts w:cstheme="minorHAnsi"/>
          <w:bCs/>
          <w:noProof/>
        </w:rPr>
        <w:pict>
          <v:rect id="Retângulo 66" o:spid="_x0000_s1109" style="position:absolute;left:0;text-align:left;margin-left:0;margin-top:5.55pt;width:6.3pt;height:6.65pt;z-index:25177190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" filled="f" strokecolor="windowText" strokeweight="1pt">
            <w10:wrap anchorx="margin"/>
          </v:rect>
        </w:pict>
      </w:r>
      <w:r w:rsidR="00892C22" w:rsidRPr="000069C5">
        <w:rPr>
          <w:rFonts w:cstheme="minorHAnsi"/>
        </w:rPr>
        <w:t>Registro ou inscrição na entidade profissiona</w:t>
      </w:r>
      <w:r w:rsidR="00A44C4A">
        <w:rPr>
          <w:rFonts w:cstheme="minorHAnsi"/>
        </w:rPr>
        <w:t>l competente, quando for o caso.</w:t>
      </w:r>
    </w:p>
    <w:p w:rsidR="00892C22" w:rsidRDefault="0099299D" w:rsidP="00892C22">
      <w:pPr>
        <w:spacing w:before="120" w:after="120" w:line="360" w:lineRule="auto"/>
        <w:ind w:left="426"/>
        <w:jc w:val="both"/>
        <w:rPr>
          <w:rFonts w:cstheme="minorHAnsi"/>
        </w:rPr>
      </w:pPr>
      <w:bookmarkStart w:id="6" w:name="art67vi"/>
      <w:bookmarkEnd w:id="6"/>
      <w:r w:rsidRPr="0099299D">
        <w:rPr>
          <w:rFonts w:cstheme="minorHAnsi"/>
          <w:bCs/>
          <w:noProof/>
        </w:rPr>
        <w:pict>
          <v:rect id="Retângulo 67" o:spid="_x0000_s1110" style="position:absolute;left:0;text-align:left;margin-left:0;margin-top:3.8pt;width:6.3pt;height:6.65pt;z-index:25177292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892C22" w:rsidRPr="000069C5">
        <w:rPr>
          <w:rFonts w:cstheme="minorHAnsi"/>
        </w:rPr>
        <w:t>Declaração de que o licitante tomou conhecimento de todas as informações e das condições locais para o cumprimento das</w:t>
      </w:r>
      <w:r w:rsidR="00A44C4A">
        <w:rPr>
          <w:rFonts w:cstheme="minorHAnsi"/>
        </w:rPr>
        <w:t xml:space="preserve"> obrigações objeto da licitação.</w:t>
      </w:r>
    </w:p>
    <w:p w:rsidR="00A44C4A" w:rsidRPr="000069C5" w:rsidRDefault="00A44C4A" w:rsidP="00892C22">
      <w:pPr>
        <w:spacing w:before="120" w:after="120" w:line="360" w:lineRule="auto"/>
        <w:ind w:left="426"/>
        <w:jc w:val="both"/>
        <w:rPr>
          <w:rFonts w:cstheme="minorHAnsi"/>
        </w:rPr>
      </w:pPr>
    </w:p>
    <w:p w:rsidR="00892C22" w:rsidRPr="000069C5" w:rsidRDefault="00892C22" w:rsidP="00892C22">
      <w:pPr>
        <w:spacing w:before="120" w:after="120" w:line="360" w:lineRule="auto"/>
        <w:jc w:val="both"/>
        <w:rPr>
          <w:rFonts w:cstheme="minorHAnsi"/>
        </w:rPr>
      </w:pPr>
      <w:r w:rsidRPr="00C02DF2">
        <w:rPr>
          <w:rFonts w:cstheme="minorHAnsi"/>
        </w:rPr>
        <w:t>9.</w:t>
      </w:r>
      <w:r w:rsidR="00C02DF2" w:rsidRPr="00C02DF2">
        <w:rPr>
          <w:rFonts w:cstheme="minorHAnsi"/>
        </w:rPr>
        <w:t>4</w:t>
      </w:r>
      <w:r w:rsidRPr="00C02DF2">
        <w:rPr>
          <w:rFonts w:cstheme="minorHAnsi"/>
        </w:rPr>
        <w:t>.2</w:t>
      </w:r>
      <w:r w:rsidRPr="000069C5">
        <w:rPr>
          <w:rFonts w:cstheme="minorHAnsi"/>
        </w:rPr>
        <w:t xml:space="preserve"> Qualificação técnica do subcontratado</w:t>
      </w:r>
    </w:p>
    <w:p w:rsidR="00892C22" w:rsidRPr="000069C5" w:rsidRDefault="0099299D" w:rsidP="00892C22">
      <w:pPr>
        <w:spacing w:before="120" w:after="120" w:line="360" w:lineRule="auto"/>
        <w:ind w:left="426"/>
        <w:jc w:val="both"/>
        <w:rPr>
          <w:rFonts w:cstheme="minorHAnsi"/>
        </w:rPr>
      </w:pPr>
      <w:r w:rsidRPr="0099299D">
        <w:rPr>
          <w:rFonts w:cstheme="minorHAnsi"/>
          <w:bCs/>
          <w:noProof/>
        </w:rPr>
        <w:pict>
          <v:rect id="Retângulo 46" o:spid="_x0000_s1113" style="position:absolute;left:0;text-align:left;margin-left:1.5pt;margin-top:1.75pt;width:6.3pt;height:6.65pt;z-index:2517760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" fillcolor="black [3200]" strokecolor="#f2f2f2 [3041]" strokeweight="3pt">
            <v:shadow on="t" type="perspective" color="#7f7f7f [1601]" opacity=".5" offset="1pt" offset2="-1pt"/>
            <w10:wrap anchorx="margin"/>
          </v:rect>
        </w:pict>
      </w:r>
      <w:r w:rsidR="00892C22" w:rsidRPr="000069C5">
        <w:rPr>
          <w:rFonts w:cstheme="minorHAnsi"/>
        </w:rPr>
        <w:t>Não haverá</w:t>
      </w:r>
    </w:p>
    <w:p w:rsidR="00892C22" w:rsidRDefault="0099299D" w:rsidP="00892C22">
      <w:pPr>
        <w:spacing w:before="120" w:after="120" w:line="360" w:lineRule="auto"/>
        <w:ind w:left="426"/>
        <w:jc w:val="both"/>
        <w:rPr>
          <w:rFonts w:cstheme="minorHAnsi"/>
        </w:rPr>
      </w:pPr>
      <w:r w:rsidRPr="0099299D">
        <w:rPr>
          <w:rFonts w:cstheme="minorHAnsi"/>
          <w:bCs/>
          <w:noProof/>
        </w:rPr>
        <w:pict>
          <v:rect id="Retângulo 47" o:spid="_x0000_s1114" style="position:absolute;left:0;text-align:left;margin-left:2pt;margin-top:3.95pt;width:6.3pt;height:6.65pt;z-index:25177702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" filled="f" strokecolor="windowText" strokeweight="1pt">
            <w10:wrap anchorx="margin"/>
          </v:rect>
        </w:pict>
      </w:r>
      <w:r w:rsidR="002572E1">
        <w:rPr>
          <w:rFonts w:cstheme="minorHAnsi"/>
        </w:rPr>
        <w:t>Haverá.</w:t>
      </w:r>
    </w:p>
    <w:p w:rsidR="00A44C4A" w:rsidRPr="000069C5" w:rsidRDefault="00A44C4A" w:rsidP="00892C22">
      <w:pPr>
        <w:spacing w:before="120" w:after="120" w:line="360" w:lineRule="auto"/>
        <w:ind w:left="426"/>
        <w:jc w:val="both"/>
        <w:rPr>
          <w:rFonts w:cstheme="minorHAnsi"/>
        </w:rPr>
      </w:pPr>
    </w:p>
    <w:p w:rsidR="00892C22" w:rsidRPr="000069C5" w:rsidRDefault="00892C22" w:rsidP="00892C22">
      <w:pPr>
        <w:spacing w:before="120" w:after="120" w:line="360" w:lineRule="auto"/>
        <w:jc w:val="both"/>
        <w:rPr>
          <w:rFonts w:cstheme="minorHAnsi"/>
        </w:rPr>
      </w:pPr>
      <w:r w:rsidRPr="00C02DF2">
        <w:rPr>
          <w:rFonts w:cstheme="minorHAnsi"/>
        </w:rPr>
        <w:t>9.</w:t>
      </w:r>
      <w:r w:rsidR="004F2835">
        <w:rPr>
          <w:rFonts w:cstheme="minorHAnsi"/>
        </w:rPr>
        <w:t>5</w:t>
      </w:r>
      <w:r w:rsidR="00FC6F6B" w:rsidRPr="000069C5">
        <w:rPr>
          <w:rFonts w:cstheme="minorHAnsi"/>
        </w:rPr>
        <w:t xml:space="preserve"> C</w:t>
      </w:r>
      <w:r w:rsidR="00C02DF2">
        <w:rPr>
          <w:rFonts w:cstheme="minorHAnsi"/>
        </w:rPr>
        <w:t>ONSÓRCIO</w:t>
      </w:r>
      <w:r w:rsidRPr="000069C5">
        <w:rPr>
          <w:rFonts w:cstheme="minorHAnsi"/>
        </w:rPr>
        <w:t xml:space="preserve"> </w:t>
      </w:r>
    </w:p>
    <w:p w:rsidR="00892C22" w:rsidRPr="000069C5" w:rsidRDefault="0099299D" w:rsidP="00892C22">
      <w:pPr>
        <w:spacing w:before="120" w:after="120" w:line="360" w:lineRule="auto"/>
        <w:ind w:left="426"/>
        <w:jc w:val="both"/>
        <w:rPr>
          <w:rFonts w:cstheme="minorHAnsi"/>
        </w:rPr>
      </w:pPr>
      <w:r w:rsidRPr="0099299D">
        <w:rPr>
          <w:rFonts w:cstheme="minorHAnsi"/>
          <w:bCs/>
          <w:noProof/>
        </w:rPr>
        <w:pict>
          <v:rect id="Retângulo 69" o:spid="_x0000_s1115" style="position:absolute;left:0;text-align:left;margin-left:1.5pt;margin-top:4pt;width:6.3pt;height:6.65pt;z-index:2517780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color="black [3200]" strokecolor="#f2f2f2 [3041]" strokeweight="3pt">
            <v:shadow on="t" type="perspective" color="#7f7f7f [1601]" opacity=".5" offset="1pt" offset2="-1pt"/>
            <w10:wrap anchorx="margin"/>
          </v:rect>
        </w:pict>
      </w:r>
      <w:r w:rsidR="00892C22" w:rsidRPr="000069C5">
        <w:rPr>
          <w:rFonts w:cstheme="minorHAnsi"/>
        </w:rPr>
        <w:t>Não há qualquer indicativo técnico para a vedação à participação de empresas em consórcio.</w:t>
      </w:r>
    </w:p>
    <w:p w:rsidR="00892C22" w:rsidRPr="000069C5" w:rsidRDefault="0099299D" w:rsidP="00892C22">
      <w:pPr>
        <w:spacing w:before="120" w:after="120" w:line="360" w:lineRule="auto"/>
        <w:ind w:left="426"/>
        <w:jc w:val="both"/>
        <w:rPr>
          <w:rFonts w:cstheme="minorHAnsi"/>
        </w:rPr>
      </w:pPr>
      <w:r w:rsidRPr="0099299D">
        <w:rPr>
          <w:rFonts w:cstheme="minorHAnsi"/>
          <w:bCs/>
          <w:noProof/>
        </w:rPr>
        <w:pict>
          <v:rect id="Retângulo 68" o:spid="_x0000_s1111" style="position:absolute;left:0;text-align:left;margin-left:.5pt;margin-top:2.1pt;width:6.3pt;height:6.65pt;z-index:2517739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892C22" w:rsidRPr="000069C5">
        <w:rPr>
          <w:rFonts w:cstheme="minorHAnsi"/>
        </w:rPr>
        <w:t>Há indicativos técnicos para a vedação à partic</w:t>
      </w:r>
      <w:r w:rsidR="002572E1">
        <w:rPr>
          <w:rFonts w:cstheme="minorHAnsi"/>
        </w:rPr>
        <w:t>ipação de empresas em consórcio.</w:t>
      </w:r>
    </w:p>
    <w:p w:rsidR="00892C22" w:rsidRPr="000069C5" w:rsidRDefault="0099299D" w:rsidP="00892C22">
      <w:pPr>
        <w:spacing w:before="120" w:after="120" w:line="360" w:lineRule="auto"/>
        <w:ind w:left="426"/>
        <w:jc w:val="both"/>
        <w:rPr>
          <w:rFonts w:cstheme="minorHAnsi"/>
        </w:rPr>
      </w:pPr>
      <w:r w:rsidRPr="0099299D">
        <w:rPr>
          <w:rFonts w:cstheme="minorHAnsi"/>
          <w:bCs/>
          <w:noProof/>
        </w:rPr>
        <w:pict>
          <v:rect id="Retângulo 70" o:spid="_x0000_s1112" style="position:absolute;left:0;text-align:left;margin-left:2pt;margin-top:3.1pt;width:6.3pt;height:6.65pt;z-index:2517749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" filled="f" strokecolor="windowText" strokeweight="1pt">
            <w10:wrap anchorx="margin"/>
          </v:rect>
        </w:pict>
      </w:r>
      <w:r w:rsidR="00892C22" w:rsidRPr="000069C5">
        <w:rPr>
          <w:rFonts w:cstheme="minorHAnsi"/>
        </w:rPr>
        <w:t>Não se aplica (apenas para contratações diretas).</w:t>
      </w:r>
    </w:p>
    <w:p w:rsidR="00892C22" w:rsidRPr="000069C5" w:rsidRDefault="00892C22" w:rsidP="00B10FDE">
      <w:pPr>
        <w:spacing w:before="120" w:after="120" w:line="360" w:lineRule="auto"/>
        <w:jc w:val="both"/>
        <w:rPr>
          <w:rFonts w:cstheme="minorHAnsi"/>
          <w:color w:val="FF0000"/>
        </w:rPr>
      </w:pPr>
    </w:p>
    <w:p w:rsidR="00312840" w:rsidRPr="000069C5" w:rsidRDefault="00312840" w:rsidP="00312840">
      <w:pPr>
        <w:spacing w:before="120" w:after="120" w:line="360" w:lineRule="auto"/>
        <w:jc w:val="both"/>
        <w:rPr>
          <w:rFonts w:cstheme="minorHAnsi"/>
          <w:b/>
          <w:iCs/>
        </w:rPr>
      </w:pPr>
      <w:r w:rsidRPr="000069C5">
        <w:rPr>
          <w:rFonts w:cstheme="minorHAnsi"/>
          <w:b/>
          <w:iCs/>
        </w:rPr>
        <w:t>10</w:t>
      </w:r>
      <w:r w:rsidR="004F2835">
        <w:rPr>
          <w:rFonts w:cstheme="minorHAnsi"/>
          <w:b/>
          <w:iCs/>
        </w:rPr>
        <w:t>.</w:t>
      </w:r>
      <w:r w:rsidRPr="000069C5">
        <w:rPr>
          <w:rFonts w:cstheme="minorHAnsi"/>
          <w:b/>
          <w:iCs/>
        </w:rPr>
        <w:t xml:space="preserve"> ESTIMATIVA DO VALOR</w:t>
      </w:r>
    </w:p>
    <w:p w:rsidR="00312840" w:rsidRPr="000069C5" w:rsidRDefault="00D90ABA" w:rsidP="00C02DF2">
      <w:pPr>
        <w:spacing w:before="120" w:after="120" w:line="360" w:lineRule="auto"/>
        <w:jc w:val="both"/>
        <w:rPr>
          <w:rFonts w:cstheme="minorHAnsi"/>
          <w:color w:val="FF0000"/>
        </w:rPr>
      </w:pPr>
      <w:r w:rsidRPr="00665F73">
        <w:rPr>
          <w:rFonts w:cstheme="minorHAnsi"/>
          <w:noProof/>
        </w:rPr>
        <w:t xml:space="preserve">O valor estimado para a contratação </w:t>
      </w:r>
      <w:r>
        <w:rPr>
          <w:rFonts w:cstheme="minorHAnsi"/>
          <w:noProof/>
        </w:rPr>
        <w:t xml:space="preserve">será de R$ </w:t>
      </w:r>
      <w:r w:rsidRPr="00D90ABA">
        <w:rPr>
          <w:rFonts w:cstheme="minorHAnsi"/>
          <w:noProof/>
        </w:rPr>
        <w:t>184.836,40</w:t>
      </w:r>
      <w:r w:rsidR="00C02DF2" w:rsidRPr="00665F73">
        <w:rPr>
          <w:rFonts w:cstheme="minorHAnsi"/>
          <w:noProof/>
        </w:rPr>
        <w:t>.</w:t>
      </w:r>
    </w:p>
    <w:sectPr w:rsidR="00312840" w:rsidRPr="000069C5" w:rsidSect="006B4F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655EA"/>
    <w:multiLevelType w:val="hybridMultilevel"/>
    <w:tmpl w:val="11F8CA3A"/>
    <w:lvl w:ilvl="0" w:tplc="552E485A">
      <w:start w:val="7"/>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
    <w:nsid w:val="1E042F31"/>
    <w:multiLevelType w:val="hybridMultilevel"/>
    <w:tmpl w:val="D85E1F52"/>
    <w:lvl w:ilvl="0" w:tplc="04160017">
      <w:start w:val="7"/>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48D4307A"/>
    <w:multiLevelType w:val="hybridMultilevel"/>
    <w:tmpl w:val="720A639E"/>
    <w:lvl w:ilvl="0" w:tplc="0B66BD6C">
      <w:start w:val="1"/>
      <w:numFmt w:val="lowerLetter"/>
      <w:lvlText w:val="%1)"/>
      <w:lvlJc w:val="left"/>
      <w:pPr>
        <w:ind w:left="1086" w:hanging="6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nsid w:val="4C8971F0"/>
    <w:multiLevelType w:val="multilevel"/>
    <w:tmpl w:val="92AC4C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6F84919"/>
    <w:multiLevelType w:val="hybridMultilevel"/>
    <w:tmpl w:val="1096AF9E"/>
    <w:lvl w:ilvl="0" w:tplc="EA9E576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341C2"/>
    <w:rsid w:val="000069C5"/>
    <w:rsid w:val="00006B7B"/>
    <w:rsid w:val="000271DF"/>
    <w:rsid w:val="0003262A"/>
    <w:rsid w:val="00044A11"/>
    <w:rsid w:val="00047785"/>
    <w:rsid w:val="00052D09"/>
    <w:rsid w:val="000533E3"/>
    <w:rsid w:val="000833E0"/>
    <w:rsid w:val="000864F4"/>
    <w:rsid w:val="000903CF"/>
    <w:rsid w:val="000B148E"/>
    <w:rsid w:val="000B5BD3"/>
    <w:rsid w:val="000C757C"/>
    <w:rsid w:val="000D2547"/>
    <w:rsid w:val="000E522A"/>
    <w:rsid w:val="000F0BAC"/>
    <w:rsid w:val="000F50ED"/>
    <w:rsid w:val="0012785E"/>
    <w:rsid w:val="001416A5"/>
    <w:rsid w:val="001444AA"/>
    <w:rsid w:val="00145F7E"/>
    <w:rsid w:val="00161455"/>
    <w:rsid w:val="00170BDA"/>
    <w:rsid w:val="00181E71"/>
    <w:rsid w:val="001B635A"/>
    <w:rsid w:val="001C19DD"/>
    <w:rsid w:val="001E3A71"/>
    <w:rsid w:val="001F2479"/>
    <w:rsid w:val="001F6B9B"/>
    <w:rsid w:val="002109A6"/>
    <w:rsid w:val="00216DE5"/>
    <w:rsid w:val="00223ACF"/>
    <w:rsid w:val="002431DB"/>
    <w:rsid w:val="002572E1"/>
    <w:rsid w:val="0027111E"/>
    <w:rsid w:val="00277A5A"/>
    <w:rsid w:val="0028312A"/>
    <w:rsid w:val="00284DA2"/>
    <w:rsid w:val="0029572B"/>
    <w:rsid w:val="002A3135"/>
    <w:rsid w:val="002C3C46"/>
    <w:rsid w:val="002E018E"/>
    <w:rsid w:val="00312840"/>
    <w:rsid w:val="00314EDD"/>
    <w:rsid w:val="00316B45"/>
    <w:rsid w:val="00320348"/>
    <w:rsid w:val="003415E2"/>
    <w:rsid w:val="00350F7E"/>
    <w:rsid w:val="003529F7"/>
    <w:rsid w:val="00355AAA"/>
    <w:rsid w:val="00356363"/>
    <w:rsid w:val="00373B81"/>
    <w:rsid w:val="003847C0"/>
    <w:rsid w:val="0039341B"/>
    <w:rsid w:val="003B3BA3"/>
    <w:rsid w:val="003C3F30"/>
    <w:rsid w:val="003C5587"/>
    <w:rsid w:val="003F26CE"/>
    <w:rsid w:val="003F67AC"/>
    <w:rsid w:val="00400DA6"/>
    <w:rsid w:val="00406E0A"/>
    <w:rsid w:val="0044004B"/>
    <w:rsid w:val="00455785"/>
    <w:rsid w:val="004678CE"/>
    <w:rsid w:val="00470350"/>
    <w:rsid w:val="00495BF9"/>
    <w:rsid w:val="004A073A"/>
    <w:rsid w:val="004A28AC"/>
    <w:rsid w:val="004B3EC6"/>
    <w:rsid w:val="004E5CF1"/>
    <w:rsid w:val="004F2835"/>
    <w:rsid w:val="00505519"/>
    <w:rsid w:val="00527BC3"/>
    <w:rsid w:val="00550517"/>
    <w:rsid w:val="005763D9"/>
    <w:rsid w:val="00593B5C"/>
    <w:rsid w:val="005A7AAC"/>
    <w:rsid w:val="005C54F4"/>
    <w:rsid w:val="005E32CE"/>
    <w:rsid w:val="005E40C2"/>
    <w:rsid w:val="005F0CAF"/>
    <w:rsid w:val="005F5EBB"/>
    <w:rsid w:val="00607C0C"/>
    <w:rsid w:val="006175D6"/>
    <w:rsid w:val="00633049"/>
    <w:rsid w:val="006353FF"/>
    <w:rsid w:val="006468EC"/>
    <w:rsid w:val="0065080D"/>
    <w:rsid w:val="0066292C"/>
    <w:rsid w:val="006630FD"/>
    <w:rsid w:val="006633E0"/>
    <w:rsid w:val="006B4F09"/>
    <w:rsid w:val="006D262F"/>
    <w:rsid w:val="006F25CE"/>
    <w:rsid w:val="006F46BB"/>
    <w:rsid w:val="0072339F"/>
    <w:rsid w:val="007271FC"/>
    <w:rsid w:val="007417F5"/>
    <w:rsid w:val="0075618F"/>
    <w:rsid w:val="0078459D"/>
    <w:rsid w:val="007866AD"/>
    <w:rsid w:val="00786E13"/>
    <w:rsid w:val="00791DAF"/>
    <w:rsid w:val="007E13C2"/>
    <w:rsid w:val="007E1711"/>
    <w:rsid w:val="007F00F4"/>
    <w:rsid w:val="00874CEA"/>
    <w:rsid w:val="00891467"/>
    <w:rsid w:val="00892C22"/>
    <w:rsid w:val="008B0385"/>
    <w:rsid w:val="008B6840"/>
    <w:rsid w:val="008D68E6"/>
    <w:rsid w:val="008F457C"/>
    <w:rsid w:val="008F5F15"/>
    <w:rsid w:val="0091567A"/>
    <w:rsid w:val="00917524"/>
    <w:rsid w:val="00946085"/>
    <w:rsid w:val="00947A75"/>
    <w:rsid w:val="00955A71"/>
    <w:rsid w:val="0096634B"/>
    <w:rsid w:val="0099299D"/>
    <w:rsid w:val="00996AE9"/>
    <w:rsid w:val="009A43C1"/>
    <w:rsid w:val="009B1279"/>
    <w:rsid w:val="009F112E"/>
    <w:rsid w:val="00A44C4A"/>
    <w:rsid w:val="00A5580E"/>
    <w:rsid w:val="00A71591"/>
    <w:rsid w:val="00A93E2B"/>
    <w:rsid w:val="00A9481E"/>
    <w:rsid w:val="00A9658F"/>
    <w:rsid w:val="00A97BBE"/>
    <w:rsid w:val="00AA18A8"/>
    <w:rsid w:val="00AB1063"/>
    <w:rsid w:val="00AC31C7"/>
    <w:rsid w:val="00AE3481"/>
    <w:rsid w:val="00AE4BBB"/>
    <w:rsid w:val="00B06F2B"/>
    <w:rsid w:val="00B10FDE"/>
    <w:rsid w:val="00B125B4"/>
    <w:rsid w:val="00B26383"/>
    <w:rsid w:val="00B36B08"/>
    <w:rsid w:val="00B4273A"/>
    <w:rsid w:val="00B43A3F"/>
    <w:rsid w:val="00B5180C"/>
    <w:rsid w:val="00B52004"/>
    <w:rsid w:val="00B56052"/>
    <w:rsid w:val="00B62436"/>
    <w:rsid w:val="00BA6C1F"/>
    <w:rsid w:val="00BB7BF0"/>
    <w:rsid w:val="00BC11D1"/>
    <w:rsid w:val="00BE039C"/>
    <w:rsid w:val="00BF1208"/>
    <w:rsid w:val="00C02DF2"/>
    <w:rsid w:val="00C129C2"/>
    <w:rsid w:val="00C2426B"/>
    <w:rsid w:val="00C25D4F"/>
    <w:rsid w:val="00C45E6B"/>
    <w:rsid w:val="00C64E61"/>
    <w:rsid w:val="00CA65A1"/>
    <w:rsid w:val="00CC1D87"/>
    <w:rsid w:val="00CC458C"/>
    <w:rsid w:val="00CC4A24"/>
    <w:rsid w:val="00CF0E72"/>
    <w:rsid w:val="00D16E2F"/>
    <w:rsid w:val="00D341C2"/>
    <w:rsid w:val="00D45B9F"/>
    <w:rsid w:val="00D55180"/>
    <w:rsid w:val="00D61FC3"/>
    <w:rsid w:val="00D90ABA"/>
    <w:rsid w:val="00DA234C"/>
    <w:rsid w:val="00DD16D4"/>
    <w:rsid w:val="00DD2A9D"/>
    <w:rsid w:val="00DE32BF"/>
    <w:rsid w:val="00DF3B9D"/>
    <w:rsid w:val="00E00015"/>
    <w:rsid w:val="00E2709D"/>
    <w:rsid w:val="00E40215"/>
    <w:rsid w:val="00E475ED"/>
    <w:rsid w:val="00E71335"/>
    <w:rsid w:val="00E92F9E"/>
    <w:rsid w:val="00EA4F44"/>
    <w:rsid w:val="00EA71F3"/>
    <w:rsid w:val="00EC098C"/>
    <w:rsid w:val="00EC3086"/>
    <w:rsid w:val="00ED53BC"/>
    <w:rsid w:val="00EF4A7D"/>
    <w:rsid w:val="00F034C3"/>
    <w:rsid w:val="00F30BE6"/>
    <w:rsid w:val="00F53D20"/>
    <w:rsid w:val="00F64CF0"/>
    <w:rsid w:val="00F67272"/>
    <w:rsid w:val="00F71CE7"/>
    <w:rsid w:val="00F82866"/>
    <w:rsid w:val="00F9254E"/>
    <w:rsid w:val="00FA013C"/>
    <w:rsid w:val="00FB3D80"/>
    <w:rsid w:val="00FC6F6B"/>
    <w:rsid w:val="00FE022B"/>
    <w:rsid w:val="00FE62FA"/>
    <w:rsid w:val="00FF7E4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1C2"/>
    <w:pPr>
      <w:spacing w:after="160" w:line="259" w:lineRule="auto"/>
    </w:pPr>
  </w:style>
  <w:style w:type="paragraph" w:styleId="Ttulo3">
    <w:name w:val="heading 3"/>
    <w:basedOn w:val="Normal"/>
    <w:next w:val="Normal"/>
    <w:link w:val="Ttulo3Char"/>
    <w:uiPriority w:val="9"/>
    <w:semiHidden/>
    <w:unhideWhenUsed/>
    <w:qFormat/>
    <w:rsid w:val="00A5580E"/>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har"/>
    <w:qFormat/>
    <w:rsid w:val="00D341C2"/>
    <w:pPr>
      <w:keepNext/>
      <w:spacing w:after="0" w:line="240" w:lineRule="auto"/>
      <w:outlineLvl w:val="4"/>
    </w:pPr>
    <w:rPr>
      <w:rFonts w:ascii="Times New Roman" w:eastAsia="Times New Roman" w:hAnsi="Times New Roman" w:cs="Times New Roman"/>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341C2"/>
    <w:pPr>
      <w:ind w:left="720"/>
      <w:contextualSpacing/>
    </w:pPr>
  </w:style>
  <w:style w:type="character" w:customStyle="1" w:styleId="Ttulo5Char">
    <w:name w:val="Título 5 Char"/>
    <w:basedOn w:val="Fontepargpadro"/>
    <w:link w:val="Ttulo5"/>
    <w:rsid w:val="00D341C2"/>
    <w:rPr>
      <w:rFonts w:ascii="Times New Roman" w:eastAsia="Times New Roman" w:hAnsi="Times New Roman" w:cs="Times New Roman"/>
      <w:b/>
      <w:sz w:val="20"/>
      <w:szCs w:val="20"/>
      <w:lang w:eastAsia="pt-BR"/>
    </w:rPr>
  </w:style>
  <w:style w:type="paragraph" w:styleId="Cabealho">
    <w:name w:val="header"/>
    <w:basedOn w:val="Normal"/>
    <w:link w:val="CabealhoChar"/>
    <w:unhideWhenUsed/>
    <w:rsid w:val="00C45E6B"/>
    <w:pPr>
      <w:tabs>
        <w:tab w:val="center" w:pos="4252"/>
        <w:tab w:val="right" w:pos="8504"/>
      </w:tabs>
      <w:spacing w:after="0" w:line="240" w:lineRule="auto"/>
    </w:pPr>
    <w:rPr>
      <w:rFonts w:ascii="Calibri" w:eastAsia="Calibri" w:hAnsi="Calibri" w:cs="Times New Roman"/>
    </w:rPr>
  </w:style>
  <w:style w:type="character" w:customStyle="1" w:styleId="CabealhoChar">
    <w:name w:val="Cabeçalho Char"/>
    <w:basedOn w:val="Fontepargpadro"/>
    <w:link w:val="Cabealho"/>
    <w:rsid w:val="00C45E6B"/>
    <w:rPr>
      <w:rFonts w:ascii="Calibri" w:eastAsia="Calibri" w:hAnsi="Calibri" w:cs="Times New Roman"/>
    </w:rPr>
  </w:style>
  <w:style w:type="paragraph" w:styleId="Textodebalo">
    <w:name w:val="Balloon Text"/>
    <w:basedOn w:val="Normal"/>
    <w:link w:val="TextodebaloChar"/>
    <w:uiPriority w:val="99"/>
    <w:semiHidden/>
    <w:unhideWhenUsed/>
    <w:rsid w:val="000833E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833E0"/>
    <w:rPr>
      <w:rFonts w:ascii="Tahoma" w:hAnsi="Tahoma" w:cs="Tahoma"/>
      <w:sz w:val="16"/>
      <w:szCs w:val="16"/>
    </w:rPr>
  </w:style>
  <w:style w:type="paragraph" w:styleId="NormalWeb">
    <w:name w:val="Normal (Web)"/>
    <w:basedOn w:val="Normal"/>
    <w:uiPriority w:val="99"/>
    <w:unhideWhenUsed/>
    <w:rsid w:val="000D254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6468EC"/>
    <w:pPr>
      <w:spacing w:after="120" w:line="240" w:lineRule="auto"/>
      <w:ind w:left="283"/>
    </w:pPr>
    <w:rPr>
      <w:rFonts w:ascii="Times New Roman" w:eastAsia="Times New Roman" w:hAnsi="Times New Roman" w:cs="Times New Roman"/>
      <w:sz w:val="20"/>
      <w:szCs w:val="20"/>
      <w:lang w:eastAsia="pt-BR"/>
    </w:rPr>
  </w:style>
  <w:style w:type="character" w:customStyle="1" w:styleId="RecuodecorpodetextoChar">
    <w:name w:val="Recuo de corpo de texto Char"/>
    <w:basedOn w:val="Fontepargpadro"/>
    <w:link w:val="Recuodecorpodetexto"/>
    <w:uiPriority w:val="99"/>
    <w:rsid w:val="006468EC"/>
    <w:rPr>
      <w:rFonts w:ascii="Times New Roman" w:eastAsia="Times New Roman" w:hAnsi="Times New Roman" w:cs="Times New Roman"/>
      <w:sz w:val="20"/>
      <w:szCs w:val="20"/>
      <w:lang w:eastAsia="pt-BR"/>
    </w:rPr>
  </w:style>
  <w:style w:type="character" w:styleId="Hyperlink">
    <w:name w:val="Hyperlink"/>
    <w:basedOn w:val="Fontepargpadro"/>
    <w:uiPriority w:val="99"/>
    <w:unhideWhenUsed/>
    <w:rsid w:val="00316B45"/>
    <w:rPr>
      <w:color w:val="0000FF" w:themeColor="hyperlink"/>
      <w:u w:val="single"/>
    </w:rPr>
  </w:style>
  <w:style w:type="character" w:customStyle="1" w:styleId="Ttulo3Char">
    <w:name w:val="Título 3 Char"/>
    <w:basedOn w:val="Fontepargpadro"/>
    <w:link w:val="Ttulo3"/>
    <w:uiPriority w:val="9"/>
    <w:semiHidden/>
    <w:rsid w:val="00A5580E"/>
    <w:rPr>
      <w:rFonts w:asciiTheme="majorHAnsi" w:eastAsiaTheme="majorEastAsia" w:hAnsiTheme="majorHAnsi" w:cstheme="majorBidi"/>
      <w:b/>
      <w:bCs/>
      <w:color w:val="4F81BD" w:themeColor="accent1"/>
    </w:rPr>
  </w:style>
  <w:style w:type="paragraph" w:styleId="Corpodetexto">
    <w:name w:val="Body Text"/>
    <w:basedOn w:val="Normal"/>
    <w:link w:val="CorpodetextoChar"/>
    <w:uiPriority w:val="99"/>
    <w:unhideWhenUsed/>
    <w:rsid w:val="00A5580E"/>
    <w:pPr>
      <w:tabs>
        <w:tab w:val="left" w:pos="1701"/>
      </w:tabs>
      <w:spacing w:after="120" w:line="240" w:lineRule="auto"/>
      <w:jc w:val="both"/>
    </w:pPr>
    <w:rPr>
      <w:rFonts w:ascii="Palatino Linotype" w:eastAsia="Times New Roman" w:hAnsi="Palatino Linotype" w:cs="Times New Roman"/>
      <w:sz w:val="24"/>
      <w:szCs w:val="20"/>
      <w:lang w:eastAsia="pt-BR"/>
    </w:rPr>
  </w:style>
  <w:style w:type="character" w:customStyle="1" w:styleId="CorpodetextoChar">
    <w:name w:val="Corpo de texto Char"/>
    <w:basedOn w:val="Fontepargpadro"/>
    <w:link w:val="Corpodetexto"/>
    <w:uiPriority w:val="99"/>
    <w:rsid w:val="00A5580E"/>
    <w:rPr>
      <w:rFonts w:ascii="Palatino Linotype" w:eastAsia="Times New Roman" w:hAnsi="Palatino Linotype" w:cs="Times New Roman"/>
      <w:sz w:val="24"/>
      <w:szCs w:val="20"/>
      <w:lang w:eastAsia="pt-BR"/>
    </w:rPr>
  </w:style>
  <w:style w:type="character" w:styleId="nfase">
    <w:name w:val="Emphasis"/>
    <w:uiPriority w:val="20"/>
    <w:qFormat/>
    <w:rsid w:val="00A5580E"/>
    <w:rPr>
      <w:i/>
      <w:iCs/>
    </w:rPr>
  </w:style>
  <w:style w:type="paragraph" w:styleId="Pr-formataoHTML">
    <w:name w:val="HTML Preformatted"/>
    <w:basedOn w:val="Normal"/>
    <w:link w:val="Pr-formataoHTMLChar"/>
    <w:uiPriority w:val="99"/>
    <w:semiHidden/>
    <w:unhideWhenUsed/>
    <w:rsid w:val="00A5580E"/>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A5580E"/>
    <w:rPr>
      <w:rFonts w:ascii="Consolas" w:hAnsi="Consolas"/>
      <w:sz w:val="20"/>
      <w:szCs w:val="20"/>
    </w:rPr>
  </w:style>
  <w:style w:type="character" w:customStyle="1" w:styleId="ui-provider">
    <w:name w:val="ui-provider"/>
    <w:basedOn w:val="Fontepargpadro"/>
    <w:rsid w:val="00B10FDE"/>
  </w:style>
  <w:style w:type="paragraph" w:styleId="Textodecomentrio">
    <w:name w:val="annotation text"/>
    <w:basedOn w:val="Normal"/>
    <w:link w:val="TextodecomentrioChar"/>
    <w:uiPriority w:val="99"/>
    <w:semiHidden/>
    <w:unhideWhenUsed/>
    <w:rsid w:val="005E40C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E40C2"/>
    <w:rPr>
      <w:sz w:val="20"/>
      <w:szCs w:val="20"/>
    </w:rPr>
  </w:style>
  <w:style w:type="paragraph" w:styleId="Assuntodocomentrio">
    <w:name w:val="annotation subject"/>
    <w:basedOn w:val="Textodecomentrio"/>
    <w:next w:val="Textodecomentrio"/>
    <w:link w:val="AssuntodocomentrioChar"/>
    <w:uiPriority w:val="99"/>
    <w:semiHidden/>
    <w:unhideWhenUsed/>
    <w:rsid w:val="005E40C2"/>
    <w:rPr>
      <w:b/>
      <w:bCs/>
    </w:rPr>
  </w:style>
  <w:style w:type="character" w:customStyle="1" w:styleId="AssuntodocomentrioChar">
    <w:name w:val="Assunto do comentário Char"/>
    <w:basedOn w:val="TextodecomentrioChar"/>
    <w:link w:val="Assuntodocomentrio"/>
    <w:uiPriority w:val="99"/>
    <w:semiHidden/>
    <w:rsid w:val="005E40C2"/>
    <w:rPr>
      <w:b/>
      <w:bCs/>
    </w:rPr>
  </w:style>
</w:styles>
</file>

<file path=word/webSettings.xml><?xml version="1.0" encoding="utf-8"?>
<w:webSettings xmlns:r="http://schemas.openxmlformats.org/officeDocument/2006/relationships" xmlns:w="http://schemas.openxmlformats.org/wordprocessingml/2006/main">
  <w:divs>
    <w:div w:id="169418805">
      <w:bodyDiv w:val="1"/>
      <w:marLeft w:val="0"/>
      <w:marRight w:val="0"/>
      <w:marTop w:val="0"/>
      <w:marBottom w:val="0"/>
      <w:divBdr>
        <w:top w:val="none" w:sz="0" w:space="0" w:color="auto"/>
        <w:left w:val="none" w:sz="0" w:space="0" w:color="auto"/>
        <w:bottom w:val="none" w:sz="0" w:space="0" w:color="auto"/>
        <w:right w:val="none" w:sz="0" w:space="0" w:color="auto"/>
      </w:divBdr>
    </w:div>
    <w:div w:id="238558081">
      <w:bodyDiv w:val="1"/>
      <w:marLeft w:val="0"/>
      <w:marRight w:val="0"/>
      <w:marTop w:val="0"/>
      <w:marBottom w:val="0"/>
      <w:divBdr>
        <w:top w:val="none" w:sz="0" w:space="0" w:color="auto"/>
        <w:left w:val="none" w:sz="0" w:space="0" w:color="auto"/>
        <w:bottom w:val="none" w:sz="0" w:space="0" w:color="auto"/>
        <w:right w:val="none" w:sz="0" w:space="0" w:color="auto"/>
      </w:divBdr>
    </w:div>
    <w:div w:id="276107229">
      <w:bodyDiv w:val="1"/>
      <w:marLeft w:val="0"/>
      <w:marRight w:val="0"/>
      <w:marTop w:val="0"/>
      <w:marBottom w:val="0"/>
      <w:divBdr>
        <w:top w:val="none" w:sz="0" w:space="0" w:color="auto"/>
        <w:left w:val="none" w:sz="0" w:space="0" w:color="auto"/>
        <w:bottom w:val="none" w:sz="0" w:space="0" w:color="auto"/>
        <w:right w:val="none" w:sz="0" w:space="0" w:color="auto"/>
      </w:divBdr>
    </w:div>
    <w:div w:id="289015998">
      <w:bodyDiv w:val="1"/>
      <w:marLeft w:val="0"/>
      <w:marRight w:val="0"/>
      <w:marTop w:val="0"/>
      <w:marBottom w:val="0"/>
      <w:divBdr>
        <w:top w:val="none" w:sz="0" w:space="0" w:color="auto"/>
        <w:left w:val="none" w:sz="0" w:space="0" w:color="auto"/>
        <w:bottom w:val="none" w:sz="0" w:space="0" w:color="auto"/>
        <w:right w:val="none" w:sz="0" w:space="0" w:color="auto"/>
      </w:divBdr>
    </w:div>
    <w:div w:id="294147227">
      <w:bodyDiv w:val="1"/>
      <w:marLeft w:val="0"/>
      <w:marRight w:val="0"/>
      <w:marTop w:val="0"/>
      <w:marBottom w:val="0"/>
      <w:divBdr>
        <w:top w:val="none" w:sz="0" w:space="0" w:color="auto"/>
        <w:left w:val="none" w:sz="0" w:space="0" w:color="auto"/>
        <w:bottom w:val="none" w:sz="0" w:space="0" w:color="auto"/>
        <w:right w:val="none" w:sz="0" w:space="0" w:color="auto"/>
      </w:divBdr>
    </w:div>
    <w:div w:id="311452138">
      <w:bodyDiv w:val="1"/>
      <w:marLeft w:val="0"/>
      <w:marRight w:val="0"/>
      <w:marTop w:val="0"/>
      <w:marBottom w:val="0"/>
      <w:divBdr>
        <w:top w:val="none" w:sz="0" w:space="0" w:color="auto"/>
        <w:left w:val="none" w:sz="0" w:space="0" w:color="auto"/>
        <w:bottom w:val="none" w:sz="0" w:space="0" w:color="auto"/>
        <w:right w:val="none" w:sz="0" w:space="0" w:color="auto"/>
      </w:divBdr>
    </w:div>
    <w:div w:id="317923778">
      <w:bodyDiv w:val="1"/>
      <w:marLeft w:val="0"/>
      <w:marRight w:val="0"/>
      <w:marTop w:val="0"/>
      <w:marBottom w:val="0"/>
      <w:divBdr>
        <w:top w:val="none" w:sz="0" w:space="0" w:color="auto"/>
        <w:left w:val="none" w:sz="0" w:space="0" w:color="auto"/>
        <w:bottom w:val="none" w:sz="0" w:space="0" w:color="auto"/>
        <w:right w:val="none" w:sz="0" w:space="0" w:color="auto"/>
      </w:divBdr>
    </w:div>
    <w:div w:id="382292014">
      <w:bodyDiv w:val="1"/>
      <w:marLeft w:val="0"/>
      <w:marRight w:val="0"/>
      <w:marTop w:val="0"/>
      <w:marBottom w:val="0"/>
      <w:divBdr>
        <w:top w:val="none" w:sz="0" w:space="0" w:color="auto"/>
        <w:left w:val="none" w:sz="0" w:space="0" w:color="auto"/>
        <w:bottom w:val="none" w:sz="0" w:space="0" w:color="auto"/>
        <w:right w:val="none" w:sz="0" w:space="0" w:color="auto"/>
      </w:divBdr>
    </w:div>
    <w:div w:id="467237877">
      <w:bodyDiv w:val="1"/>
      <w:marLeft w:val="0"/>
      <w:marRight w:val="0"/>
      <w:marTop w:val="0"/>
      <w:marBottom w:val="0"/>
      <w:divBdr>
        <w:top w:val="none" w:sz="0" w:space="0" w:color="auto"/>
        <w:left w:val="none" w:sz="0" w:space="0" w:color="auto"/>
        <w:bottom w:val="none" w:sz="0" w:space="0" w:color="auto"/>
        <w:right w:val="none" w:sz="0" w:space="0" w:color="auto"/>
      </w:divBdr>
    </w:div>
    <w:div w:id="602954457">
      <w:bodyDiv w:val="1"/>
      <w:marLeft w:val="0"/>
      <w:marRight w:val="0"/>
      <w:marTop w:val="0"/>
      <w:marBottom w:val="0"/>
      <w:divBdr>
        <w:top w:val="none" w:sz="0" w:space="0" w:color="auto"/>
        <w:left w:val="none" w:sz="0" w:space="0" w:color="auto"/>
        <w:bottom w:val="none" w:sz="0" w:space="0" w:color="auto"/>
        <w:right w:val="none" w:sz="0" w:space="0" w:color="auto"/>
      </w:divBdr>
    </w:div>
    <w:div w:id="719984100">
      <w:bodyDiv w:val="1"/>
      <w:marLeft w:val="0"/>
      <w:marRight w:val="0"/>
      <w:marTop w:val="0"/>
      <w:marBottom w:val="0"/>
      <w:divBdr>
        <w:top w:val="none" w:sz="0" w:space="0" w:color="auto"/>
        <w:left w:val="none" w:sz="0" w:space="0" w:color="auto"/>
        <w:bottom w:val="none" w:sz="0" w:space="0" w:color="auto"/>
        <w:right w:val="none" w:sz="0" w:space="0" w:color="auto"/>
      </w:divBdr>
    </w:div>
    <w:div w:id="856388464">
      <w:bodyDiv w:val="1"/>
      <w:marLeft w:val="0"/>
      <w:marRight w:val="0"/>
      <w:marTop w:val="0"/>
      <w:marBottom w:val="0"/>
      <w:divBdr>
        <w:top w:val="none" w:sz="0" w:space="0" w:color="auto"/>
        <w:left w:val="none" w:sz="0" w:space="0" w:color="auto"/>
        <w:bottom w:val="none" w:sz="0" w:space="0" w:color="auto"/>
        <w:right w:val="none" w:sz="0" w:space="0" w:color="auto"/>
      </w:divBdr>
    </w:div>
    <w:div w:id="876046460">
      <w:bodyDiv w:val="1"/>
      <w:marLeft w:val="0"/>
      <w:marRight w:val="0"/>
      <w:marTop w:val="0"/>
      <w:marBottom w:val="0"/>
      <w:divBdr>
        <w:top w:val="none" w:sz="0" w:space="0" w:color="auto"/>
        <w:left w:val="none" w:sz="0" w:space="0" w:color="auto"/>
        <w:bottom w:val="none" w:sz="0" w:space="0" w:color="auto"/>
        <w:right w:val="none" w:sz="0" w:space="0" w:color="auto"/>
      </w:divBdr>
    </w:div>
    <w:div w:id="896743701">
      <w:bodyDiv w:val="1"/>
      <w:marLeft w:val="0"/>
      <w:marRight w:val="0"/>
      <w:marTop w:val="0"/>
      <w:marBottom w:val="0"/>
      <w:divBdr>
        <w:top w:val="none" w:sz="0" w:space="0" w:color="auto"/>
        <w:left w:val="none" w:sz="0" w:space="0" w:color="auto"/>
        <w:bottom w:val="none" w:sz="0" w:space="0" w:color="auto"/>
        <w:right w:val="none" w:sz="0" w:space="0" w:color="auto"/>
      </w:divBdr>
    </w:div>
    <w:div w:id="923731442">
      <w:bodyDiv w:val="1"/>
      <w:marLeft w:val="0"/>
      <w:marRight w:val="0"/>
      <w:marTop w:val="0"/>
      <w:marBottom w:val="0"/>
      <w:divBdr>
        <w:top w:val="none" w:sz="0" w:space="0" w:color="auto"/>
        <w:left w:val="none" w:sz="0" w:space="0" w:color="auto"/>
        <w:bottom w:val="none" w:sz="0" w:space="0" w:color="auto"/>
        <w:right w:val="none" w:sz="0" w:space="0" w:color="auto"/>
      </w:divBdr>
    </w:div>
    <w:div w:id="968629754">
      <w:bodyDiv w:val="1"/>
      <w:marLeft w:val="0"/>
      <w:marRight w:val="0"/>
      <w:marTop w:val="0"/>
      <w:marBottom w:val="0"/>
      <w:divBdr>
        <w:top w:val="none" w:sz="0" w:space="0" w:color="auto"/>
        <w:left w:val="none" w:sz="0" w:space="0" w:color="auto"/>
        <w:bottom w:val="none" w:sz="0" w:space="0" w:color="auto"/>
        <w:right w:val="none" w:sz="0" w:space="0" w:color="auto"/>
      </w:divBdr>
    </w:div>
    <w:div w:id="977102066">
      <w:bodyDiv w:val="1"/>
      <w:marLeft w:val="0"/>
      <w:marRight w:val="0"/>
      <w:marTop w:val="0"/>
      <w:marBottom w:val="0"/>
      <w:divBdr>
        <w:top w:val="none" w:sz="0" w:space="0" w:color="auto"/>
        <w:left w:val="none" w:sz="0" w:space="0" w:color="auto"/>
        <w:bottom w:val="none" w:sz="0" w:space="0" w:color="auto"/>
        <w:right w:val="none" w:sz="0" w:space="0" w:color="auto"/>
      </w:divBdr>
    </w:div>
    <w:div w:id="1065490735">
      <w:bodyDiv w:val="1"/>
      <w:marLeft w:val="0"/>
      <w:marRight w:val="0"/>
      <w:marTop w:val="0"/>
      <w:marBottom w:val="0"/>
      <w:divBdr>
        <w:top w:val="none" w:sz="0" w:space="0" w:color="auto"/>
        <w:left w:val="none" w:sz="0" w:space="0" w:color="auto"/>
        <w:bottom w:val="none" w:sz="0" w:space="0" w:color="auto"/>
        <w:right w:val="none" w:sz="0" w:space="0" w:color="auto"/>
      </w:divBdr>
    </w:div>
    <w:div w:id="1153914386">
      <w:bodyDiv w:val="1"/>
      <w:marLeft w:val="0"/>
      <w:marRight w:val="0"/>
      <w:marTop w:val="0"/>
      <w:marBottom w:val="0"/>
      <w:divBdr>
        <w:top w:val="none" w:sz="0" w:space="0" w:color="auto"/>
        <w:left w:val="none" w:sz="0" w:space="0" w:color="auto"/>
        <w:bottom w:val="none" w:sz="0" w:space="0" w:color="auto"/>
        <w:right w:val="none" w:sz="0" w:space="0" w:color="auto"/>
      </w:divBdr>
    </w:div>
    <w:div w:id="1180773016">
      <w:bodyDiv w:val="1"/>
      <w:marLeft w:val="0"/>
      <w:marRight w:val="0"/>
      <w:marTop w:val="0"/>
      <w:marBottom w:val="0"/>
      <w:divBdr>
        <w:top w:val="none" w:sz="0" w:space="0" w:color="auto"/>
        <w:left w:val="none" w:sz="0" w:space="0" w:color="auto"/>
        <w:bottom w:val="none" w:sz="0" w:space="0" w:color="auto"/>
        <w:right w:val="none" w:sz="0" w:space="0" w:color="auto"/>
      </w:divBdr>
    </w:div>
    <w:div w:id="1196499767">
      <w:bodyDiv w:val="1"/>
      <w:marLeft w:val="0"/>
      <w:marRight w:val="0"/>
      <w:marTop w:val="0"/>
      <w:marBottom w:val="0"/>
      <w:divBdr>
        <w:top w:val="none" w:sz="0" w:space="0" w:color="auto"/>
        <w:left w:val="none" w:sz="0" w:space="0" w:color="auto"/>
        <w:bottom w:val="none" w:sz="0" w:space="0" w:color="auto"/>
        <w:right w:val="none" w:sz="0" w:space="0" w:color="auto"/>
      </w:divBdr>
    </w:div>
    <w:div w:id="1202861550">
      <w:bodyDiv w:val="1"/>
      <w:marLeft w:val="0"/>
      <w:marRight w:val="0"/>
      <w:marTop w:val="0"/>
      <w:marBottom w:val="0"/>
      <w:divBdr>
        <w:top w:val="none" w:sz="0" w:space="0" w:color="auto"/>
        <w:left w:val="none" w:sz="0" w:space="0" w:color="auto"/>
        <w:bottom w:val="none" w:sz="0" w:space="0" w:color="auto"/>
        <w:right w:val="none" w:sz="0" w:space="0" w:color="auto"/>
      </w:divBdr>
    </w:div>
    <w:div w:id="1303659348">
      <w:bodyDiv w:val="1"/>
      <w:marLeft w:val="0"/>
      <w:marRight w:val="0"/>
      <w:marTop w:val="0"/>
      <w:marBottom w:val="0"/>
      <w:divBdr>
        <w:top w:val="none" w:sz="0" w:space="0" w:color="auto"/>
        <w:left w:val="none" w:sz="0" w:space="0" w:color="auto"/>
        <w:bottom w:val="none" w:sz="0" w:space="0" w:color="auto"/>
        <w:right w:val="none" w:sz="0" w:space="0" w:color="auto"/>
      </w:divBdr>
    </w:div>
    <w:div w:id="1312757385">
      <w:bodyDiv w:val="1"/>
      <w:marLeft w:val="0"/>
      <w:marRight w:val="0"/>
      <w:marTop w:val="0"/>
      <w:marBottom w:val="0"/>
      <w:divBdr>
        <w:top w:val="none" w:sz="0" w:space="0" w:color="auto"/>
        <w:left w:val="none" w:sz="0" w:space="0" w:color="auto"/>
        <w:bottom w:val="none" w:sz="0" w:space="0" w:color="auto"/>
        <w:right w:val="none" w:sz="0" w:space="0" w:color="auto"/>
      </w:divBdr>
    </w:div>
    <w:div w:id="1374884103">
      <w:bodyDiv w:val="1"/>
      <w:marLeft w:val="0"/>
      <w:marRight w:val="0"/>
      <w:marTop w:val="0"/>
      <w:marBottom w:val="0"/>
      <w:divBdr>
        <w:top w:val="none" w:sz="0" w:space="0" w:color="auto"/>
        <w:left w:val="none" w:sz="0" w:space="0" w:color="auto"/>
        <w:bottom w:val="none" w:sz="0" w:space="0" w:color="auto"/>
        <w:right w:val="none" w:sz="0" w:space="0" w:color="auto"/>
      </w:divBdr>
    </w:div>
    <w:div w:id="1384325883">
      <w:bodyDiv w:val="1"/>
      <w:marLeft w:val="0"/>
      <w:marRight w:val="0"/>
      <w:marTop w:val="0"/>
      <w:marBottom w:val="0"/>
      <w:divBdr>
        <w:top w:val="none" w:sz="0" w:space="0" w:color="auto"/>
        <w:left w:val="none" w:sz="0" w:space="0" w:color="auto"/>
        <w:bottom w:val="none" w:sz="0" w:space="0" w:color="auto"/>
        <w:right w:val="none" w:sz="0" w:space="0" w:color="auto"/>
      </w:divBdr>
    </w:div>
    <w:div w:id="1406146778">
      <w:bodyDiv w:val="1"/>
      <w:marLeft w:val="0"/>
      <w:marRight w:val="0"/>
      <w:marTop w:val="0"/>
      <w:marBottom w:val="0"/>
      <w:divBdr>
        <w:top w:val="none" w:sz="0" w:space="0" w:color="auto"/>
        <w:left w:val="none" w:sz="0" w:space="0" w:color="auto"/>
        <w:bottom w:val="none" w:sz="0" w:space="0" w:color="auto"/>
        <w:right w:val="none" w:sz="0" w:space="0" w:color="auto"/>
      </w:divBdr>
    </w:div>
    <w:div w:id="1416592904">
      <w:bodyDiv w:val="1"/>
      <w:marLeft w:val="0"/>
      <w:marRight w:val="0"/>
      <w:marTop w:val="0"/>
      <w:marBottom w:val="0"/>
      <w:divBdr>
        <w:top w:val="none" w:sz="0" w:space="0" w:color="auto"/>
        <w:left w:val="none" w:sz="0" w:space="0" w:color="auto"/>
        <w:bottom w:val="none" w:sz="0" w:space="0" w:color="auto"/>
        <w:right w:val="none" w:sz="0" w:space="0" w:color="auto"/>
      </w:divBdr>
    </w:div>
    <w:div w:id="1432506375">
      <w:bodyDiv w:val="1"/>
      <w:marLeft w:val="0"/>
      <w:marRight w:val="0"/>
      <w:marTop w:val="0"/>
      <w:marBottom w:val="0"/>
      <w:divBdr>
        <w:top w:val="none" w:sz="0" w:space="0" w:color="auto"/>
        <w:left w:val="none" w:sz="0" w:space="0" w:color="auto"/>
        <w:bottom w:val="none" w:sz="0" w:space="0" w:color="auto"/>
        <w:right w:val="none" w:sz="0" w:space="0" w:color="auto"/>
      </w:divBdr>
    </w:div>
    <w:div w:id="1508909840">
      <w:bodyDiv w:val="1"/>
      <w:marLeft w:val="0"/>
      <w:marRight w:val="0"/>
      <w:marTop w:val="0"/>
      <w:marBottom w:val="0"/>
      <w:divBdr>
        <w:top w:val="none" w:sz="0" w:space="0" w:color="auto"/>
        <w:left w:val="none" w:sz="0" w:space="0" w:color="auto"/>
        <w:bottom w:val="none" w:sz="0" w:space="0" w:color="auto"/>
        <w:right w:val="none" w:sz="0" w:space="0" w:color="auto"/>
      </w:divBdr>
    </w:div>
    <w:div w:id="1559321576">
      <w:bodyDiv w:val="1"/>
      <w:marLeft w:val="0"/>
      <w:marRight w:val="0"/>
      <w:marTop w:val="0"/>
      <w:marBottom w:val="0"/>
      <w:divBdr>
        <w:top w:val="none" w:sz="0" w:space="0" w:color="auto"/>
        <w:left w:val="none" w:sz="0" w:space="0" w:color="auto"/>
        <w:bottom w:val="none" w:sz="0" w:space="0" w:color="auto"/>
        <w:right w:val="none" w:sz="0" w:space="0" w:color="auto"/>
      </w:divBdr>
    </w:div>
    <w:div w:id="1595015869">
      <w:bodyDiv w:val="1"/>
      <w:marLeft w:val="0"/>
      <w:marRight w:val="0"/>
      <w:marTop w:val="0"/>
      <w:marBottom w:val="0"/>
      <w:divBdr>
        <w:top w:val="none" w:sz="0" w:space="0" w:color="auto"/>
        <w:left w:val="none" w:sz="0" w:space="0" w:color="auto"/>
        <w:bottom w:val="none" w:sz="0" w:space="0" w:color="auto"/>
        <w:right w:val="none" w:sz="0" w:space="0" w:color="auto"/>
      </w:divBdr>
    </w:div>
    <w:div w:id="1612277105">
      <w:bodyDiv w:val="1"/>
      <w:marLeft w:val="0"/>
      <w:marRight w:val="0"/>
      <w:marTop w:val="0"/>
      <w:marBottom w:val="0"/>
      <w:divBdr>
        <w:top w:val="none" w:sz="0" w:space="0" w:color="auto"/>
        <w:left w:val="none" w:sz="0" w:space="0" w:color="auto"/>
        <w:bottom w:val="none" w:sz="0" w:space="0" w:color="auto"/>
        <w:right w:val="none" w:sz="0" w:space="0" w:color="auto"/>
      </w:divBdr>
    </w:div>
    <w:div w:id="1625572703">
      <w:bodyDiv w:val="1"/>
      <w:marLeft w:val="0"/>
      <w:marRight w:val="0"/>
      <w:marTop w:val="0"/>
      <w:marBottom w:val="0"/>
      <w:divBdr>
        <w:top w:val="none" w:sz="0" w:space="0" w:color="auto"/>
        <w:left w:val="none" w:sz="0" w:space="0" w:color="auto"/>
        <w:bottom w:val="none" w:sz="0" w:space="0" w:color="auto"/>
        <w:right w:val="none" w:sz="0" w:space="0" w:color="auto"/>
      </w:divBdr>
    </w:div>
    <w:div w:id="1717195495">
      <w:bodyDiv w:val="1"/>
      <w:marLeft w:val="0"/>
      <w:marRight w:val="0"/>
      <w:marTop w:val="0"/>
      <w:marBottom w:val="0"/>
      <w:divBdr>
        <w:top w:val="none" w:sz="0" w:space="0" w:color="auto"/>
        <w:left w:val="none" w:sz="0" w:space="0" w:color="auto"/>
        <w:bottom w:val="none" w:sz="0" w:space="0" w:color="auto"/>
        <w:right w:val="none" w:sz="0" w:space="0" w:color="auto"/>
      </w:divBdr>
    </w:div>
    <w:div w:id="1778259275">
      <w:bodyDiv w:val="1"/>
      <w:marLeft w:val="0"/>
      <w:marRight w:val="0"/>
      <w:marTop w:val="0"/>
      <w:marBottom w:val="0"/>
      <w:divBdr>
        <w:top w:val="none" w:sz="0" w:space="0" w:color="auto"/>
        <w:left w:val="none" w:sz="0" w:space="0" w:color="auto"/>
        <w:bottom w:val="none" w:sz="0" w:space="0" w:color="auto"/>
        <w:right w:val="none" w:sz="0" w:space="0" w:color="auto"/>
      </w:divBdr>
    </w:div>
    <w:div w:id="1813017569">
      <w:bodyDiv w:val="1"/>
      <w:marLeft w:val="0"/>
      <w:marRight w:val="0"/>
      <w:marTop w:val="0"/>
      <w:marBottom w:val="0"/>
      <w:divBdr>
        <w:top w:val="none" w:sz="0" w:space="0" w:color="auto"/>
        <w:left w:val="none" w:sz="0" w:space="0" w:color="auto"/>
        <w:bottom w:val="none" w:sz="0" w:space="0" w:color="auto"/>
        <w:right w:val="none" w:sz="0" w:space="0" w:color="auto"/>
      </w:divBdr>
    </w:div>
    <w:div w:id="1813978683">
      <w:bodyDiv w:val="1"/>
      <w:marLeft w:val="0"/>
      <w:marRight w:val="0"/>
      <w:marTop w:val="0"/>
      <w:marBottom w:val="0"/>
      <w:divBdr>
        <w:top w:val="none" w:sz="0" w:space="0" w:color="auto"/>
        <w:left w:val="none" w:sz="0" w:space="0" w:color="auto"/>
        <w:bottom w:val="none" w:sz="0" w:space="0" w:color="auto"/>
        <w:right w:val="none" w:sz="0" w:space="0" w:color="auto"/>
      </w:divBdr>
    </w:div>
    <w:div w:id="1838958673">
      <w:bodyDiv w:val="1"/>
      <w:marLeft w:val="0"/>
      <w:marRight w:val="0"/>
      <w:marTop w:val="0"/>
      <w:marBottom w:val="0"/>
      <w:divBdr>
        <w:top w:val="none" w:sz="0" w:space="0" w:color="auto"/>
        <w:left w:val="none" w:sz="0" w:space="0" w:color="auto"/>
        <w:bottom w:val="none" w:sz="0" w:space="0" w:color="auto"/>
        <w:right w:val="none" w:sz="0" w:space="0" w:color="auto"/>
      </w:divBdr>
    </w:div>
    <w:div w:id="1859614037">
      <w:bodyDiv w:val="1"/>
      <w:marLeft w:val="0"/>
      <w:marRight w:val="0"/>
      <w:marTop w:val="0"/>
      <w:marBottom w:val="0"/>
      <w:divBdr>
        <w:top w:val="none" w:sz="0" w:space="0" w:color="auto"/>
        <w:left w:val="none" w:sz="0" w:space="0" w:color="auto"/>
        <w:bottom w:val="none" w:sz="0" w:space="0" w:color="auto"/>
        <w:right w:val="none" w:sz="0" w:space="0" w:color="auto"/>
      </w:divBdr>
    </w:div>
    <w:div w:id="1930965494">
      <w:bodyDiv w:val="1"/>
      <w:marLeft w:val="0"/>
      <w:marRight w:val="0"/>
      <w:marTop w:val="0"/>
      <w:marBottom w:val="0"/>
      <w:divBdr>
        <w:top w:val="none" w:sz="0" w:space="0" w:color="auto"/>
        <w:left w:val="none" w:sz="0" w:space="0" w:color="auto"/>
        <w:bottom w:val="none" w:sz="0" w:space="0" w:color="auto"/>
        <w:right w:val="none" w:sz="0" w:space="0" w:color="auto"/>
      </w:divBdr>
    </w:div>
    <w:div w:id="1981105239">
      <w:bodyDiv w:val="1"/>
      <w:marLeft w:val="0"/>
      <w:marRight w:val="0"/>
      <w:marTop w:val="0"/>
      <w:marBottom w:val="0"/>
      <w:divBdr>
        <w:top w:val="none" w:sz="0" w:space="0" w:color="auto"/>
        <w:left w:val="none" w:sz="0" w:space="0" w:color="auto"/>
        <w:bottom w:val="none" w:sz="0" w:space="0" w:color="auto"/>
        <w:right w:val="none" w:sz="0" w:space="0" w:color="auto"/>
      </w:divBdr>
    </w:div>
    <w:div w:id="2029747835">
      <w:bodyDiv w:val="1"/>
      <w:marLeft w:val="0"/>
      <w:marRight w:val="0"/>
      <w:marTop w:val="0"/>
      <w:marBottom w:val="0"/>
      <w:divBdr>
        <w:top w:val="none" w:sz="0" w:space="0" w:color="auto"/>
        <w:left w:val="none" w:sz="0" w:space="0" w:color="auto"/>
        <w:bottom w:val="none" w:sz="0" w:space="0" w:color="auto"/>
        <w:right w:val="none" w:sz="0" w:space="0" w:color="auto"/>
      </w:divBdr>
    </w:div>
    <w:div w:id="2096896350">
      <w:bodyDiv w:val="1"/>
      <w:marLeft w:val="0"/>
      <w:marRight w:val="0"/>
      <w:marTop w:val="0"/>
      <w:marBottom w:val="0"/>
      <w:divBdr>
        <w:top w:val="none" w:sz="0" w:space="0" w:color="auto"/>
        <w:left w:val="none" w:sz="0" w:space="0" w:color="auto"/>
        <w:bottom w:val="none" w:sz="0" w:space="0" w:color="auto"/>
        <w:right w:val="none" w:sz="0" w:space="0" w:color="auto"/>
      </w:divBdr>
    </w:div>
    <w:div w:id="210731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5947</Words>
  <Characters>32115</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xpadmin</dc:creator>
  <cp:lastModifiedBy>xpadmin</cp:lastModifiedBy>
  <cp:revision>2</cp:revision>
  <cp:lastPrinted>2025-02-25T14:58:00Z</cp:lastPrinted>
  <dcterms:created xsi:type="dcterms:W3CDTF">2025-07-17T16:55:00Z</dcterms:created>
  <dcterms:modified xsi:type="dcterms:W3CDTF">2025-07-17T16:55:00Z</dcterms:modified>
</cp:coreProperties>
</file>