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4F0C" w:rsidRPr="007024A7" w:rsidRDefault="00B1435D" w:rsidP="007613BE">
      <w:pPr>
        <w:jc w:val="center"/>
        <w:rPr>
          <w:b/>
          <w:bCs/>
        </w:rPr>
      </w:pPr>
      <w:r w:rsidRPr="007024A7">
        <w:rPr>
          <w:b/>
          <w:bCs/>
        </w:rPr>
        <w:t xml:space="preserve">TERMO DE REFERÊNCIA </w:t>
      </w:r>
      <w:r w:rsidR="005629E3" w:rsidRPr="007024A7">
        <w:rPr>
          <w:b/>
          <w:bCs/>
        </w:rPr>
        <w:t>-</w:t>
      </w:r>
      <w:r w:rsidRPr="007024A7">
        <w:rPr>
          <w:b/>
          <w:bCs/>
        </w:rPr>
        <w:t xml:space="preserve"> SERVIÇO</w:t>
      </w:r>
    </w:p>
    <w:p w:rsidR="00B83675" w:rsidRPr="00B83675" w:rsidRDefault="00413749" w:rsidP="39401AA3">
      <w:pPr>
        <w:pStyle w:val="Ttulo1"/>
        <w:rPr>
          <w:rFonts w:eastAsia="Arial"/>
          <w:szCs w:val="20"/>
        </w:rPr>
      </w:pPr>
      <w:bookmarkStart w:id="0" w:name="_Toc369267570"/>
      <w:bookmarkStart w:id="1" w:name="_Toc494124146"/>
      <w:bookmarkStart w:id="2" w:name="_Toc163497062"/>
      <w:bookmarkStart w:id="3" w:name="_Toc164097166"/>
      <w:bookmarkStart w:id="4" w:name="_Toc164253740"/>
      <w:bookmarkStart w:id="5" w:name="_Toc169189323"/>
      <w:r>
        <w:t>OBJETO</w:t>
      </w:r>
      <w:bookmarkEnd w:id="0"/>
      <w:bookmarkEnd w:id="1"/>
      <w:bookmarkEnd w:id="2"/>
      <w:bookmarkEnd w:id="3"/>
      <w:bookmarkEnd w:id="4"/>
      <w:bookmarkEnd w:id="5"/>
      <w:r w:rsidR="00B83675">
        <w:t xml:space="preserve"> </w:t>
      </w:r>
    </w:p>
    <w:p w:rsidR="007E63EB" w:rsidRDefault="69635BD4" w:rsidP="00CA4AD8">
      <w:pPr>
        <w:pStyle w:val="Ttulo2"/>
      </w:pPr>
      <w:bookmarkStart w:id="6" w:name="_Toc163497063"/>
      <w:bookmarkStart w:id="7" w:name="_Toc164097167"/>
      <w:bookmarkStart w:id="8" w:name="_Toc164253741"/>
      <w:bookmarkStart w:id="9" w:name="_Toc169189324"/>
      <w:r w:rsidRPr="00CA4AD8">
        <w:t>Contratação de empresa para prestação de serviços de apoio técnico especializado</w:t>
      </w:r>
      <w:r w:rsidR="00C15961" w:rsidRPr="00CA4AD8">
        <w:t xml:space="preserve">, sob demanda, </w:t>
      </w:r>
      <w:r w:rsidRPr="00CA4AD8">
        <w:t xml:space="preserve">em </w:t>
      </w:r>
      <w:r w:rsidR="00BC2511" w:rsidRPr="00CA4AD8">
        <w:t xml:space="preserve">gestão, </w:t>
      </w:r>
      <w:r w:rsidRPr="00CA4AD8">
        <w:t>desenvolvimento e manutenção de sistemas de informação com práticas ágeis</w:t>
      </w:r>
      <w:bookmarkEnd w:id="6"/>
      <w:bookmarkEnd w:id="7"/>
      <w:bookmarkEnd w:id="8"/>
      <w:r w:rsidR="006C16E2" w:rsidRPr="00CA4AD8">
        <w:t>.</w:t>
      </w:r>
      <w:bookmarkEnd w:id="9"/>
      <w:r w:rsidR="00912A0A">
        <w:t xml:space="preserve"> </w:t>
      </w:r>
    </w:p>
    <w:p w:rsidR="00B61C52" w:rsidRPr="00B12EE1" w:rsidRDefault="00B535F3" w:rsidP="00CA4AD8">
      <w:pPr>
        <w:pStyle w:val="Ttulo2"/>
      </w:pPr>
      <w:r w:rsidRPr="00B12EE1">
        <w:t>Quantid</w:t>
      </w:r>
      <w:r w:rsidR="00983433" w:rsidRPr="00B12EE1">
        <w:t>a</w:t>
      </w:r>
      <w:r w:rsidRPr="00B12EE1">
        <w:t>de anual de 40.000 (quarenta mil) Horas de Serviço Técnico</w:t>
      </w:r>
      <w:r w:rsidR="00983433" w:rsidRPr="00B12EE1">
        <w:t xml:space="preserve"> </w:t>
      </w:r>
      <w:r w:rsidRPr="00B12EE1">
        <w:t>(</w:t>
      </w:r>
      <w:r w:rsidR="00983433" w:rsidRPr="00B12EE1">
        <w:t>HST</w:t>
      </w:r>
      <w:r w:rsidRPr="00B12EE1">
        <w:t>)</w:t>
      </w:r>
      <w:r w:rsidR="007E63EB" w:rsidRPr="00B12EE1">
        <w:t>.</w:t>
      </w:r>
    </w:p>
    <w:p w:rsidR="00EE5EB4" w:rsidRPr="000B1B03" w:rsidRDefault="00EE5EB4" w:rsidP="000B1B03">
      <w:pPr>
        <w:pStyle w:val="Ttulo2"/>
      </w:pPr>
      <w:bookmarkStart w:id="10" w:name="_Toc169189325"/>
      <w:r w:rsidRPr="000B1B03">
        <w:t>Itens do Objeto</w:t>
      </w:r>
      <w:bookmarkEnd w:id="10"/>
      <w:r w:rsidRPr="000B1B03">
        <w:t xml:space="preserve"> </w:t>
      </w:r>
    </w:p>
    <w:p w:rsidR="00EE5EB4" w:rsidRPr="00EE5EB4" w:rsidRDefault="00EE5EB4" w:rsidP="00EE5EB4">
      <w:pPr>
        <w:rPr>
          <w:lang w:eastAsia="pt-BR"/>
        </w:rPr>
      </w:pPr>
    </w:p>
    <w:tbl>
      <w:tblPr>
        <w:tblW w:w="8931" w:type="dxa"/>
        <w:jc w:val="center"/>
        <w:tblBorders>
          <w:top w:val="none" w:sz="6" w:space="0" w:color="auto"/>
          <w:left w:val="none" w:sz="6" w:space="0" w:color="auto"/>
          <w:bottom w:val="none" w:sz="6" w:space="0" w:color="auto"/>
          <w:right w:val="none" w:sz="6" w:space="0" w:color="auto"/>
        </w:tblBorders>
        <w:tblLayout w:type="fixed"/>
        <w:tblLook w:val="0000"/>
      </w:tblPr>
      <w:tblGrid>
        <w:gridCol w:w="873"/>
        <w:gridCol w:w="4510"/>
        <w:gridCol w:w="1600"/>
        <w:gridCol w:w="1948"/>
      </w:tblGrid>
      <w:tr w:rsidR="00EE5EB4" w:rsidRPr="006C16E2" w:rsidTr="00962950">
        <w:trPr>
          <w:trHeight w:val="105"/>
          <w:jc w:val="center"/>
        </w:trPr>
        <w:tc>
          <w:tcPr>
            <w:tcW w:w="873" w:type="dxa"/>
            <w:tcBorders>
              <w:top w:val="none" w:sz="6" w:space="0" w:color="auto"/>
              <w:bottom w:val="none" w:sz="6" w:space="0" w:color="auto"/>
              <w:right w:val="none" w:sz="6" w:space="0" w:color="auto"/>
            </w:tcBorders>
          </w:tcPr>
          <w:p w:rsidR="00EE5EB4" w:rsidRPr="006C16E2" w:rsidRDefault="00EE5EB4" w:rsidP="00006266">
            <w:pPr>
              <w:suppressAutoHyphens w:val="0"/>
              <w:autoSpaceDE w:val="0"/>
              <w:autoSpaceDN w:val="0"/>
              <w:adjustRightInd w:val="0"/>
              <w:spacing w:line="240" w:lineRule="auto"/>
              <w:jc w:val="left"/>
              <w:rPr>
                <w:color w:val="000000"/>
                <w:sz w:val="20"/>
                <w:szCs w:val="20"/>
                <w:lang w:eastAsia="pt-BR"/>
              </w:rPr>
            </w:pPr>
            <w:r w:rsidRPr="006C16E2">
              <w:rPr>
                <w:color w:val="000000"/>
                <w:lang w:eastAsia="pt-BR"/>
              </w:rPr>
              <w:t xml:space="preserve"> </w:t>
            </w:r>
            <w:r w:rsidRPr="006C16E2">
              <w:rPr>
                <w:b/>
                <w:bCs/>
                <w:color w:val="000000"/>
                <w:sz w:val="20"/>
                <w:szCs w:val="20"/>
                <w:lang w:eastAsia="pt-BR"/>
              </w:rPr>
              <w:t xml:space="preserve">ITEM </w:t>
            </w:r>
          </w:p>
        </w:tc>
        <w:tc>
          <w:tcPr>
            <w:tcW w:w="4510" w:type="dxa"/>
            <w:tcBorders>
              <w:top w:val="none" w:sz="6" w:space="0" w:color="auto"/>
              <w:left w:val="none" w:sz="6" w:space="0" w:color="auto"/>
              <w:bottom w:val="none" w:sz="6" w:space="0" w:color="auto"/>
              <w:right w:val="none" w:sz="6" w:space="0" w:color="auto"/>
            </w:tcBorders>
          </w:tcPr>
          <w:p w:rsidR="00EE5EB4" w:rsidRPr="006C16E2" w:rsidRDefault="00EE5EB4" w:rsidP="00006266">
            <w:pPr>
              <w:suppressAutoHyphens w:val="0"/>
              <w:autoSpaceDE w:val="0"/>
              <w:autoSpaceDN w:val="0"/>
              <w:adjustRightInd w:val="0"/>
              <w:spacing w:line="240" w:lineRule="auto"/>
              <w:jc w:val="left"/>
              <w:rPr>
                <w:color w:val="000000"/>
                <w:sz w:val="20"/>
                <w:szCs w:val="20"/>
                <w:lang w:eastAsia="pt-BR"/>
              </w:rPr>
            </w:pPr>
            <w:r w:rsidRPr="006C16E2">
              <w:rPr>
                <w:b/>
                <w:bCs/>
                <w:color w:val="000000"/>
                <w:sz w:val="20"/>
                <w:szCs w:val="20"/>
                <w:lang w:eastAsia="pt-BR"/>
              </w:rPr>
              <w:t xml:space="preserve">DESCRIÇÃO </w:t>
            </w:r>
          </w:p>
        </w:tc>
        <w:tc>
          <w:tcPr>
            <w:tcW w:w="1600" w:type="dxa"/>
            <w:tcBorders>
              <w:top w:val="none" w:sz="6" w:space="0" w:color="auto"/>
              <w:left w:val="none" w:sz="6" w:space="0" w:color="auto"/>
              <w:bottom w:val="none" w:sz="6" w:space="0" w:color="auto"/>
              <w:right w:val="none" w:sz="6" w:space="0" w:color="auto"/>
            </w:tcBorders>
          </w:tcPr>
          <w:p w:rsidR="00EE5EB4" w:rsidRPr="006C16E2" w:rsidRDefault="00EE5EB4" w:rsidP="00006266">
            <w:pPr>
              <w:suppressAutoHyphens w:val="0"/>
              <w:autoSpaceDE w:val="0"/>
              <w:autoSpaceDN w:val="0"/>
              <w:adjustRightInd w:val="0"/>
              <w:spacing w:line="240" w:lineRule="auto"/>
              <w:jc w:val="left"/>
              <w:rPr>
                <w:color w:val="000000"/>
                <w:sz w:val="20"/>
                <w:szCs w:val="20"/>
                <w:lang w:eastAsia="pt-BR"/>
              </w:rPr>
            </w:pPr>
            <w:r w:rsidRPr="006C16E2">
              <w:rPr>
                <w:b/>
                <w:bCs/>
                <w:color w:val="000000"/>
                <w:sz w:val="20"/>
                <w:szCs w:val="20"/>
                <w:lang w:eastAsia="pt-BR"/>
              </w:rPr>
              <w:t xml:space="preserve">QUANTIDADE </w:t>
            </w:r>
          </w:p>
        </w:tc>
        <w:tc>
          <w:tcPr>
            <w:tcW w:w="1948" w:type="dxa"/>
            <w:tcBorders>
              <w:top w:val="none" w:sz="6" w:space="0" w:color="auto"/>
              <w:left w:val="none" w:sz="6" w:space="0" w:color="auto"/>
              <w:bottom w:val="none" w:sz="6" w:space="0" w:color="auto"/>
            </w:tcBorders>
          </w:tcPr>
          <w:p w:rsidR="00EE5EB4" w:rsidRPr="006C16E2" w:rsidRDefault="00EE5EB4" w:rsidP="00006266">
            <w:pPr>
              <w:suppressAutoHyphens w:val="0"/>
              <w:autoSpaceDE w:val="0"/>
              <w:autoSpaceDN w:val="0"/>
              <w:adjustRightInd w:val="0"/>
              <w:spacing w:line="240" w:lineRule="auto"/>
              <w:jc w:val="left"/>
              <w:rPr>
                <w:color w:val="000000"/>
                <w:sz w:val="20"/>
                <w:szCs w:val="20"/>
                <w:lang w:eastAsia="pt-BR"/>
              </w:rPr>
            </w:pPr>
            <w:r w:rsidRPr="006C16E2">
              <w:rPr>
                <w:b/>
                <w:bCs/>
                <w:color w:val="000000"/>
                <w:sz w:val="20"/>
                <w:szCs w:val="20"/>
                <w:lang w:eastAsia="pt-BR"/>
              </w:rPr>
              <w:t xml:space="preserve">UNIDADE </w:t>
            </w:r>
          </w:p>
        </w:tc>
      </w:tr>
      <w:tr w:rsidR="00EE5EB4" w:rsidRPr="006C16E2" w:rsidTr="00962950">
        <w:trPr>
          <w:trHeight w:val="365"/>
          <w:jc w:val="center"/>
        </w:trPr>
        <w:tc>
          <w:tcPr>
            <w:tcW w:w="873" w:type="dxa"/>
            <w:tcBorders>
              <w:top w:val="none" w:sz="6" w:space="0" w:color="auto"/>
              <w:bottom w:val="none" w:sz="6" w:space="0" w:color="auto"/>
              <w:right w:val="none" w:sz="6" w:space="0" w:color="auto"/>
            </w:tcBorders>
          </w:tcPr>
          <w:p w:rsidR="00EE5EB4" w:rsidRPr="006C16E2" w:rsidRDefault="00EE5EB4" w:rsidP="00962950">
            <w:pPr>
              <w:suppressAutoHyphens w:val="0"/>
              <w:autoSpaceDE w:val="0"/>
              <w:autoSpaceDN w:val="0"/>
              <w:adjustRightInd w:val="0"/>
              <w:spacing w:line="240" w:lineRule="auto"/>
              <w:jc w:val="center"/>
              <w:rPr>
                <w:color w:val="000000"/>
                <w:sz w:val="20"/>
                <w:szCs w:val="20"/>
                <w:lang w:eastAsia="pt-BR"/>
              </w:rPr>
            </w:pPr>
            <w:proofErr w:type="gramStart"/>
            <w:r w:rsidRPr="006C16E2">
              <w:rPr>
                <w:color w:val="000000"/>
                <w:sz w:val="20"/>
                <w:szCs w:val="20"/>
                <w:lang w:eastAsia="pt-BR"/>
              </w:rPr>
              <w:t>1</w:t>
            </w:r>
            <w:proofErr w:type="gramEnd"/>
          </w:p>
        </w:tc>
        <w:tc>
          <w:tcPr>
            <w:tcW w:w="4510" w:type="dxa"/>
            <w:tcBorders>
              <w:top w:val="none" w:sz="6" w:space="0" w:color="auto"/>
              <w:left w:val="none" w:sz="6" w:space="0" w:color="auto"/>
              <w:bottom w:val="none" w:sz="6" w:space="0" w:color="auto"/>
              <w:right w:val="none" w:sz="6" w:space="0" w:color="auto"/>
            </w:tcBorders>
          </w:tcPr>
          <w:p w:rsidR="00EE5EB4" w:rsidRPr="006C16E2" w:rsidRDefault="00EE5EB4" w:rsidP="00006266">
            <w:pPr>
              <w:suppressAutoHyphens w:val="0"/>
              <w:autoSpaceDE w:val="0"/>
              <w:autoSpaceDN w:val="0"/>
              <w:adjustRightInd w:val="0"/>
              <w:spacing w:line="240" w:lineRule="auto"/>
              <w:jc w:val="left"/>
              <w:rPr>
                <w:color w:val="000000"/>
                <w:sz w:val="20"/>
                <w:szCs w:val="20"/>
                <w:lang w:eastAsia="pt-BR"/>
              </w:rPr>
            </w:pPr>
            <w:r w:rsidRPr="006C16E2">
              <w:rPr>
                <w:color w:val="000000"/>
                <w:sz w:val="20"/>
                <w:szCs w:val="20"/>
                <w:lang w:eastAsia="pt-BR"/>
              </w:rPr>
              <w:t>Serviços de apoio técnico especializado em</w:t>
            </w:r>
            <w:r w:rsidR="005C1381">
              <w:rPr>
                <w:color w:val="000000"/>
                <w:sz w:val="20"/>
                <w:szCs w:val="20"/>
                <w:lang w:eastAsia="pt-BR"/>
              </w:rPr>
              <w:t xml:space="preserve"> gestão,</w:t>
            </w:r>
            <w:r w:rsidRPr="006C16E2">
              <w:rPr>
                <w:color w:val="000000"/>
                <w:sz w:val="20"/>
                <w:szCs w:val="20"/>
                <w:lang w:eastAsia="pt-BR"/>
              </w:rPr>
              <w:t xml:space="preserve"> desenvolvimento e manutenção de </w:t>
            </w:r>
            <w:proofErr w:type="gramStart"/>
            <w:r w:rsidRPr="006C16E2">
              <w:rPr>
                <w:color w:val="000000"/>
                <w:sz w:val="20"/>
                <w:szCs w:val="20"/>
                <w:lang w:eastAsia="pt-BR"/>
              </w:rPr>
              <w:t>sistemas</w:t>
            </w:r>
            <w:proofErr w:type="gramEnd"/>
            <w:r w:rsidRPr="006C16E2">
              <w:rPr>
                <w:color w:val="000000"/>
                <w:sz w:val="20"/>
                <w:szCs w:val="20"/>
                <w:lang w:eastAsia="pt-BR"/>
              </w:rPr>
              <w:t xml:space="preserve"> </w:t>
            </w:r>
          </w:p>
        </w:tc>
        <w:tc>
          <w:tcPr>
            <w:tcW w:w="1600" w:type="dxa"/>
            <w:tcBorders>
              <w:top w:val="none" w:sz="6" w:space="0" w:color="auto"/>
              <w:left w:val="none" w:sz="6" w:space="0" w:color="auto"/>
              <w:bottom w:val="none" w:sz="6" w:space="0" w:color="auto"/>
              <w:right w:val="none" w:sz="6" w:space="0" w:color="auto"/>
            </w:tcBorders>
          </w:tcPr>
          <w:p w:rsidR="00EE5EB4" w:rsidRPr="00936A5E" w:rsidRDefault="001B3C43" w:rsidP="00962950">
            <w:pPr>
              <w:suppressAutoHyphens w:val="0"/>
              <w:autoSpaceDE w:val="0"/>
              <w:autoSpaceDN w:val="0"/>
              <w:adjustRightInd w:val="0"/>
              <w:spacing w:line="240" w:lineRule="auto"/>
              <w:jc w:val="center"/>
              <w:rPr>
                <w:color w:val="000000"/>
                <w:sz w:val="20"/>
                <w:szCs w:val="20"/>
                <w:highlight w:val="yellow"/>
                <w:lang w:eastAsia="pt-BR"/>
              </w:rPr>
            </w:pPr>
            <w:r w:rsidRPr="00034FD4">
              <w:rPr>
                <w:color w:val="000000"/>
                <w:sz w:val="20"/>
                <w:szCs w:val="20"/>
                <w:lang w:eastAsia="pt-BR"/>
              </w:rPr>
              <w:t>40</w:t>
            </w:r>
            <w:r w:rsidR="00EE5EB4" w:rsidRPr="00034FD4">
              <w:rPr>
                <w:color w:val="000000"/>
                <w:sz w:val="20"/>
                <w:szCs w:val="20"/>
                <w:lang w:eastAsia="pt-BR"/>
              </w:rPr>
              <w:t>.000</w:t>
            </w:r>
            <w:r w:rsidR="00B007B4" w:rsidRPr="00034FD4">
              <w:rPr>
                <w:color w:val="000000"/>
                <w:sz w:val="20"/>
                <w:szCs w:val="20"/>
                <w:lang w:eastAsia="pt-BR"/>
              </w:rPr>
              <w:t>/ano</w:t>
            </w:r>
          </w:p>
        </w:tc>
        <w:tc>
          <w:tcPr>
            <w:tcW w:w="1948" w:type="dxa"/>
            <w:tcBorders>
              <w:top w:val="none" w:sz="6" w:space="0" w:color="auto"/>
              <w:left w:val="none" w:sz="6" w:space="0" w:color="auto"/>
              <w:bottom w:val="none" w:sz="6" w:space="0" w:color="auto"/>
            </w:tcBorders>
          </w:tcPr>
          <w:p w:rsidR="00EE5EB4" w:rsidRPr="006C16E2" w:rsidRDefault="00EE5EB4" w:rsidP="00006266">
            <w:pPr>
              <w:suppressAutoHyphens w:val="0"/>
              <w:autoSpaceDE w:val="0"/>
              <w:autoSpaceDN w:val="0"/>
              <w:adjustRightInd w:val="0"/>
              <w:spacing w:line="240" w:lineRule="auto"/>
              <w:jc w:val="left"/>
              <w:rPr>
                <w:color w:val="000000"/>
                <w:sz w:val="20"/>
                <w:szCs w:val="20"/>
                <w:lang w:eastAsia="pt-BR"/>
              </w:rPr>
            </w:pPr>
            <w:r w:rsidRPr="006C16E2">
              <w:rPr>
                <w:color w:val="000000"/>
                <w:sz w:val="20"/>
                <w:szCs w:val="20"/>
                <w:lang w:eastAsia="pt-BR"/>
              </w:rPr>
              <w:t xml:space="preserve">Horas </w:t>
            </w:r>
            <w:r w:rsidR="00EE63F6">
              <w:rPr>
                <w:color w:val="000000"/>
                <w:sz w:val="20"/>
                <w:szCs w:val="20"/>
                <w:lang w:eastAsia="pt-BR"/>
              </w:rPr>
              <w:t xml:space="preserve">de Serviço </w:t>
            </w:r>
            <w:r w:rsidRPr="006C16E2">
              <w:rPr>
                <w:color w:val="000000"/>
                <w:sz w:val="20"/>
                <w:szCs w:val="20"/>
                <w:lang w:eastAsia="pt-BR"/>
              </w:rPr>
              <w:t>Técnic</w:t>
            </w:r>
            <w:r w:rsidR="00547092">
              <w:rPr>
                <w:color w:val="000000"/>
                <w:sz w:val="20"/>
                <w:szCs w:val="20"/>
                <w:lang w:eastAsia="pt-BR"/>
              </w:rPr>
              <w:t>o</w:t>
            </w:r>
            <w:r w:rsidRPr="006C16E2">
              <w:rPr>
                <w:color w:val="000000"/>
                <w:sz w:val="20"/>
                <w:szCs w:val="20"/>
                <w:lang w:eastAsia="pt-BR"/>
              </w:rPr>
              <w:t xml:space="preserve"> </w:t>
            </w:r>
            <w:r w:rsidR="00962950">
              <w:rPr>
                <w:color w:val="000000"/>
                <w:sz w:val="20"/>
                <w:szCs w:val="20"/>
                <w:lang w:eastAsia="pt-BR"/>
              </w:rPr>
              <w:t>(HST)</w:t>
            </w:r>
          </w:p>
        </w:tc>
      </w:tr>
    </w:tbl>
    <w:p w:rsidR="00EE5EB4" w:rsidRPr="00EE5EB4" w:rsidRDefault="00EE5EB4" w:rsidP="00EE5EB4">
      <w:pPr>
        <w:ind w:left="426"/>
        <w:rPr>
          <w:lang w:eastAsia="pt-BR"/>
        </w:rPr>
      </w:pPr>
    </w:p>
    <w:p w:rsidR="00EE5EB4" w:rsidRDefault="00EE5EB4" w:rsidP="00EE5EB4">
      <w:pPr>
        <w:pStyle w:val="Ttulo1"/>
      </w:pPr>
      <w:bookmarkStart w:id="11" w:name="_Toc169189326"/>
      <w:r>
        <w:t>Características do Objeto</w:t>
      </w:r>
      <w:bookmarkEnd w:id="11"/>
    </w:p>
    <w:p w:rsidR="00B61C52" w:rsidRPr="000B1B03" w:rsidRDefault="00B61C52" w:rsidP="000B1B03">
      <w:pPr>
        <w:pStyle w:val="Ttulo2"/>
      </w:pPr>
      <w:bookmarkStart w:id="12" w:name="_Toc169189327"/>
      <w:r w:rsidRPr="000B1B03">
        <w:t>O objeto da contratação caracteriza-se como:</w:t>
      </w:r>
      <w:bookmarkEnd w:id="12"/>
    </w:p>
    <w:p w:rsidR="00B61C52" w:rsidRDefault="00065D81" w:rsidP="00B65D2C">
      <w:pPr>
        <w:pStyle w:val="PargrafodaLista"/>
        <w:numPr>
          <w:ilvl w:val="5"/>
          <w:numId w:val="10"/>
        </w:numPr>
        <w:spacing w:before="120" w:after="120"/>
        <w:contextualSpacing w:val="0"/>
        <w:jc w:val="both"/>
        <w:rPr>
          <w:rFonts w:cstheme="minorHAnsi"/>
        </w:rPr>
      </w:pPr>
      <w:r>
        <w:rPr>
          <w:rFonts w:cstheme="minorHAnsi"/>
        </w:rPr>
        <w:t>C</w:t>
      </w:r>
      <w:r w:rsidR="00B61C52">
        <w:rPr>
          <w:rFonts w:cstheme="minorHAnsi"/>
        </w:rPr>
        <w:t xml:space="preserve">omum (aquele </w:t>
      </w:r>
      <w:proofErr w:type="gramStart"/>
      <w:r w:rsidR="00B61C52">
        <w:rPr>
          <w:rFonts w:cstheme="minorHAnsi"/>
        </w:rPr>
        <w:t>cujo padrões</w:t>
      </w:r>
      <w:proofErr w:type="gramEnd"/>
      <w:r w:rsidR="00B61C52">
        <w:rPr>
          <w:rFonts w:cstheme="minorHAnsi"/>
        </w:rPr>
        <w:t xml:space="preserve"> de desempenho e qualidade pode ser objetivamente definido no termo de referência, por meio de especificações usuais de mercado – art. 6º, XIII, da Lei 14.133/2021);</w:t>
      </w:r>
    </w:p>
    <w:p w:rsidR="00B61C52" w:rsidRDefault="00065D81" w:rsidP="00B65D2C">
      <w:pPr>
        <w:pStyle w:val="PargrafodaLista"/>
        <w:numPr>
          <w:ilvl w:val="5"/>
          <w:numId w:val="11"/>
        </w:numPr>
        <w:spacing w:before="120" w:after="120"/>
        <w:contextualSpacing w:val="0"/>
        <w:jc w:val="both"/>
        <w:rPr>
          <w:rFonts w:cstheme="minorHAnsi"/>
        </w:rPr>
      </w:pPr>
      <w:r>
        <w:rPr>
          <w:rFonts w:cstheme="minorHAnsi"/>
        </w:rPr>
        <w:t>E</w:t>
      </w:r>
      <w:r w:rsidR="00B61C52">
        <w:rPr>
          <w:rFonts w:cstheme="minorHAnsi"/>
        </w:rPr>
        <w:t>special (aquele que, por sua alta heterogeneidade ou complexidade, não pode ser considerado comum, nos termos do conceito acima</w:t>
      </w:r>
      <w:r w:rsidR="00B61C52" w:rsidRPr="00DF7185">
        <w:rPr>
          <w:rFonts w:cstheme="minorHAnsi"/>
        </w:rPr>
        <w:t xml:space="preserve"> - art. 6º, XIV</w:t>
      </w:r>
      <w:r w:rsidR="00B61C52">
        <w:rPr>
          <w:rFonts w:cstheme="minorHAnsi"/>
        </w:rPr>
        <w:t>, da Lei 14.133/2021).</w:t>
      </w:r>
    </w:p>
    <w:p w:rsidR="00B61C52" w:rsidRPr="000B1B03" w:rsidRDefault="00B61C52" w:rsidP="000B1B03">
      <w:pPr>
        <w:pStyle w:val="Ttulo2"/>
      </w:pPr>
      <w:bookmarkStart w:id="13" w:name="_Toc169189328"/>
      <w:r w:rsidRPr="000B1B03">
        <w:t>O serviço enquadra-se no seguinte tipo</w:t>
      </w:r>
      <w:r w:rsidR="00A20423">
        <w:t>:</w:t>
      </w:r>
      <w:bookmarkEnd w:id="13"/>
    </w:p>
    <w:p w:rsidR="00B61C52" w:rsidRPr="00A16E3F" w:rsidRDefault="00B61C52" w:rsidP="00B65D2C">
      <w:pPr>
        <w:pStyle w:val="PargrafodaLista"/>
        <w:numPr>
          <w:ilvl w:val="5"/>
          <w:numId w:val="11"/>
        </w:numPr>
        <w:spacing w:before="120" w:after="120"/>
        <w:contextualSpacing w:val="0"/>
        <w:jc w:val="both"/>
        <w:rPr>
          <w:rFonts w:cstheme="minorHAnsi"/>
        </w:rPr>
      </w:pPr>
      <w:r w:rsidRPr="00A16E3F">
        <w:rPr>
          <w:rFonts w:cstheme="minorHAnsi"/>
        </w:rPr>
        <w:t>Serviço (escopo, prazo certo e não continuado)</w:t>
      </w:r>
      <w:r w:rsidR="00EE5EB4">
        <w:rPr>
          <w:rFonts w:cstheme="minorHAnsi"/>
        </w:rPr>
        <w:t>;</w:t>
      </w:r>
    </w:p>
    <w:p w:rsidR="00B61C52" w:rsidRDefault="00B61C52" w:rsidP="00B65D2C">
      <w:pPr>
        <w:pStyle w:val="PargrafodaLista"/>
        <w:numPr>
          <w:ilvl w:val="5"/>
          <w:numId w:val="10"/>
        </w:numPr>
        <w:spacing w:before="120" w:after="120"/>
        <w:contextualSpacing w:val="0"/>
        <w:jc w:val="both"/>
        <w:rPr>
          <w:rFonts w:cstheme="minorHAnsi"/>
        </w:rPr>
      </w:pPr>
      <w:r w:rsidRPr="00A16E3F">
        <w:rPr>
          <w:rFonts w:cstheme="minorHAnsi"/>
        </w:rPr>
        <w:t xml:space="preserve">Serviço </w:t>
      </w:r>
      <w:proofErr w:type="gramStart"/>
      <w:r w:rsidRPr="00A16E3F">
        <w:rPr>
          <w:rFonts w:cstheme="minorHAnsi"/>
        </w:rPr>
        <w:t>sob demanda</w:t>
      </w:r>
      <w:proofErr w:type="gramEnd"/>
      <w:r w:rsidRPr="00A16E3F">
        <w:rPr>
          <w:rFonts w:cstheme="minorHAnsi"/>
        </w:rPr>
        <w:t xml:space="preserve"> </w:t>
      </w:r>
      <w:r>
        <w:rPr>
          <w:rFonts w:cstheme="minorHAnsi"/>
        </w:rPr>
        <w:t xml:space="preserve">contínuo </w:t>
      </w:r>
      <w:r w:rsidRPr="00A16E3F">
        <w:rPr>
          <w:rFonts w:cstheme="minorHAnsi"/>
        </w:rPr>
        <w:t>(prazo certo e continuado)</w:t>
      </w:r>
      <w:r w:rsidR="00AE3ACE">
        <w:rPr>
          <w:rFonts w:cstheme="minorHAnsi"/>
        </w:rPr>
        <w:t>;</w:t>
      </w:r>
    </w:p>
    <w:p w:rsidR="00EE5EB4" w:rsidRDefault="00EE5EB4" w:rsidP="00B65D2C">
      <w:pPr>
        <w:pStyle w:val="PargrafodaLista"/>
        <w:numPr>
          <w:ilvl w:val="5"/>
          <w:numId w:val="11"/>
        </w:numPr>
        <w:spacing w:before="120" w:after="120"/>
        <w:contextualSpacing w:val="0"/>
        <w:jc w:val="both"/>
        <w:rPr>
          <w:rFonts w:cstheme="minorHAnsi"/>
        </w:rPr>
      </w:pPr>
      <w:r w:rsidRPr="00A16E3F">
        <w:rPr>
          <w:rFonts w:cstheme="minorHAnsi"/>
        </w:rPr>
        <w:t>Serviço contínuo (prazo certo e continuado mensal)</w:t>
      </w:r>
      <w:r>
        <w:rPr>
          <w:rFonts w:cstheme="minorHAnsi"/>
        </w:rPr>
        <w:t xml:space="preserve">. </w:t>
      </w:r>
    </w:p>
    <w:p w:rsidR="007436FC" w:rsidRPr="000B1B03" w:rsidRDefault="007436FC" w:rsidP="000B1B03">
      <w:pPr>
        <w:pStyle w:val="Ttulo2"/>
      </w:pPr>
      <w:bookmarkStart w:id="14" w:name="_Toc169189329"/>
      <w:r w:rsidRPr="000B1B03">
        <w:t>Solução</w:t>
      </w:r>
      <w:bookmarkEnd w:id="14"/>
    </w:p>
    <w:p w:rsidR="007436FC" w:rsidRPr="007436FC" w:rsidRDefault="007436FC" w:rsidP="00B65D2C">
      <w:pPr>
        <w:pStyle w:val="PargrafodaLista"/>
        <w:numPr>
          <w:ilvl w:val="5"/>
          <w:numId w:val="10"/>
        </w:numPr>
        <w:spacing w:before="120" w:after="120"/>
        <w:contextualSpacing w:val="0"/>
        <w:jc w:val="both"/>
        <w:rPr>
          <w:rFonts w:cstheme="minorHAnsi"/>
        </w:rPr>
      </w:pPr>
      <w:r w:rsidRPr="007436FC">
        <w:rPr>
          <w:rFonts w:cstheme="minorHAnsi"/>
        </w:rPr>
        <w:t>A solução foi definida em Estudo Técnico Preliminar</w:t>
      </w:r>
      <w:r>
        <w:rPr>
          <w:rFonts w:cstheme="minorHAnsi"/>
        </w:rPr>
        <w:t xml:space="preserve"> (</w:t>
      </w:r>
      <w:r w:rsidRPr="005B693C">
        <w:rPr>
          <w:rFonts w:cstheme="minorHAnsi"/>
        </w:rPr>
        <w:t xml:space="preserve">A solução escolhida está </w:t>
      </w:r>
      <w:r w:rsidR="005B693C" w:rsidRPr="005B693C">
        <w:rPr>
          <w:rFonts w:cstheme="minorHAnsi"/>
        </w:rPr>
        <w:t>detalhada</w:t>
      </w:r>
      <w:r w:rsidR="00240489" w:rsidRPr="005B693C">
        <w:rPr>
          <w:rFonts w:cstheme="minorHAnsi"/>
        </w:rPr>
        <w:t xml:space="preserve"> no item </w:t>
      </w:r>
      <w:proofErr w:type="gramStart"/>
      <w:r w:rsidR="00240489" w:rsidRPr="005B693C">
        <w:rPr>
          <w:rFonts w:cstheme="minorHAnsi"/>
        </w:rPr>
        <w:t>4</w:t>
      </w:r>
      <w:proofErr w:type="gramEnd"/>
      <w:r w:rsidR="005B693C" w:rsidRPr="005B693C">
        <w:rPr>
          <w:rFonts w:cstheme="minorHAnsi"/>
        </w:rPr>
        <w:t xml:space="preserve">. </w:t>
      </w:r>
      <w:r w:rsidR="00240489" w:rsidRPr="005B693C">
        <w:rPr>
          <w:rFonts w:cstheme="minorHAnsi"/>
        </w:rPr>
        <w:t>DESCRIÇÃO DA SOLUÇÃO ESCOLHIDA</w:t>
      </w:r>
      <w:r>
        <w:rPr>
          <w:rFonts w:cstheme="minorHAnsi"/>
        </w:rPr>
        <w:t xml:space="preserve"> </w:t>
      </w:r>
      <w:r w:rsidRPr="005B693C">
        <w:rPr>
          <w:rFonts w:cstheme="minorHAnsi"/>
        </w:rPr>
        <w:t xml:space="preserve">do </w:t>
      </w:r>
      <w:r>
        <w:rPr>
          <w:rFonts w:cstheme="minorHAnsi"/>
        </w:rPr>
        <w:t xml:space="preserve">Estudo </w:t>
      </w:r>
      <w:r w:rsidRPr="005B693C">
        <w:rPr>
          <w:rFonts w:cstheme="minorHAnsi"/>
        </w:rPr>
        <w:t>Técnico Preliminar</w:t>
      </w:r>
      <w:r w:rsidR="00271EBE">
        <w:rPr>
          <w:rFonts w:cstheme="minorHAnsi"/>
        </w:rPr>
        <w:t xml:space="preserve"> – ETP</w:t>
      </w:r>
      <w:r w:rsidRPr="007436FC">
        <w:rPr>
          <w:rFonts w:cstheme="minorHAnsi"/>
        </w:rPr>
        <w:t>)</w:t>
      </w:r>
      <w:r w:rsidR="00237BEC">
        <w:rPr>
          <w:rFonts w:cstheme="minorHAnsi"/>
        </w:rPr>
        <w:t>.</w:t>
      </w:r>
    </w:p>
    <w:p w:rsidR="007436FC" w:rsidRPr="007436FC" w:rsidRDefault="007436FC" w:rsidP="00B65D2C">
      <w:pPr>
        <w:pStyle w:val="PargrafodaLista"/>
        <w:numPr>
          <w:ilvl w:val="5"/>
          <w:numId w:val="11"/>
        </w:numPr>
        <w:spacing w:before="120" w:after="120"/>
        <w:contextualSpacing w:val="0"/>
        <w:jc w:val="both"/>
        <w:rPr>
          <w:rFonts w:cstheme="minorHAnsi"/>
        </w:rPr>
      </w:pPr>
      <w:r w:rsidRPr="007436FC">
        <w:rPr>
          <w:rFonts w:cstheme="minorHAnsi"/>
        </w:rPr>
        <w:lastRenderedPageBreak/>
        <w:t>Houve dispensa do Estudo Técnico Preliminar.</w:t>
      </w:r>
    </w:p>
    <w:p w:rsidR="007436FC" w:rsidRPr="007024A7" w:rsidRDefault="007436FC" w:rsidP="007024A7">
      <w:pPr>
        <w:pStyle w:val="Ttulo2"/>
      </w:pPr>
      <w:bookmarkStart w:id="15" w:name="_Toc169189330"/>
      <w:r w:rsidRPr="007024A7">
        <w:t>Especificação do Serviço</w:t>
      </w:r>
      <w:bookmarkEnd w:id="15"/>
    </w:p>
    <w:p w:rsidR="007436FC" w:rsidRPr="007024A7" w:rsidRDefault="007436FC" w:rsidP="007024A7">
      <w:pPr>
        <w:pStyle w:val="Ttulo3"/>
      </w:pPr>
      <w:bookmarkStart w:id="16" w:name="_Toc163497070"/>
      <w:bookmarkStart w:id="17" w:name="_Toc164097177"/>
      <w:bookmarkStart w:id="18" w:name="_Toc164253756"/>
      <w:bookmarkStart w:id="19" w:name="_Toc169189331"/>
      <w:r w:rsidRPr="007024A7">
        <w:rPr>
          <w:rFonts w:eastAsia="Arial"/>
        </w:rPr>
        <w:t>Catálogo Eletrônico do Ministério Público</w:t>
      </w:r>
      <w:bookmarkEnd w:id="16"/>
      <w:bookmarkEnd w:id="17"/>
      <w:bookmarkEnd w:id="18"/>
      <w:bookmarkEnd w:id="19"/>
    </w:p>
    <w:p w:rsidR="007436FC" w:rsidRPr="009708B2" w:rsidRDefault="007436FC" w:rsidP="00B65D2C">
      <w:pPr>
        <w:pStyle w:val="PargrafodaLista"/>
        <w:numPr>
          <w:ilvl w:val="5"/>
          <w:numId w:val="11"/>
        </w:numPr>
        <w:spacing w:before="120" w:after="120"/>
        <w:contextualSpacing w:val="0"/>
        <w:jc w:val="both"/>
        <w:rPr>
          <w:rFonts w:cstheme="minorHAnsi"/>
        </w:rPr>
      </w:pPr>
      <w:r>
        <w:rPr>
          <w:rFonts w:ascii="Calibri" w:hAnsi="Calibri" w:cs="Calibri"/>
          <w:color w:val="000000"/>
        </w:rPr>
        <w:t xml:space="preserve"> </w:t>
      </w:r>
      <w:r w:rsidRPr="009708B2">
        <w:rPr>
          <w:rFonts w:cstheme="minorHAnsi"/>
        </w:rPr>
        <w:t xml:space="preserve">O serviço </w:t>
      </w:r>
      <w:r w:rsidR="009708B2">
        <w:rPr>
          <w:rFonts w:cstheme="minorHAnsi"/>
        </w:rPr>
        <w:t>Consta</w:t>
      </w:r>
      <w:r w:rsidRPr="009708B2">
        <w:rPr>
          <w:rFonts w:cstheme="minorHAnsi"/>
        </w:rPr>
        <w:t xml:space="preserve"> do Catálogo e suas especificações </w:t>
      </w:r>
      <w:r w:rsidR="009708B2">
        <w:rPr>
          <w:rFonts w:cstheme="minorHAnsi"/>
        </w:rPr>
        <w:t>seguem o</w:t>
      </w:r>
      <w:r w:rsidRPr="009708B2">
        <w:rPr>
          <w:rFonts w:cstheme="minorHAnsi"/>
        </w:rPr>
        <w:t xml:space="preserve"> </w:t>
      </w:r>
      <w:r w:rsidR="009708B2">
        <w:rPr>
          <w:rFonts w:cstheme="minorHAnsi"/>
        </w:rPr>
        <w:t>detalhamento</w:t>
      </w:r>
      <w:r w:rsidRPr="009708B2">
        <w:rPr>
          <w:rFonts w:cstheme="minorHAnsi"/>
        </w:rPr>
        <w:t xml:space="preserve"> lá constantes</w:t>
      </w:r>
      <w:r w:rsidR="00237BEC">
        <w:rPr>
          <w:rFonts w:cstheme="minorHAnsi"/>
        </w:rPr>
        <w:t>.</w:t>
      </w:r>
    </w:p>
    <w:p w:rsidR="007436FC" w:rsidRPr="009708B2" w:rsidRDefault="007436FC" w:rsidP="00B65D2C">
      <w:pPr>
        <w:pStyle w:val="PargrafodaLista"/>
        <w:numPr>
          <w:ilvl w:val="5"/>
          <w:numId w:val="11"/>
        </w:numPr>
        <w:spacing w:before="120" w:after="120"/>
        <w:contextualSpacing w:val="0"/>
        <w:jc w:val="both"/>
        <w:rPr>
          <w:rFonts w:cstheme="minorHAnsi"/>
        </w:rPr>
      </w:pPr>
      <w:r w:rsidRPr="009708B2">
        <w:rPr>
          <w:rFonts w:cstheme="minorHAnsi"/>
        </w:rPr>
        <w:t xml:space="preserve"> O serviço </w:t>
      </w:r>
      <w:r w:rsidR="009708B2">
        <w:rPr>
          <w:rFonts w:cstheme="minorHAnsi"/>
        </w:rPr>
        <w:t>consta</w:t>
      </w:r>
      <w:r w:rsidRPr="009708B2">
        <w:rPr>
          <w:rFonts w:cstheme="minorHAnsi"/>
        </w:rPr>
        <w:t xml:space="preserve"> do Catálogo, mas suas especificações </w:t>
      </w:r>
      <w:r w:rsidR="009708B2">
        <w:rPr>
          <w:rFonts w:cstheme="minorHAnsi"/>
        </w:rPr>
        <w:t>não</w:t>
      </w:r>
      <w:r w:rsidRPr="009708B2">
        <w:rPr>
          <w:rFonts w:cstheme="minorHAnsi"/>
        </w:rPr>
        <w:t xml:space="preserve"> </w:t>
      </w:r>
      <w:r w:rsidR="009708B2">
        <w:rPr>
          <w:rFonts w:cstheme="minorHAnsi"/>
        </w:rPr>
        <w:t xml:space="preserve">seguem o detalhamento </w:t>
      </w:r>
      <w:r w:rsidRPr="009708B2">
        <w:rPr>
          <w:rFonts w:cstheme="minorHAnsi"/>
        </w:rPr>
        <w:t>lá constante</w:t>
      </w:r>
      <w:r w:rsidR="00237BEC">
        <w:rPr>
          <w:rFonts w:cstheme="minorHAnsi"/>
        </w:rPr>
        <w:t>.</w:t>
      </w:r>
    </w:p>
    <w:p w:rsidR="007436FC" w:rsidRPr="009708B2" w:rsidRDefault="007436FC" w:rsidP="00B65D2C">
      <w:pPr>
        <w:pStyle w:val="PargrafodaLista"/>
        <w:numPr>
          <w:ilvl w:val="5"/>
          <w:numId w:val="10"/>
        </w:numPr>
        <w:spacing w:before="120" w:after="120"/>
        <w:contextualSpacing w:val="0"/>
        <w:jc w:val="both"/>
        <w:rPr>
          <w:rFonts w:cstheme="minorHAnsi"/>
        </w:rPr>
      </w:pPr>
      <w:r w:rsidRPr="009708B2">
        <w:rPr>
          <w:rFonts w:cstheme="minorHAnsi"/>
        </w:rPr>
        <w:t>O serviço NÃO consta ou ainda NÃO consta do Catálogo.</w:t>
      </w:r>
    </w:p>
    <w:p w:rsidR="007436FC" w:rsidRPr="007024A7" w:rsidRDefault="007436FC" w:rsidP="007024A7">
      <w:pPr>
        <w:pStyle w:val="Ttulo2"/>
      </w:pPr>
      <w:bookmarkStart w:id="20" w:name="_Toc163497071"/>
      <w:bookmarkStart w:id="21" w:name="_Toc164097178"/>
      <w:bookmarkStart w:id="22" w:name="_Toc164253757"/>
      <w:bookmarkStart w:id="23" w:name="_Toc169189332"/>
      <w:r w:rsidRPr="007024A7">
        <w:t>Pré-qualificação</w:t>
      </w:r>
      <w:bookmarkEnd w:id="20"/>
      <w:bookmarkEnd w:id="21"/>
      <w:bookmarkEnd w:id="22"/>
      <w:bookmarkEnd w:id="23"/>
      <w:r w:rsidRPr="007024A7">
        <w:t xml:space="preserve"> </w:t>
      </w:r>
    </w:p>
    <w:p w:rsidR="007436FC" w:rsidRPr="009708B2" w:rsidRDefault="007436FC" w:rsidP="00B65D2C">
      <w:pPr>
        <w:pStyle w:val="PargrafodaLista"/>
        <w:numPr>
          <w:ilvl w:val="5"/>
          <w:numId w:val="10"/>
        </w:numPr>
        <w:spacing w:before="120" w:after="120"/>
        <w:contextualSpacing w:val="0"/>
        <w:jc w:val="both"/>
        <w:rPr>
          <w:rFonts w:cstheme="minorHAnsi"/>
        </w:rPr>
      </w:pPr>
      <w:r w:rsidRPr="009708B2">
        <w:rPr>
          <w:rFonts w:cstheme="minorHAnsi"/>
        </w:rPr>
        <w:t>Não há serviços pré-qualificados.</w:t>
      </w:r>
    </w:p>
    <w:p w:rsidR="007436FC" w:rsidRPr="009708B2" w:rsidRDefault="007436FC" w:rsidP="00B65D2C">
      <w:pPr>
        <w:pStyle w:val="PargrafodaLista"/>
        <w:numPr>
          <w:ilvl w:val="5"/>
          <w:numId w:val="11"/>
        </w:numPr>
        <w:spacing w:before="120" w:after="120"/>
        <w:contextualSpacing w:val="0"/>
        <w:jc w:val="both"/>
        <w:rPr>
          <w:rFonts w:cstheme="minorHAnsi"/>
        </w:rPr>
      </w:pPr>
      <w:r w:rsidRPr="009708B2">
        <w:rPr>
          <w:rFonts w:cstheme="minorHAnsi"/>
        </w:rPr>
        <w:t>Há serviços pré-qualificados (art. 6°, XLIV e art. 80, § 5º, da Lei nº 14.133/21).</w:t>
      </w:r>
    </w:p>
    <w:p w:rsidR="007436FC" w:rsidRPr="007024A7" w:rsidRDefault="007436FC" w:rsidP="007024A7">
      <w:pPr>
        <w:pStyle w:val="Ttulo1"/>
      </w:pPr>
      <w:bookmarkStart w:id="24" w:name="_Toc163497066"/>
      <w:bookmarkStart w:id="25" w:name="_Toc164097170"/>
      <w:bookmarkStart w:id="26" w:name="_Toc164253747"/>
      <w:bookmarkStart w:id="27" w:name="_Toc169189333"/>
      <w:r w:rsidRPr="007024A7">
        <w:t>FUNDAMENTAÇÃO DA CONTRATAÇÃO</w:t>
      </w:r>
      <w:bookmarkEnd w:id="24"/>
      <w:bookmarkEnd w:id="25"/>
      <w:bookmarkEnd w:id="26"/>
      <w:bookmarkEnd w:id="27"/>
    </w:p>
    <w:p w:rsidR="007436FC" w:rsidRPr="007024A7" w:rsidRDefault="007436FC" w:rsidP="007024A7">
      <w:pPr>
        <w:pStyle w:val="Ttulo2"/>
      </w:pPr>
      <w:bookmarkStart w:id="28" w:name="_Toc164253748"/>
      <w:bookmarkStart w:id="29" w:name="_Toc169189334"/>
      <w:bookmarkStart w:id="30" w:name="_Toc164097171"/>
      <w:r w:rsidRPr="007024A7">
        <w:t>Fundamentação e histórico</w:t>
      </w:r>
      <w:bookmarkEnd w:id="28"/>
      <w:bookmarkEnd w:id="29"/>
    </w:p>
    <w:p w:rsidR="007436FC" w:rsidRPr="007024A7" w:rsidRDefault="007436FC" w:rsidP="007024A7">
      <w:pPr>
        <w:pStyle w:val="Ttulo3"/>
      </w:pPr>
      <w:bookmarkStart w:id="31" w:name="_Toc164253749"/>
      <w:bookmarkStart w:id="32" w:name="_Toc169189335"/>
      <w:r w:rsidRPr="007024A7">
        <w:t xml:space="preserve">É imperioso ao Ministério Público a disponibilidade de prestação de serviços de </w:t>
      </w:r>
      <w:r w:rsidR="00F326C9">
        <w:t xml:space="preserve">gestão, </w:t>
      </w:r>
      <w:r w:rsidRPr="007024A7">
        <w:t xml:space="preserve">desenvolvimento e manutenção nos sistemas da casa. Havendo </w:t>
      </w:r>
      <w:r w:rsidR="00F25F03">
        <w:t>est</w:t>
      </w:r>
      <w:r w:rsidRPr="007024A7">
        <w:t>a necessidade, torna-se essencial o seu atendimento, dado a urgência, relevância e o impacto negativo que a falta deste pode gerar no funcionamento das atividades do MPRS.</w:t>
      </w:r>
      <w:bookmarkEnd w:id="30"/>
      <w:bookmarkEnd w:id="31"/>
      <w:bookmarkEnd w:id="32"/>
    </w:p>
    <w:p w:rsidR="007436FC" w:rsidRDefault="007436FC" w:rsidP="007436FC">
      <w:pPr>
        <w:pStyle w:val="Ttulo3"/>
      </w:pPr>
      <w:bookmarkStart w:id="33" w:name="_Toc164097172"/>
      <w:bookmarkStart w:id="34" w:name="_Toc164253750"/>
      <w:bookmarkStart w:id="35" w:name="_Toc169189336"/>
      <w:r>
        <w:t>Dado o atual quadro de servidores, a crescente demanda por soluções e as mudanças tecnológicas</w:t>
      </w:r>
      <w:r w:rsidR="005A2A39">
        <w:t>,</w:t>
      </w:r>
      <w:r>
        <w:t xml:space="preserve"> se faz necess</w:t>
      </w:r>
      <w:r w:rsidR="007866B4">
        <w:t>ári</w:t>
      </w:r>
      <w:r w:rsidR="001119A1">
        <w:t>a</w:t>
      </w:r>
      <w:r>
        <w:t xml:space="preserve"> </w:t>
      </w:r>
      <w:proofErr w:type="gramStart"/>
      <w:r w:rsidR="001119A1">
        <w:t>a</w:t>
      </w:r>
      <w:proofErr w:type="gramEnd"/>
      <w:r w:rsidR="001119A1">
        <w:t xml:space="preserve"> </w:t>
      </w:r>
      <w:r>
        <w:t>busca</w:t>
      </w:r>
      <w:r w:rsidR="001119A1">
        <w:t xml:space="preserve"> por</w:t>
      </w:r>
      <w:r>
        <w:t xml:space="preserve"> recursos de apoio no mercado </w:t>
      </w:r>
      <w:r w:rsidR="009461C5">
        <w:t>para</w:t>
      </w:r>
      <w:r>
        <w:t xml:space="preserve"> suprir </w:t>
      </w:r>
      <w:r w:rsidR="00486967">
        <w:t xml:space="preserve">as diversas </w:t>
      </w:r>
      <w:r>
        <w:t xml:space="preserve">necessidades </w:t>
      </w:r>
      <w:r w:rsidR="00486967">
        <w:t>do MPRS</w:t>
      </w:r>
      <w:r>
        <w:t>.</w:t>
      </w:r>
      <w:bookmarkEnd w:id="33"/>
      <w:bookmarkEnd w:id="34"/>
      <w:bookmarkEnd w:id="35"/>
    </w:p>
    <w:p w:rsidR="007436FC" w:rsidRDefault="007436FC" w:rsidP="007436FC">
      <w:pPr>
        <w:pStyle w:val="Ttulo3"/>
      </w:pPr>
      <w:bookmarkStart w:id="36" w:name="_Toc164097173"/>
      <w:bookmarkStart w:id="37" w:name="_Toc164253751"/>
      <w:bookmarkStart w:id="38" w:name="_Toc169189337"/>
      <w:r>
        <w:t xml:space="preserve">Este tipo de solução é costumeiramente contratado pelo MPRS há mais de 10 anos. Atualmente o contrato 141/2019 está com seu prazo final agendado para outubro do corrente ano. Este contrato atende satisfatoriamente </w:t>
      </w:r>
      <w:r w:rsidR="00F04A6F">
        <w:t>à</w:t>
      </w:r>
      <w:r>
        <w:t>s demandas da instituição nos mais diversos sistemas.</w:t>
      </w:r>
      <w:bookmarkEnd w:id="36"/>
      <w:bookmarkEnd w:id="37"/>
      <w:bookmarkEnd w:id="38"/>
    </w:p>
    <w:p w:rsidR="007436FC" w:rsidRPr="00FD61A2" w:rsidRDefault="007436FC" w:rsidP="00FD61A2">
      <w:pPr>
        <w:pStyle w:val="Ttulo2"/>
      </w:pPr>
      <w:bookmarkStart w:id="39" w:name="_Toc164253752"/>
      <w:bookmarkStart w:id="40" w:name="_Toc169189338"/>
      <w:bookmarkStart w:id="41" w:name="_Toc164097174"/>
      <w:r w:rsidRPr="00FD61A2">
        <w:lastRenderedPageBreak/>
        <w:t>Conclusão</w:t>
      </w:r>
      <w:bookmarkEnd w:id="39"/>
      <w:bookmarkEnd w:id="40"/>
    </w:p>
    <w:p w:rsidR="007436FC" w:rsidRDefault="006A7D02" w:rsidP="007436FC">
      <w:pPr>
        <w:pStyle w:val="Ttulo3"/>
      </w:pPr>
      <w:bookmarkStart w:id="42" w:name="_Toc164253753"/>
      <w:bookmarkStart w:id="43" w:name="_Toc169189339"/>
      <w:r>
        <w:t>E</w:t>
      </w:r>
      <w:r w:rsidR="007436FC">
        <w:t xml:space="preserve">sta contratação se destina a sustentação dos sistemas atuais </w:t>
      </w:r>
      <w:r w:rsidR="00D84FC6">
        <w:t>do MPRS</w:t>
      </w:r>
      <w:r w:rsidR="00494D13">
        <w:t>,</w:t>
      </w:r>
      <w:r w:rsidR="00D84FC6">
        <w:t xml:space="preserve"> </w:t>
      </w:r>
      <w:r w:rsidR="007436FC">
        <w:t xml:space="preserve">além de outros </w:t>
      </w:r>
      <w:r w:rsidR="00872B78">
        <w:t xml:space="preserve">desenvolvimentos </w:t>
      </w:r>
      <w:r w:rsidR="007436FC">
        <w:t>que venham a ser necessários no decorrer dos próximos anos. Importante salientar que devido à evolução legislativa e o desenvolvimento tecnológico</w:t>
      </w:r>
      <w:r w:rsidR="00363639">
        <w:t>,</w:t>
      </w:r>
      <w:r w:rsidR="007436FC">
        <w:t xml:space="preserve"> são constantes as necessidades de </w:t>
      </w:r>
      <w:r w:rsidR="00F13A99">
        <w:t xml:space="preserve">integração e </w:t>
      </w:r>
      <w:r w:rsidR="007436FC">
        <w:t>manutenção em sistemas que estão em produção. São exemplos de sistemas que necessitam de manutenções: SIM, SGP, Intranet, Internet</w:t>
      </w:r>
      <w:bookmarkEnd w:id="41"/>
      <w:bookmarkEnd w:id="42"/>
      <w:r w:rsidR="00F13A99">
        <w:t>.</w:t>
      </w:r>
      <w:bookmarkEnd w:id="43"/>
    </w:p>
    <w:p w:rsidR="006C16E2" w:rsidRPr="00F13A99" w:rsidRDefault="006C16E2" w:rsidP="00F13A99">
      <w:pPr>
        <w:pStyle w:val="Ttulo1"/>
      </w:pPr>
      <w:bookmarkStart w:id="44" w:name="_Toc169189340"/>
      <w:bookmarkStart w:id="45" w:name="_Toc369267571"/>
      <w:bookmarkStart w:id="46" w:name="_Toc494124147"/>
      <w:r w:rsidRPr="00F13A99">
        <w:t>Especificações do Objeto</w:t>
      </w:r>
      <w:bookmarkEnd w:id="44"/>
    </w:p>
    <w:p w:rsidR="006C16E2" w:rsidRPr="00761E80" w:rsidRDefault="006C16E2" w:rsidP="00761E80">
      <w:pPr>
        <w:pStyle w:val="Ttulo2"/>
      </w:pPr>
      <w:bookmarkStart w:id="47" w:name="_Toc169189341"/>
      <w:r w:rsidRPr="00761E80">
        <w:t xml:space="preserve">Os serviços de apoio técnico especializado em </w:t>
      </w:r>
      <w:r w:rsidR="00BB38B2" w:rsidRPr="00761E80">
        <w:t xml:space="preserve">gestão, </w:t>
      </w:r>
      <w:r w:rsidRPr="00761E80">
        <w:t xml:space="preserve">desenvolvimento e manutenção de sistemas de informação com práticas ágeis, objeto da presente contratação, contemplam a requisição, </w:t>
      </w:r>
      <w:proofErr w:type="gramStart"/>
      <w:r w:rsidRPr="00761E80">
        <w:t>sob demanda</w:t>
      </w:r>
      <w:proofErr w:type="gramEnd"/>
      <w:r w:rsidRPr="00761E80">
        <w:t xml:space="preserve">, de horas </w:t>
      </w:r>
      <w:r w:rsidR="009D5BAC" w:rsidRPr="00761E80">
        <w:t xml:space="preserve">de serviço </w:t>
      </w:r>
      <w:r w:rsidRPr="00761E80">
        <w:t>técnic</w:t>
      </w:r>
      <w:r w:rsidR="009D5BAC" w:rsidRPr="00761E80">
        <w:t>o</w:t>
      </w:r>
      <w:r w:rsidR="00B2537D" w:rsidRPr="00761E80">
        <w:t xml:space="preserve"> (HST)</w:t>
      </w:r>
      <w:r w:rsidRPr="00761E80">
        <w:t xml:space="preserve"> de profissionais da empresa </w:t>
      </w:r>
      <w:r w:rsidR="00D67204">
        <w:t>CONTRATADA</w:t>
      </w:r>
      <w:r w:rsidRPr="00761E80">
        <w:t xml:space="preserve"> de acordo com a necessidade do MPRS.</w:t>
      </w:r>
      <w:bookmarkEnd w:id="47"/>
      <w:r w:rsidRPr="00761E80">
        <w:t xml:space="preserve"> </w:t>
      </w:r>
    </w:p>
    <w:p w:rsidR="006C16E2" w:rsidRDefault="00FD72DB" w:rsidP="00761E80">
      <w:pPr>
        <w:pStyle w:val="Ttulo2"/>
      </w:pPr>
      <w:bookmarkStart w:id="48" w:name="_Toc169189342"/>
      <w:r w:rsidRPr="00761E80">
        <w:t xml:space="preserve">Os serviços a serem executados no objeto da presente contratação envolvem atividades relacionadas às disciplinas de engenharia de </w:t>
      </w:r>
      <w:r w:rsidR="00AD0D4C" w:rsidRPr="00AD0D4C">
        <w:rPr>
          <w:i/>
        </w:rPr>
        <w:t>software</w:t>
      </w:r>
      <w:r w:rsidRPr="00761E80">
        <w:t xml:space="preserve">, tais como: modelagem de negócio, análise de requisitos, análise e projeto de </w:t>
      </w:r>
      <w:r w:rsidR="00AD0D4C" w:rsidRPr="00AD0D4C">
        <w:rPr>
          <w:i/>
        </w:rPr>
        <w:t>software</w:t>
      </w:r>
      <w:r w:rsidRPr="00761E80">
        <w:t xml:space="preserve">, codificação, testes, implantação, apoio ao gerenciamento de configuração e mudanças, apoio ao gerenciamento de projetos, aplicação de metodologias, processos e padrões de projeto de desenvolvimento de sistemas, documentação de sistemas, entre outros, considerando ainda as tecnologias listadas no </w:t>
      </w:r>
      <w:r w:rsidR="008048F0" w:rsidRPr="008048F0">
        <w:t>ANEXO V</w:t>
      </w:r>
      <w:r w:rsidR="00FF4ACB">
        <w:t xml:space="preserve"> – </w:t>
      </w:r>
      <w:r w:rsidR="008048F0" w:rsidRPr="008048F0">
        <w:t>ARQUITETURAS TECNOL</w:t>
      </w:r>
      <w:r w:rsidR="00FF4ACB">
        <w:t>Ó</w:t>
      </w:r>
      <w:r w:rsidR="008048F0" w:rsidRPr="008048F0">
        <w:t>GICAS MPRS</w:t>
      </w:r>
      <w:r w:rsidRPr="00761E80">
        <w:t xml:space="preserve"> </w:t>
      </w:r>
      <w:r w:rsidR="0018616C">
        <w:t xml:space="preserve">e no ANEXO </w:t>
      </w:r>
      <w:r w:rsidR="007613BE">
        <w:t>I</w:t>
      </w:r>
      <w:r w:rsidR="00E65D20">
        <w:t xml:space="preserve">X – CATÁLOGO DE SERVIÇOS </w:t>
      </w:r>
      <w:r w:rsidRPr="00761E80">
        <w:t>ou em tecnologias a elas relacionadas.</w:t>
      </w:r>
      <w:bookmarkEnd w:id="48"/>
    </w:p>
    <w:p w:rsidR="006C3B1D" w:rsidRPr="00635E31" w:rsidRDefault="006C3B1D" w:rsidP="00B06003">
      <w:pPr>
        <w:pStyle w:val="Ttulo2"/>
      </w:pPr>
      <w:bookmarkStart w:id="49" w:name="_Toc169189343"/>
      <w:r w:rsidRPr="00635E31">
        <w:t>O objeto será mensurado em Horas de Serviços Técnicos (</w:t>
      </w:r>
      <w:proofErr w:type="spellStart"/>
      <w:r w:rsidRPr="00635E31">
        <w:t>HSTs</w:t>
      </w:r>
      <w:proofErr w:type="spellEnd"/>
      <w:r w:rsidRPr="00635E31">
        <w:t>)</w:t>
      </w:r>
      <w:r w:rsidR="007A3F21" w:rsidRPr="00635E31">
        <w:t xml:space="preserve">. </w:t>
      </w:r>
      <w:r w:rsidR="00855FA7" w:rsidRPr="00635E31">
        <w:t>A</w:t>
      </w:r>
      <w:r w:rsidR="007A3F21" w:rsidRPr="00635E31">
        <w:t xml:space="preserve"> execução destes serviços </w:t>
      </w:r>
      <w:r w:rsidR="00D674A1" w:rsidRPr="00635E31">
        <w:t xml:space="preserve">técnicos </w:t>
      </w:r>
      <w:r w:rsidR="00855FA7" w:rsidRPr="00635E31">
        <w:t xml:space="preserve">é realizada </w:t>
      </w:r>
      <w:r w:rsidR="00D674A1" w:rsidRPr="00635E31">
        <w:t xml:space="preserve">através da alocação de </w:t>
      </w:r>
      <w:r w:rsidR="00484872" w:rsidRPr="00635E31">
        <w:t>profissionais</w:t>
      </w:r>
      <w:r w:rsidR="00B73188" w:rsidRPr="00635E31">
        <w:t xml:space="preserve"> enquadrados em perfis distintos, </w:t>
      </w:r>
      <w:r w:rsidR="009544FA" w:rsidRPr="00635E31">
        <w:t>cuja remuneração mínima</w:t>
      </w:r>
      <w:r w:rsidR="00E66771" w:rsidRPr="00635E31">
        <w:t xml:space="preserve"> está disciplinada no </w:t>
      </w:r>
      <w:r w:rsidR="00271EBE" w:rsidRPr="00635E31">
        <w:t>ETP</w:t>
      </w:r>
      <w:r w:rsidR="00FA4CAF" w:rsidRPr="00635E31">
        <w:t xml:space="preserve"> (Estudo Técnico Preliminar)</w:t>
      </w:r>
      <w:r w:rsidR="00271EBE" w:rsidRPr="00635E31">
        <w:t>.</w:t>
      </w:r>
      <w:bookmarkEnd w:id="49"/>
    </w:p>
    <w:p w:rsidR="00FD72DB" w:rsidRPr="00761E80" w:rsidRDefault="00FD72DB" w:rsidP="00761E80">
      <w:pPr>
        <w:pStyle w:val="Ttulo2"/>
      </w:pPr>
      <w:bookmarkStart w:id="50" w:name="_Toc169189345"/>
      <w:r w:rsidRPr="00761E80">
        <w:t xml:space="preserve">Para prestação dos serviços, a empresa </w:t>
      </w:r>
      <w:r w:rsidR="00D67204">
        <w:t>CONTRATADA</w:t>
      </w:r>
      <w:r w:rsidRPr="00761E80">
        <w:t xml:space="preserve"> deverá disponibilizar profissionais que atendam aos requisitos de formação, qualificação </w:t>
      </w:r>
      <w:proofErr w:type="gramStart"/>
      <w:r w:rsidRPr="00761E80">
        <w:t>e</w:t>
      </w:r>
      <w:proofErr w:type="gramEnd"/>
      <w:r w:rsidRPr="00761E80">
        <w:t xml:space="preserve"> </w:t>
      </w:r>
      <w:proofErr w:type="gramStart"/>
      <w:r w:rsidRPr="00761E80">
        <w:lastRenderedPageBreak/>
        <w:t>experiência</w:t>
      </w:r>
      <w:proofErr w:type="gramEnd"/>
      <w:r w:rsidRPr="00761E80">
        <w:t xml:space="preserve"> constantes no </w:t>
      </w:r>
      <w:r w:rsidR="00BE2155" w:rsidRPr="00BE2155">
        <w:t>ANEXO X - PERFIS PROFISSIONAIS</w:t>
      </w:r>
      <w:r w:rsidRPr="00761E80">
        <w:t>, de acordo com o nível de especialidade técnica requisitado.</w:t>
      </w:r>
      <w:bookmarkEnd w:id="50"/>
      <w:r w:rsidRPr="00761E80">
        <w:t xml:space="preserve"> </w:t>
      </w:r>
    </w:p>
    <w:p w:rsidR="00FD72DB" w:rsidRPr="00431AC7" w:rsidRDefault="00FD72DB" w:rsidP="00431AC7">
      <w:pPr>
        <w:pStyle w:val="Ttulo2"/>
      </w:pPr>
      <w:bookmarkStart w:id="51" w:name="_Toc169189346"/>
      <w:r w:rsidRPr="00431AC7">
        <w:t>Quando necessário para a prestação dos serviços, o profissional deverá possuir em seu nome, certificado digital válido tipo “</w:t>
      </w:r>
      <w:proofErr w:type="spellStart"/>
      <w:r w:rsidRPr="00431AC7">
        <w:t>e-CPF</w:t>
      </w:r>
      <w:proofErr w:type="spellEnd"/>
      <w:r w:rsidRPr="00431AC7">
        <w:t xml:space="preserve">” A3, no âmbito da Infraestrutura de Chaves </w:t>
      </w:r>
      <w:proofErr w:type="gramStart"/>
      <w:r w:rsidRPr="00431AC7">
        <w:t>Públicas Brasileira</w:t>
      </w:r>
      <w:proofErr w:type="gramEnd"/>
      <w:r w:rsidRPr="00431AC7">
        <w:t xml:space="preserve"> (</w:t>
      </w:r>
      <w:proofErr w:type="spellStart"/>
      <w:r w:rsidRPr="00431AC7">
        <w:t>ICP-Brasil</w:t>
      </w:r>
      <w:proofErr w:type="spellEnd"/>
      <w:r w:rsidRPr="00431AC7">
        <w:t xml:space="preserve">). O fornecimento deste certificado para o profissional prestador dos serviços será de responsabilidade exclusiva da empresa </w:t>
      </w:r>
      <w:r w:rsidR="00D67204">
        <w:t>CONTRATADA</w:t>
      </w:r>
      <w:r w:rsidRPr="00431AC7">
        <w:t>.</w:t>
      </w:r>
      <w:bookmarkEnd w:id="51"/>
      <w:r w:rsidRPr="00431AC7">
        <w:t xml:space="preserve"> </w:t>
      </w:r>
    </w:p>
    <w:p w:rsidR="00895E8F" w:rsidRDefault="004E7DB6" w:rsidP="00B87FBE">
      <w:pPr>
        <w:pStyle w:val="Ttulo2"/>
      </w:pPr>
      <w:bookmarkStart w:id="52" w:name="_Toc169189347"/>
      <w:r w:rsidRPr="00B87FBE">
        <w:t>Os serviços serão prestados de forma remota</w:t>
      </w:r>
      <w:bookmarkEnd w:id="52"/>
      <w:r w:rsidR="00895E8F">
        <w:t>.</w:t>
      </w:r>
    </w:p>
    <w:p w:rsidR="00AC2882" w:rsidRPr="004D43D8" w:rsidRDefault="00AC2882" w:rsidP="00AC2882">
      <w:pPr>
        <w:pStyle w:val="Ttulo3"/>
        <w:rPr>
          <w:rFonts w:eastAsia="Calibri"/>
          <w:lang w:eastAsia="pt-BR"/>
        </w:rPr>
      </w:pPr>
      <w:bookmarkStart w:id="53" w:name="_Toc169189348"/>
      <w:r w:rsidRPr="00AC2882">
        <w:rPr>
          <w:rFonts w:eastAsia="Calibri"/>
          <w:lang w:eastAsia="pt-BR"/>
        </w:rPr>
        <w:t xml:space="preserve"> </w:t>
      </w:r>
      <w:proofErr w:type="gramStart"/>
      <w:r w:rsidRPr="004D43D8">
        <w:rPr>
          <w:rFonts w:eastAsia="Calibri"/>
          <w:lang w:eastAsia="pt-BR"/>
        </w:rPr>
        <w:t>A critério</w:t>
      </w:r>
      <w:proofErr w:type="gramEnd"/>
      <w:r w:rsidRPr="004D43D8">
        <w:rPr>
          <w:rFonts w:eastAsia="Calibri"/>
          <w:lang w:eastAsia="pt-BR"/>
        </w:rPr>
        <w:t xml:space="preserve"> da CONTRATANTE, caso necessário, os serviços serão prestados nas dependências do MPRS, em suas sedes na cidade de Porto Alegre (Rio Grande do Sul - RS).</w:t>
      </w:r>
      <w:bookmarkEnd w:id="53"/>
    </w:p>
    <w:p w:rsidR="00E11C11" w:rsidRDefault="00CA4312" w:rsidP="00AC2882">
      <w:pPr>
        <w:pStyle w:val="Ttulo4"/>
      </w:pPr>
      <w:r>
        <w:t>Os serviços presenciais não e</w:t>
      </w:r>
      <w:r w:rsidR="00A413D1">
        <w:t xml:space="preserve">xcederão </w:t>
      </w:r>
      <w:r w:rsidR="00280EC1">
        <w:t xml:space="preserve">a </w:t>
      </w:r>
      <w:r w:rsidR="00A413D1">
        <w:t xml:space="preserve">15% do valor </w:t>
      </w:r>
      <w:r w:rsidR="008F63A9">
        <w:t>da contratação</w:t>
      </w:r>
      <w:r w:rsidR="0042497E">
        <w:t>.</w:t>
      </w:r>
      <w:r w:rsidR="007117D4">
        <w:t xml:space="preserve"> Esta necessidade </w:t>
      </w:r>
      <w:r w:rsidR="008A59BA">
        <w:t>tem foco</w:t>
      </w:r>
      <w:r w:rsidR="002B2A99">
        <w:t>, preferencial,</w:t>
      </w:r>
      <w:r w:rsidR="008A59BA">
        <w:t xml:space="preserve"> em </w:t>
      </w:r>
      <w:proofErr w:type="gramStart"/>
      <w:r w:rsidR="008A59BA">
        <w:t xml:space="preserve">perfis </w:t>
      </w:r>
      <w:r w:rsidR="002B2A99">
        <w:t>como Gerente de Projetos</w:t>
      </w:r>
      <w:proofErr w:type="gramEnd"/>
      <w:r w:rsidR="002B2A99">
        <w:t>, Consultor</w:t>
      </w:r>
      <w:r w:rsidR="00A701F1">
        <w:t>,</w:t>
      </w:r>
      <w:r w:rsidR="00C27E77">
        <w:t xml:space="preserve"> </w:t>
      </w:r>
      <w:r w:rsidR="0069334A">
        <w:t xml:space="preserve">Cientista de Dados, </w:t>
      </w:r>
      <w:r w:rsidR="00C27E77">
        <w:t xml:space="preserve">Analistas </w:t>
      </w:r>
      <w:r w:rsidR="0069334A">
        <w:t>(</w:t>
      </w:r>
      <w:r w:rsidR="00DB01DA">
        <w:t xml:space="preserve">perfis </w:t>
      </w:r>
      <w:r w:rsidR="0069334A">
        <w:t>P2 e P3)</w:t>
      </w:r>
      <w:r w:rsidR="00E11C11">
        <w:t>.</w:t>
      </w:r>
    </w:p>
    <w:p w:rsidR="007C67F4" w:rsidRDefault="00E11C11" w:rsidP="00AC2882">
      <w:pPr>
        <w:pStyle w:val="Ttulo4"/>
      </w:pPr>
      <w:proofErr w:type="gramStart"/>
      <w:r>
        <w:t>As demandas presencias</w:t>
      </w:r>
      <w:proofErr w:type="gramEnd"/>
      <w:r>
        <w:t xml:space="preserve"> serão</w:t>
      </w:r>
      <w:r w:rsidR="00382390">
        <w:t xml:space="preserve"> sob demanda,</w:t>
      </w:r>
      <w:r>
        <w:t xml:space="preserve"> para </w:t>
      </w:r>
      <w:r w:rsidR="00382390">
        <w:t>projetos específicos, com prazo de início e fim definidos</w:t>
      </w:r>
      <w:r w:rsidR="007F11FA">
        <w:t>.</w:t>
      </w:r>
    </w:p>
    <w:p w:rsidR="00CA4312" w:rsidRDefault="00D474C1" w:rsidP="00AC2882">
      <w:pPr>
        <w:pStyle w:val="Ttulo4"/>
      </w:pPr>
      <w:r>
        <w:t xml:space="preserve">O mínimo para </w:t>
      </w:r>
      <w:r w:rsidR="002C076B">
        <w:t xml:space="preserve">cada </w:t>
      </w:r>
      <w:r w:rsidR="009C7B43">
        <w:t xml:space="preserve">requisição </w:t>
      </w:r>
      <w:r w:rsidR="007C18D0">
        <w:t xml:space="preserve">trabalho presencial será </w:t>
      </w:r>
      <w:r w:rsidR="002C076B">
        <w:t>de</w:t>
      </w:r>
      <w:r w:rsidR="007C18D0">
        <w:t xml:space="preserve"> 24 </w:t>
      </w:r>
      <w:proofErr w:type="spellStart"/>
      <w:r w:rsidR="007C18D0">
        <w:t>HSTs</w:t>
      </w:r>
      <w:proofErr w:type="spellEnd"/>
      <w:r w:rsidR="007F11FA">
        <w:t>.</w:t>
      </w:r>
    </w:p>
    <w:p w:rsidR="008D5B77" w:rsidRDefault="00DE4D58" w:rsidP="00DB75E4">
      <w:pPr>
        <w:pStyle w:val="Ttulo4"/>
      </w:pPr>
      <w:r>
        <w:t xml:space="preserve">Os valores para </w:t>
      </w:r>
      <w:r w:rsidR="009625A9">
        <w:t xml:space="preserve">as </w:t>
      </w:r>
      <w:r>
        <w:t xml:space="preserve">demandas presenciais e remotas </w:t>
      </w:r>
      <w:r w:rsidR="00B11DD6">
        <w:t>serão</w:t>
      </w:r>
      <w:r>
        <w:t xml:space="preserve"> os mesmos</w:t>
      </w:r>
      <w:r w:rsidR="009625A9">
        <w:t>. Portanto, s</w:t>
      </w:r>
      <w:r w:rsidR="00647D2A" w:rsidRPr="00647D2A">
        <w:t>ão de integral responsabilidade da CONTRATADA as despesas de transporte e hospedagem de seus profissionais designados para executar os serviços, sendo vedado ao MPRS o fornecimento de benefícios diretamente aos profissionais da CONTRATADA, tais como passagens, diárias e a vales de quaisquer naturezas</w:t>
      </w:r>
      <w:r w:rsidR="008D5B77">
        <w:t>.</w:t>
      </w:r>
    </w:p>
    <w:p w:rsidR="004E7DB6" w:rsidRPr="00FE3A80" w:rsidRDefault="00E42935" w:rsidP="00A87446">
      <w:pPr>
        <w:pStyle w:val="Ttulo4"/>
      </w:pPr>
      <w:r>
        <w:t xml:space="preserve">O trabalho presencial será previamente </w:t>
      </w:r>
      <w:r w:rsidR="007E52FA">
        <w:t>combinado entre as partes</w:t>
      </w:r>
      <w:r w:rsidR="008D5B77">
        <w:t>.</w:t>
      </w:r>
    </w:p>
    <w:p w:rsidR="00ED6465" w:rsidRPr="00BB3AE4" w:rsidRDefault="00ED6465" w:rsidP="00BB3AE4">
      <w:pPr>
        <w:pStyle w:val="Ttulo2"/>
      </w:pPr>
      <w:bookmarkStart w:id="54" w:name="_Toc169189349"/>
      <w:r w:rsidRPr="00BB3AE4">
        <w:t xml:space="preserve">São de integral responsabilidade da empresa </w:t>
      </w:r>
      <w:r w:rsidR="00D67204">
        <w:t>CONTRATADA</w:t>
      </w:r>
      <w:r w:rsidRPr="00BB3AE4">
        <w:t xml:space="preserve"> quaisquer despesas relacionadas aos seus profissionais designados para execução de serviços em regime de trabalho remoto</w:t>
      </w:r>
      <w:r w:rsidR="005E4B1E" w:rsidRPr="00BB3AE4">
        <w:t>.</w:t>
      </w:r>
      <w:bookmarkEnd w:id="54"/>
    </w:p>
    <w:p w:rsidR="00B26817" w:rsidRPr="00C731F0" w:rsidRDefault="00B26817" w:rsidP="00C731F0">
      <w:pPr>
        <w:pStyle w:val="Ttulo2"/>
      </w:pPr>
      <w:bookmarkStart w:id="55" w:name="_Toc169189350"/>
      <w:r w:rsidRPr="00C731F0">
        <w:t>Os serviços executados em regime remoto</w:t>
      </w:r>
      <w:r w:rsidR="006C1DE6">
        <w:t>, ou nas dependências do MPRS</w:t>
      </w:r>
      <w:r w:rsidR="008D5B77">
        <w:t>,</w:t>
      </w:r>
      <w:r w:rsidRPr="00C731F0">
        <w:t xml:space="preserve"> ser</w:t>
      </w:r>
      <w:r w:rsidR="000D6A0F">
        <w:t>ão</w:t>
      </w:r>
      <w:r w:rsidRPr="00C731F0">
        <w:t xml:space="preserve"> em </w:t>
      </w:r>
      <w:r w:rsidRPr="00E22653">
        <w:rPr>
          <w:b/>
          <w:bCs w:val="0"/>
        </w:rPr>
        <w:t>dias úteis</w:t>
      </w:r>
      <w:r w:rsidRPr="00C731F0">
        <w:t xml:space="preserve">, preferencialmente de acordo com o horário de trabalho do MPRS, exceção feita quando o serviço requerer parada de algum sistema </w:t>
      </w:r>
      <w:r w:rsidRPr="00C731F0">
        <w:lastRenderedPageBreak/>
        <w:t xml:space="preserve">ou </w:t>
      </w:r>
      <w:r w:rsidRPr="00B2710B">
        <w:rPr>
          <w:i/>
          <w:iCs/>
        </w:rPr>
        <w:t>hardware</w:t>
      </w:r>
      <w:r w:rsidRPr="00C731F0">
        <w:t>, implantação e manutenção de sistemas em horários extraordinários, ou situações emergenciais, críticas ou imprevistas, a critério do MPRS.</w:t>
      </w:r>
      <w:bookmarkEnd w:id="55"/>
      <w:r w:rsidRPr="00C731F0">
        <w:t xml:space="preserve"> </w:t>
      </w:r>
    </w:p>
    <w:p w:rsidR="00B26817" w:rsidRPr="006A5D6B" w:rsidRDefault="00B26817" w:rsidP="00DB75E4">
      <w:pPr>
        <w:pStyle w:val="Ttulo3"/>
        <w:rPr>
          <w:strike/>
        </w:rPr>
      </w:pPr>
      <w:bookmarkStart w:id="56" w:name="_Toc169189351"/>
      <w:r w:rsidRPr="006A5D6B">
        <w:t xml:space="preserve">São considerados dias </w:t>
      </w:r>
      <w:r w:rsidRPr="006A5D6B">
        <w:rPr>
          <w:b/>
          <w:bCs w:val="0"/>
        </w:rPr>
        <w:t>não úteis</w:t>
      </w:r>
      <w:r w:rsidRPr="006A5D6B">
        <w:t xml:space="preserve"> aqueles </w:t>
      </w:r>
      <w:r w:rsidR="001042AC" w:rsidRPr="006A5D6B">
        <w:t>em que não há expediente no órgão.</w:t>
      </w:r>
      <w:bookmarkEnd w:id="56"/>
      <w:r w:rsidR="003C7EBE" w:rsidRPr="006A5D6B">
        <w:rPr>
          <w:strike/>
        </w:rPr>
        <w:t xml:space="preserve"> </w:t>
      </w:r>
      <w:r w:rsidR="0086184E" w:rsidRPr="006A5D6B">
        <w:rPr>
          <w:strike/>
        </w:rPr>
        <w:t xml:space="preserve"> </w:t>
      </w:r>
      <w:r w:rsidRPr="006A5D6B">
        <w:rPr>
          <w:strike/>
        </w:rPr>
        <w:t xml:space="preserve"> </w:t>
      </w:r>
    </w:p>
    <w:p w:rsidR="00B26817" w:rsidRPr="009E23F2" w:rsidRDefault="00B26817" w:rsidP="00A67FB8">
      <w:pPr>
        <w:pStyle w:val="Ttulo3"/>
      </w:pPr>
      <w:bookmarkStart w:id="57" w:name="_Toc169189353"/>
      <w:r w:rsidRPr="009E23F2">
        <w:t xml:space="preserve">Não serão pagos pelo MPRS em nenhuma hipótese, valores adicionais referentes </w:t>
      </w:r>
      <w:proofErr w:type="gramStart"/>
      <w:r w:rsidRPr="009E23F2">
        <w:t>a</w:t>
      </w:r>
      <w:proofErr w:type="gramEnd"/>
      <w:r w:rsidRPr="009E23F2">
        <w:t xml:space="preserve"> horas extras </w:t>
      </w:r>
      <w:r w:rsidR="00697A00">
        <w:t>por</w:t>
      </w:r>
      <w:r w:rsidRPr="009E23F2">
        <w:t xml:space="preserve"> serviços executados em horários extraordinários. A empresa </w:t>
      </w:r>
      <w:r w:rsidR="00D67204">
        <w:t>CONTRATADA</w:t>
      </w:r>
      <w:r w:rsidRPr="009E23F2">
        <w:t xml:space="preserve"> deverá prever em seus custos a possibilidade de execução eventual de serviços fora de horário de expediente, de acordo com a solicitação do MPRS.</w:t>
      </w:r>
      <w:bookmarkEnd w:id="57"/>
      <w:r w:rsidRPr="009E23F2">
        <w:t xml:space="preserve"> </w:t>
      </w:r>
    </w:p>
    <w:p w:rsidR="00AC10B0" w:rsidRPr="00295CF2" w:rsidRDefault="00B26817" w:rsidP="00295CF2">
      <w:pPr>
        <w:pStyle w:val="Ttulo2"/>
      </w:pPr>
      <w:bookmarkStart w:id="58" w:name="_Toc169189354"/>
      <w:r w:rsidRPr="00295CF2">
        <w:t xml:space="preserve">A empresa </w:t>
      </w:r>
      <w:r w:rsidR="00D67204">
        <w:t>CONTRATADA</w:t>
      </w:r>
      <w:r w:rsidRPr="00295CF2">
        <w:t xml:space="preserve"> deverá seguir as normas, padrões e regulamentos de segurança da informação expressos nas políticas de segurança do MPRS.</w:t>
      </w:r>
      <w:bookmarkEnd w:id="58"/>
      <w:r w:rsidRPr="00295CF2">
        <w:t xml:space="preserve"> </w:t>
      </w:r>
    </w:p>
    <w:p w:rsidR="00DB4369" w:rsidRPr="00C84DB5" w:rsidRDefault="00A6427D" w:rsidP="00C84DB5">
      <w:pPr>
        <w:pStyle w:val="Ttulo3"/>
      </w:pPr>
      <w:r>
        <w:t xml:space="preserve"> </w:t>
      </w:r>
      <w:r w:rsidR="002A76FD">
        <w:t xml:space="preserve">Nos casos de </w:t>
      </w:r>
      <w:r w:rsidR="00D858C6">
        <w:t xml:space="preserve">trabalho presencial, a infraestrutura tecnológica compreendendo computadores, </w:t>
      </w:r>
      <w:proofErr w:type="gramStart"/>
      <w:r w:rsidR="00D858C6" w:rsidRPr="00A87446">
        <w:rPr>
          <w:i/>
          <w:iCs/>
        </w:rPr>
        <w:t>software</w:t>
      </w:r>
      <w:r w:rsidR="00D858C6">
        <w:t xml:space="preserve"> básico e acesso à internet será</w:t>
      </w:r>
      <w:proofErr w:type="gramEnd"/>
      <w:r w:rsidR="00D858C6">
        <w:t xml:space="preserve"> fornecida pela CONTRATANTE.</w:t>
      </w:r>
    </w:p>
    <w:p w:rsidR="00DB4369" w:rsidRDefault="00DB4369" w:rsidP="000063A6">
      <w:pPr>
        <w:pStyle w:val="Ttulo3"/>
      </w:pPr>
      <w:bookmarkStart w:id="59" w:name="_Toc169189356"/>
      <w:r>
        <w:t xml:space="preserve">A </w:t>
      </w:r>
      <w:r w:rsidRPr="00FE7294">
        <w:t xml:space="preserve">infraestrutura tecnológica necessária à prestação dos serviços (ambientes de desenvolvimento e testes descritos no </w:t>
      </w:r>
      <w:r w:rsidR="00456392">
        <w:t xml:space="preserve">ANEXO V </w:t>
      </w:r>
      <w:r w:rsidR="00B947E1">
        <w:t>– ARQUITETURAS TECNOLÓGICAS MPRS</w:t>
      </w:r>
      <w:r w:rsidRPr="00FE7294">
        <w:t xml:space="preserve">) será provida e operacionalizada pela </w:t>
      </w:r>
      <w:r w:rsidR="00D67204">
        <w:t>CONTRATANTE</w:t>
      </w:r>
      <w:r w:rsidRPr="00FE7294">
        <w:t>.</w:t>
      </w:r>
      <w:bookmarkEnd w:id="59"/>
    </w:p>
    <w:p w:rsidR="00F327D1" w:rsidRPr="009E23F2" w:rsidRDefault="00F327D1" w:rsidP="000063A6">
      <w:pPr>
        <w:pStyle w:val="Ttulo3"/>
      </w:pPr>
      <w:bookmarkStart w:id="60" w:name="_Toc169189357"/>
      <w:r>
        <w:t>Durante a vigência do contrato</w:t>
      </w:r>
      <w:r w:rsidR="00A45477">
        <w:t>,</w:t>
      </w:r>
      <w:r>
        <w:t xml:space="preserve"> o acesso remoto será promovido por meio de </w:t>
      </w:r>
      <w:r w:rsidR="00D7391F" w:rsidRPr="00967412">
        <w:rPr>
          <w:i/>
          <w:iCs/>
        </w:rPr>
        <w:t xml:space="preserve">Virtual </w:t>
      </w:r>
      <w:proofErr w:type="spellStart"/>
      <w:r w:rsidR="00D7391F" w:rsidRPr="00967412">
        <w:rPr>
          <w:i/>
          <w:iCs/>
        </w:rPr>
        <w:t>Private</w:t>
      </w:r>
      <w:proofErr w:type="spellEnd"/>
      <w:r w:rsidR="00D7391F" w:rsidRPr="00967412">
        <w:rPr>
          <w:i/>
          <w:iCs/>
        </w:rPr>
        <w:t xml:space="preserve"> Network</w:t>
      </w:r>
      <w:r w:rsidR="00D7391F">
        <w:t xml:space="preserve"> (</w:t>
      </w:r>
      <w:r>
        <w:t>VPN</w:t>
      </w:r>
      <w:r w:rsidR="00D7391F">
        <w:t>)</w:t>
      </w:r>
      <w:r>
        <w:t xml:space="preserve"> ou outra forma de conexão segura </w:t>
      </w:r>
      <w:r w:rsidRPr="009E23F2">
        <w:t xml:space="preserve">a ser fornecido pela </w:t>
      </w:r>
      <w:r w:rsidR="00D67204">
        <w:t>CONTRATANTE</w:t>
      </w:r>
      <w:r w:rsidR="00DC16C7">
        <w:t>.</w:t>
      </w:r>
      <w:bookmarkEnd w:id="60"/>
    </w:p>
    <w:p w:rsidR="009E23F2" w:rsidRDefault="00F327D1" w:rsidP="000063A6">
      <w:pPr>
        <w:pStyle w:val="Ttulo3"/>
      </w:pPr>
      <w:bookmarkStart w:id="61" w:name="_Toc169189358"/>
      <w:r w:rsidRPr="003D7E69">
        <w:t xml:space="preserve">A </w:t>
      </w:r>
      <w:r w:rsidR="00D67204">
        <w:t>CONTRATADA</w:t>
      </w:r>
      <w:r w:rsidRPr="003D7E69">
        <w:t xml:space="preserve"> deverá se adequar às ferramentas e sistemas operacionais homologados pela </w:t>
      </w:r>
      <w:r w:rsidR="00D67204">
        <w:t>CONTRATANTE</w:t>
      </w:r>
      <w:r w:rsidRPr="003D7E69">
        <w:t xml:space="preserve"> para o acesso remoto via VPN</w:t>
      </w:r>
      <w:r>
        <w:t xml:space="preserve"> ou outra forma segura de conexão</w:t>
      </w:r>
      <w:r w:rsidRPr="003D7E69">
        <w:t>.</w:t>
      </w:r>
      <w:bookmarkEnd w:id="61"/>
      <w:r w:rsidRPr="003D7E69">
        <w:t xml:space="preserve"> </w:t>
      </w:r>
    </w:p>
    <w:p w:rsidR="00DB4369" w:rsidRDefault="00DB4369" w:rsidP="000063A6">
      <w:pPr>
        <w:pStyle w:val="Ttulo3"/>
      </w:pPr>
      <w:bookmarkStart w:id="62" w:name="_Toc169189359"/>
      <w:r>
        <w:t xml:space="preserve">Os equipamentos da </w:t>
      </w:r>
      <w:r w:rsidR="00D67204">
        <w:t>CONTRATADA</w:t>
      </w:r>
      <w:r>
        <w:t xml:space="preserve"> que se conect</w:t>
      </w:r>
      <w:r w:rsidR="00F327D1">
        <w:t>arem</w:t>
      </w:r>
      <w:r>
        <w:t xml:space="preserve"> </w:t>
      </w:r>
      <w:proofErr w:type="gramStart"/>
      <w:r w:rsidR="00F327D1">
        <w:t>à</w:t>
      </w:r>
      <w:proofErr w:type="gramEnd"/>
      <w:r>
        <w:t xml:space="preserve"> rede da </w:t>
      </w:r>
      <w:r w:rsidR="00D67204">
        <w:t>CONTRATANTE</w:t>
      </w:r>
      <w:r>
        <w:t xml:space="preserve">, remotamente ou localmente, </w:t>
      </w:r>
      <w:r w:rsidRPr="00B07305">
        <w:t>deverão</w:t>
      </w:r>
      <w:r>
        <w:t xml:space="preserve"> estar devidamente atualizados no que diz respeito ao sistema operacional, ao antivírus entre outras ações que visem fornecer a segurança da informação.</w:t>
      </w:r>
      <w:bookmarkEnd w:id="62"/>
    </w:p>
    <w:p w:rsidR="00F327D1" w:rsidRPr="005D41E7" w:rsidRDefault="00F327D1" w:rsidP="007933D9">
      <w:pPr>
        <w:pStyle w:val="Ttulo3"/>
      </w:pPr>
      <w:bookmarkStart w:id="63" w:name="_Toc169189360"/>
      <w:r w:rsidRPr="005D41E7">
        <w:lastRenderedPageBreak/>
        <w:t xml:space="preserve">A </w:t>
      </w:r>
      <w:r w:rsidR="00D67204">
        <w:t>CONTRATANTE</w:t>
      </w:r>
      <w:r w:rsidRPr="005D41E7">
        <w:t xml:space="preserve"> poderá exigir que pacotes de segurança </w:t>
      </w:r>
      <w:proofErr w:type="gramStart"/>
      <w:r w:rsidRPr="005D41E7">
        <w:t>sejam</w:t>
      </w:r>
      <w:proofErr w:type="gramEnd"/>
      <w:r w:rsidRPr="005D41E7">
        <w:t xml:space="preserve"> instalados nos computadores da </w:t>
      </w:r>
      <w:r w:rsidR="00D67204">
        <w:t>CONTRATADA</w:t>
      </w:r>
      <w:r w:rsidRPr="005D41E7">
        <w:t>, em comum acordo.</w:t>
      </w:r>
      <w:bookmarkEnd w:id="63"/>
    </w:p>
    <w:p w:rsidR="009E23F2" w:rsidRPr="009E23F2" w:rsidRDefault="00F327D1" w:rsidP="007933D9">
      <w:pPr>
        <w:pStyle w:val="Ttulo3"/>
      </w:pPr>
      <w:bookmarkStart w:id="64" w:name="_Toc169189361"/>
      <w:r w:rsidRPr="00B07305">
        <w:t>Dentro da rede LAN (</w:t>
      </w:r>
      <w:r w:rsidRPr="005D41E7">
        <w:rPr>
          <w:i/>
          <w:iCs/>
        </w:rPr>
        <w:t xml:space="preserve">Local </w:t>
      </w:r>
      <w:proofErr w:type="spellStart"/>
      <w:r w:rsidRPr="005D41E7">
        <w:rPr>
          <w:i/>
          <w:iCs/>
        </w:rPr>
        <w:t>Area</w:t>
      </w:r>
      <w:proofErr w:type="spellEnd"/>
      <w:r w:rsidRPr="005D41E7">
        <w:rPr>
          <w:i/>
          <w:iCs/>
        </w:rPr>
        <w:t xml:space="preserve"> Network</w:t>
      </w:r>
      <w:r w:rsidRPr="00B07305">
        <w:t xml:space="preserve">) do MPRS, a </w:t>
      </w:r>
      <w:r w:rsidR="00D67204">
        <w:t>CONTRATADA</w:t>
      </w:r>
      <w:r w:rsidRPr="00B07305">
        <w:t xml:space="preserve"> terá acesso somente aos equipamentos necessários par</w:t>
      </w:r>
      <w:r>
        <w:t>a a execução dos seus serviços.</w:t>
      </w:r>
      <w:bookmarkEnd w:id="64"/>
    </w:p>
    <w:p w:rsidR="009E23F2" w:rsidRPr="009E23F2" w:rsidRDefault="009E23F2" w:rsidP="007933D9">
      <w:pPr>
        <w:pStyle w:val="Ttulo3"/>
      </w:pPr>
      <w:bookmarkStart w:id="65" w:name="_Toc169189362"/>
      <w:r w:rsidRPr="003D7E69">
        <w:t>Casos especiais</w:t>
      </w:r>
      <w:r>
        <w:t xml:space="preserve"> de conexão remota ou local</w:t>
      </w:r>
      <w:r w:rsidRPr="003D7E69">
        <w:t xml:space="preserve"> serão tratados com a equipe de tecnologia da </w:t>
      </w:r>
      <w:r w:rsidR="00D67204">
        <w:t>CONTRATANTE</w:t>
      </w:r>
      <w:r w:rsidRPr="003D7E69">
        <w:t>.</w:t>
      </w:r>
      <w:bookmarkEnd w:id="65"/>
    </w:p>
    <w:p w:rsidR="00F327D1" w:rsidRDefault="00F327D1" w:rsidP="0085052C">
      <w:pPr>
        <w:pStyle w:val="Ttulo3"/>
      </w:pPr>
      <w:bookmarkStart w:id="66" w:name="_Toc169189363"/>
      <w:r>
        <w:t xml:space="preserve">Para cada profissional previamente contratado, após o seu devido cadastro na rede e demais formalidades, </w:t>
      </w:r>
      <w:r w:rsidR="009D26D1">
        <w:t>a</w:t>
      </w:r>
      <w:r>
        <w:t xml:space="preserve"> </w:t>
      </w:r>
      <w:r w:rsidR="00D67204">
        <w:t>CONTRATANTE</w:t>
      </w:r>
      <w:r>
        <w:t xml:space="preserve"> fornecerá </w:t>
      </w:r>
      <w:proofErr w:type="spellStart"/>
      <w:r w:rsidRPr="009D26D1">
        <w:rPr>
          <w:i/>
          <w:iCs/>
        </w:rPr>
        <w:t>login</w:t>
      </w:r>
      <w:proofErr w:type="spellEnd"/>
      <w:r>
        <w:t xml:space="preserve"> e senha para acesso remoto.</w:t>
      </w:r>
      <w:bookmarkEnd w:id="66"/>
    </w:p>
    <w:p w:rsidR="009E23F2" w:rsidRPr="009E23F2" w:rsidRDefault="009E23F2" w:rsidP="00554382">
      <w:pPr>
        <w:pStyle w:val="Ttulo3"/>
      </w:pPr>
      <w:bookmarkStart w:id="67" w:name="_Toc169189364"/>
      <w:r w:rsidRPr="009E23F2">
        <w:t>Aos profissionais que executarão os serviços será exigida a assinatura de Termo de Responsabilidade e Sigilo (</w:t>
      </w:r>
      <w:r w:rsidR="002C0F51" w:rsidRPr="002C0F51">
        <w:t>ANEXO X</w:t>
      </w:r>
      <w:r w:rsidR="007613BE">
        <w:t>I</w:t>
      </w:r>
      <w:r w:rsidR="002C0F51" w:rsidRPr="002C0F51">
        <w:t xml:space="preserve"> - TERMO DE RESPONSABILIDADE E SIGILO</w:t>
      </w:r>
      <w:r w:rsidRPr="009E23F2">
        <w:t>).</w:t>
      </w:r>
      <w:bookmarkEnd w:id="67"/>
      <w:r w:rsidRPr="009E23F2">
        <w:t xml:space="preserve"> </w:t>
      </w:r>
    </w:p>
    <w:p w:rsidR="45485281" w:rsidRPr="00554382" w:rsidRDefault="009167EB" w:rsidP="00554382">
      <w:pPr>
        <w:pStyle w:val="Ttulo2"/>
      </w:pPr>
      <w:bookmarkStart w:id="68" w:name="_Toc169189365"/>
      <w:bookmarkEnd w:id="45"/>
      <w:bookmarkEnd w:id="46"/>
      <w:r w:rsidRPr="00554382">
        <w:t>D</w:t>
      </w:r>
      <w:r w:rsidR="007D2B52" w:rsidRPr="00554382">
        <w:t>os perfis profissionais alocados</w:t>
      </w:r>
      <w:bookmarkEnd w:id="68"/>
    </w:p>
    <w:p w:rsidR="007D2B52" w:rsidRPr="00554382" w:rsidRDefault="007D2B52" w:rsidP="00554382">
      <w:pPr>
        <w:pStyle w:val="Ttulo3"/>
      </w:pPr>
      <w:bookmarkStart w:id="69" w:name="_Toc169189366"/>
      <w:r w:rsidRPr="00554382">
        <w:t xml:space="preserve">A empresa </w:t>
      </w:r>
      <w:r w:rsidR="00D67204">
        <w:t>CONTRATADA</w:t>
      </w:r>
      <w:r w:rsidRPr="00554382">
        <w:t xml:space="preserve"> é integralmente responsável pela gestão de seu pessoal, sendo vedado aos servidores do MPRS, formal ou informalmente, qualquer tipo de ingerência sobre a administração da </w:t>
      </w:r>
      <w:r w:rsidR="00D67204">
        <w:t>CONTRATADA</w:t>
      </w:r>
      <w:r w:rsidRPr="00554382">
        <w:t>.</w:t>
      </w:r>
      <w:bookmarkEnd w:id="69"/>
      <w:r w:rsidRPr="00554382">
        <w:t xml:space="preserve"> </w:t>
      </w:r>
    </w:p>
    <w:p w:rsidR="0027710B" w:rsidRPr="001C1CB5" w:rsidRDefault="51572AB5" w:rsidP="001C1CB5">
      <w:pPr>
        <w:pStyle w:val="Ttulo3"/>
      </w:pPr>
      <w:bookmarkStart w:id="70" w:name="_Toc169189367"/>
      <w:r w:rsidRPr="001C1CB5">
        <w:t xml:space="preserve">Os profissionais da </w:t>
      </w:r>
      <w:r w:rsidR="00D67204">
        <w:t>CONTRATADA</w:t>
      </w:r>
      <w:r w:rsidRPr="001C1CB5">
        <w:t xml:space="preserve"> alocados </w:t>
      </w:r>
      <w:r w:rsidR="69B8A79E" w:rsidRPr="001C1CB5">
        <w:t>nos projetos</w:t>
      </w:r>
      <w:r w:rsidRPr="001C1CB5">
        <w:t xml:space="preserve"> da </w:t>
      </w:r>
      <w:r w:rsidR="00D67204">
        <w:t>CONTRATANTE</w:t>
      </w:r>
      <w:r w:rsidRPr="001C1CB5">
        <w:t xml:space="preserve"> para atendimento das Ordens de Serviço </w:t>
      </w:r>
      <w:r w:rsidR="00815865">
        <w:t xml:space="preserve">(OS) </w:t>
      </w:r>
      <w:r w:rsidRPr="001C1CB5">
        <w:t xml:space="preserve">não poderão atuar na </w:t>
      </w:r>
      <w:r w:rsidR="00D67204">
        <w:t>CONTRATANTE</w:t>
      </w:r>
      <w:r w:rsidRPr="001C1CB5">
        <w:t xml:space="preserve"> em atividades administrativas ou estranhas aos serviços contratados, inclusive </w:t>
      </w:r>
      <w:r w:rsidR="44EA5A72" w:rsidRPr="001C1CB5">
        <w:t>nas atividades</w:t>
      </w:r>
      <w:r w:rsidR="69B8A79E" w:rsidRPr="001C1CB5">
        <w:t xml:space="preserve"> de</w:t>
      </w:r>
      <w:r w:rsidRPr="001C1CB5">
        <w:t xml:space="preserve"> recrutamento e seleção</w:t>
      </w:r>
      <w:r w:rsidR="69B8A79E" w:rsidRPr="001C1CB5">
        <w:t xml:space="preserve"> de pessoa</w:t>
      </w:r>
      <w:r w:rsidR="44EA5A72" w:rsidRPr="001C1CB5">
        <w:t>l</w:t>
      </w:r>
      <w:r w:rsidRPr="001C1CB5">
        <w:t xml:space="preserve">. Esta limitação não se aplica ao </w:t>
      </w:r>
      <w:r w:rsidR="004357F5">
        <w:t>SUPERVISOR</w:t>
      </w:r>
      <w:r w:rsidRPr="001C1CB5">
        <w:t>.</w:t>
      </w:r>
      <w:bookmarkEnd w:id="70"/>
    </w:p>
    <w:p w:rsidR="0027710B" w:rsidRPr="001C1CB5" w:rsidRDefault="00DC6886" w:rsidP="001C1CB5">
      <w:pPr>
        <w:pStyle w:val="Ttulo3"/>
      </w:pPr>
      <w:bookmarkStart w:id="71" w:name="_Toc169189368"/>
      <w:r w:rsidRPr="001C1CB5">
        <w:t xml:space="preserve">A </w:t>
      </w:r>
      <w:r w:rsidR="00D67204">
        <w:t>CONTRATADA</w:t>
      </w:r>
      <w:r w:rsidRPr="001C1CB5">
        <w:t xml:space="preserve"> responsabilizar-se-á por quaisquer danos que seus empregados ou </w:t>
      </w:r>
      <w:r w:rsidR="004357F5">
        <w:t>supervisor</w:t>
      </w:r>
      <w:r w:rsidRPr="001C1CB5">
        <w:t xml:space="preserve"> venham porventura ocasionar à </w:t>
      </w:r>
      <w:r w:rsidR="00D67204">
        <w:t>CONTRATANTE</w:t>
      </w:r>
      <w:r w:rsidRPr="001C1CB5">
        <w:t xml:space="preserve"> ou a terceiros durante a execução dos serviços, podendo a </w:t>
      </w:r>
      <w:r w:rsidR="00D67204">
        <w:t>CONTRATANTE</w:t>
      </w:r>
      <w:r w:rsidRPr="001C1CB5">
        <w:t xml:space="preserve"> descontar o valor correspondente ao dano dos pagamentos devidos.</w:t>
      </w:r>
      <w:bookmarkEnd w:id="71"/>
      <w:r w:rsidRPr="001C1CB5">
        <w:t xml:space="preserve"> </w:t>
      </w:r>
    </w:p>
    <w:p w:rsidR="001C2809" w:rsidRPr="00903910" w:rsidRDefault="001C2809" w:rsidP="00903910">
      <w:pPr>
        <w:pStyle w:val="Ttulo2"/>
      </w:pPr>
      <w:bookmarkStart w:id="72" w:name="_Ref164869288"/>
      <w:bookmarkStart w:id="73" w:name="_Toc169189369"/>
      <w:bookmarkStart w:id="74" w:name="_Hlk164963835"/>
      <w:bookmarkStart w:id="75" w:name="_Toc494124149"/>
      <w:r w:rsidRPr="00903910">
        <w:t>INÍCIO DAS ATIVIDADE</w:t>
      </w:r>
      <w:r w:rsidR="000F1EDD" w:rsidRPr="00903910">
        <w:t>S</w:t>
      </w:r>
      <w:bookmarkStart w:id="76" w:name="_Toc164253764"/>
      <w:bookmarkEnd w:id="72"/>
      <w:r w:rsidR="008B5FCC">
        <w:t xml:space="preserve"> – FASE DE TRANSIÇÃO</w:t>
      </w:r>
      <w:bookmarkEnd w:id="73"/>
    </w:p>
    <w:p w:rsidR="00741292" w:rsidRDefault="00FD7776" w:rsidP="00086F30">
      <w:pPr>
        <w:pStyle w:val="Ttulo3"/>
      </w:pPr>
      <w:bookmarkStart w:id="77" w:name="_Toc169189370"/>
      <w:r w:rsidRPr="00903910">
        <w:t>No início da prestação de serviços</w:t>
      </w:r>
      <w:r w:rsidR="001C2809" w:rsidRPr="00903910">
        <w:t xml:space="preserve"> pela</w:t>
      </w:r>
      <w:r w:rsidRPr="00903910">
        <w:t xml:space="preserve"> </w:t>
      </w:r>
      <w:r w:rsidR="00D67204">
        <w:t>CONTRATADA</w:t>
      </w:r>
      <w:r w:rsidRPr="00903910">
        <w:t>, haverá uma fase denominada de “Transição” onde serão definidos</w:t>
      </w:r>
      <w:r w:rsidR="001C2809" w:rsidRPr="00903910">
        <w:t xml:space="preserve"> </w:t>
      </w:r>
      <w:r w:rsidRPr="00903910">
        <w:t xml:space="preserve">os procedimentos e </w:t>
      </w:r>
      <w:r w:rsidRPr="00903910">
        <w:lastRenderedPageBreak/>
        <w:t xml:space="preserve">ferramentas </w:t>
      </w:r>
      <w:r w:rsidR="00176687">
        <w:t>a serem</w:t>
      </w:r>
      <w:r w:rsidRPr="00903910">
        <w:t xml:space="preserve"> utilizados durante a execução do contrato, conforme os anexos deste edital</w:t>
      </w:r>
      <w:bookmarkEnd w:id="76"/>
      <w:r w:rsidR="001C2809" w:rsidRPr="00903910">
        <w:t>.</w:t>
      </w:r>
      <w:bookmarkEnd w:id="77"/>
      <w:r w:rsidR="00A510D7" w:rsidRPr="00A510D7">
        <w:t xml:space="preserve"> </w:t>
      </w:r>
    </w:p>
    <w:p w:rsidR="00A510D7" w:rsidRPr="00AE3B13" w:rsidRDefault="00086F30" w:rsidP="00086F30">
      <w:pPr>
        <w:pStyle w:val="Ttulo3"/>
      </w:pPr>
      <w:bookmarkStart w:id="78" w:name="_Toc169189371"/>
      <w:r>
        <w:t>Nesta fase</w:t>
      </w:r>
      <w:r w:rsidR="00A510D7">
        <w:t xml:space="preserve"> a </w:t>
      </w:r>
      <w:r w:rsidR="00D67204">
        <w:t>CONTRATADA</w:t>
      </w:r>
      <w:r w:rsidR="00A510D7">
        <w:t xml:space="preserve"> assume a responsabilidade pelos serviços de forma gradual, preparando-se para o início efetivo da operação de todos os dispositivos contratuais.</w:t>
      </w:r>
      <w:bookmarkEnd w:id="78"/>
    </w:p>
    <w:p w:rsidR="00FD7776" w:rsidRPr="00BB302C" w:rsidRDefault="00FD7776" w:rsidP="00E22653">
      <w:pPr>
        <w:pStyle w:val="Ttulo3"/>
      </w:pPr>
      <w:bookmarkStart w:id="79" w:name="_Toc164253765"/>
      <w:bookmarkStart w:id="80" w:name="_Toc169189372"/>
      <w:r w:rsidRPr="00BB302C">
        <w:t xml:space="preserve">Esta fase </w:t>
      </w:r>
      <w:r w:rsidRPr="00BB302C">
        <w:rPr>
          <w:b/>
        </w:rPr>
        <w:t>não</w:t>
      </w:r>
      <w:r w:rsidRPr="00BB302C">
        <w:t xml:space="preserve"> será remunerada pela </w:t>
      </w:r>
      <w:r w:rsidR="00D67204">
        <w:t>CONTRATANTE</w:t>
      </w:r>
      <w:r w:rsidRPr="00BB302C">
        <w:t xml:space="preserve"> e será executada conforme Plano de </w:t>
      </w:r>
      <w:r w:rsidR="00E9322F">
        <w:t>I</w:t>
      </w:r>
      <w:r w:rsidR="00192108">
        <w:t>nserção</w:t>
      </w:r>
      <w:r w:rsidR="00E628BB" w:rsidRPr="002915B6">
        <w:t xml:space="preserve"> </w:t>
      </w:r>
      <w:r w:rsidRPr="00BB302C">
        <w:t>descrito a seguir.</w:t>
      </w:r>
      <w:bookmarkEnd w:id="79"/>
      <w:bookmarkEnd w:id="80"/>
    </w:p>
    <w:p w:rsidR="000D560F" w:rsidRDefault="000D560F">
      <w:pPr>
        <w:suppressAutoHyphens w:val="0"/>
        <w:spacing w:line="240" w:lineRule="auto"/>
        <w:jc w:val="left"/>
        <w:rPr>
          <w:rFonts w:cs="Cambria"/>
          <w:i/>
          <w:iCs/>
        </w:rPr>
      </w:pPr>
      <w:r>
        <w:br w:type="page"/>
      </w:r>
    </w:p>
    <w:p w:rsidR="00FD7776" w:rsidRPr="002915B6" w:rsidRDefault="00FD7776" w:rsidP="00FD7776">
      <w:pPr>
        <w:pStyle w:val="Legenda"/>
      </w:pPr>
    </w:p>
    <w:tbl>
      <w:tblPr>
        <w:tblW w:w="91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tblCellMar>
        <w:tblLook w:val="0000"/>
      </w:tblPr>
      <w:tblGrid>
        <w:gridCol w:w="1559"/>
        <w:gridCol w:w="5520"/>
        <w:gridCol w:w="2104"/>
      </w:tblGrid>
      <w:tr w:rsidR="00FD7776" w:rsidRPr="002915B6" w:rsidTr="00A67FB8">
        <w:trPr>
          <w:jc w:val="center"/>
        </w:trPr>
        <w:tc>
          <w:tcPr>
            <w:tcW w:w="1559" w:type="dxa"/>
            <w:shd w:val="clear" w:color="auto" w:fill="D9D9D9" w:themeFill="background1" w:themeFillShade="D9"/>
            <w:vAlign w:val="center"/>
          </w:tcPr>
          <w:p w:rsidR="00FD7776" w:rsidRPr="002915B6" w:rsidRDefault="00FD7776" w:rsidP="00A67FB8">
            <w:pPr>
              <w:jc w:val="center"/>
              <w:rPr>
                <w:rFonts w:eastAsia="Calibri"/>
              </w:rPr>
            </w:pPr>
            <w:r w:rsidRPr="002915B6">
              <w:rPr>
                <w:rFonts w:eastAsia="Calibri"/>
              </w:rPr>
              <w:t>ORDEM</w:t>
            </w:r>
          </w:p>
        </w:tc>
        <w:tc>
          <w:tcPr>
            <w:tcW w:w="5520" w:type="dxa"/>
            <w:shd w:val="clear" w:color="auto" w:fill="D9D9D9" w:themeFill="background1" w:themeFillShade="D9"/>
            <w:vAlign w:val="center"/>
          </w:tcPr>
          <w:p w:rsidR="00FD7776" w:rsidRPr="002915B6" w:rsidRDefault="00FD7776" w:rsidP="00A67FB8">
            <w:pPr>
              <w:rPr>
                <w:rFonts w:eastAsia="Calibri"/>
              </w:rPr>
            </w:pPr>
            <w:r w:rsidRPr="002915B6">
              <w:rPr>
                <w:rFonts w:eastAsia="Calibri"/>
              </w:rPr>
              <w:t>AÇÕES DO PLANO DE INSERÇÃO</w:t>
            </w:r>
          </w:p>
        </w:tc>
        <w:tc>
          <w:tcPr>
            <w:tcW w:w="2104" w:type="dxa"/>
            <w:shd w:val="clear" w:color="auto" w:fill="D9D9D9" w:themeFill="background1" w:themeFillShade="D9"/>
            <w:vAlign w:val="center"/>
          </w:tcPr>
          <w:p w:rsidR="00FD7776" w:rsidRPr="002915B6" w:rsidRDefault="00FD7776" w:rsidP="00A67FB8">
            <w:pPr>
              <w:rPr>
                <w:rFonts w:eastAsia="Calibri"/>
              </w:rPr>
            </w:pPr>
            <w:r w:rsidRPr="002915B6">
              <w:rPr>
                <w:rFonts w:eastAsia="Calibri"/>
              </w:rPr>
              <w:t>RESPONSÁVEIS</w:t>
            </w:r>
          </w:p>
        </w:tc>
      </w:tr>
      <w:tr w:rsidR="00FD7776" w:rsidRPr="002915B6" w:rsidTr="00A67FB8">
        <w:trPr>
          <w:jc w:val="center"/>
        </w:trPr>
        <w:tc>
          <w:tcPr>
            <w:tcW w:w="1559" w:type="dxa"/>
            <w:vAlign w:val="center"/>
          </w:tcPr>
          <w:p w:rsidR="00FD7776" w:rsidRPr="002915B6" w:rsidRDefault="00FD7776" w:rsidP="00A67FB8">
            <w:pPr>
              <w:jc w:val="center"/>
              <w:rPr>
                <w:rFonts w:eastAsia="Calibri"/>
              </w:rPr>
            </w:pPr>
            <w:r w:rsidRPr="002915B6">
              <w:rPr>
                <w:rFonts w:eastAsia="Calibri"/>
              </w:rPr>
              <w:t>Nº 01</w:t>
            </w:r>
          </w:p>
        </w:tc>
        <w:tc>
          <w:tcPr>
            <w:tcW w:w="5520" w:type="dxa"/>
            <w:vAlign w:val="center"/>
          </w:tcPr>
          <w:p w:rsidR="00FD7776" w:rsidRPr="002915B6" w:rsidRDefault="00FD7776" w:rsidP="00A67FB8">
            <w:pPr>
              <w:rPr>
                <w:rFonts w:eastAsia="Calibri"/>
              </w:rPr>
            </w:pPr>
            <w:r w:rsidRPr="002915B6">
              <w:rPr>
                <w:rFonts w:eastAsia="Calibri"/>
              </w:rPr>
              <w:t>Assinatura do contrato</w:t>
            </w:r>
          </w:p>
        </w:tc>
        <w:tc>
          <w:tcPr>
            <w:tcW w:w="2104" w:type="dxa"/>
            <w:vAlign w:val="center"/>
          </w:tcPr>
          <w:p w:rsidR="00FD7776" w:rsidRPr="002915B6" w:rsidRDefault="00D67204" w:rsidP="00A67FB8">
            <w:pPr>
              <w:rPr>
                <w:rFonts w:eastAsia="Calibri"/>
              </w:rPr>
            </w:pPr>
            <w:r>
              <w:rPr>
                <w:rFonts w:eastAsia="Calibri"/>
              </w:rPr>
              <w:t>CONTRATANTE</w:t>
            </w:r>
            <w:r w:rsidR="00FD7776" w:rsidRPr="002915B6">
              <w:rPr>
                <w:rFonts w:eastAsia="Calibri"/>
              </w:rPr>
              <w:t xml:space="preserve"> e </w:t>
            </w:r>
            <w:r>
              <w:rPr>
                <w:rFonts w:eastAsia="Calibri"/>
              </w:rPr>
              <w:t>CONTRATADA</w:t>
            </w:r>
          </w:p>
        </w:tc>
      </w:tr>
      <w:tr w:rsidR="00FD7776" w:rsidRPr="002915B6" w:rsidTr="00A67FB8">
        <w:trPr>
          <w:jc w:val="center"/>
        </w:trPr>
        <w:tc>
          <w:tcPr>
            <w:tcW w:w="1559" w:type="dxa"/>
            <w:vAlign w:val="center"/>
          </w:tcPr>
          <w:p w:rsidR="00FD7776" w:rsidRPr="002915B6" w:rsidRDefault="00FD7776" w:rsidP="00A67FB8">
            <w:pPr>
              <w:jc w:val="center"/>
              <w:rPr>
                <w:rFonts w:eastAsia="Calibri"/>
              </w:rPr>
            </w:pPr>
            <w:r w:rsidRPr="002915B6">
              <w:rPr>
                <w:rFonts w:eastAsia="Calibri"/>
              </w:rPr>
              <w:t>Nº 02</w:t>
            </w:r>
          </w:p>
        </w:tc>
        <w:tc>
          <w:tcPr>
            <w:tcW w:w="5520" w:type="dxa"/>
            <w:vAlign w:val="center"/>
          </w:tcPr>
          <w:p w:rsidR="00FD7776" w:rsidRPr="002915B6" w:rsidRDefault="008D3E62" w:rsidP="00FE6889">
            <w:pPr>
              <w:pStyle w:val="Ttulo3"/>
              <w:numPr>
                <w:ilvl w:val="0"/>
                <w:numId w:val="0"/>
              </w:numPr>
              <w:ind w:left="720" w:hanging="720"/>
              <w:rPr>
                <w:rFonts w:eastAsia="Calibri"/>
              </w:rPr>
            </w:pPr>
            <w:bookmarkStart w:id="81" w:name="_Toc169189373"/>
            <w:r w:rsidRPr="007A3641">
              <w:t>Reunião de iniciação do contrato</w:t>
            </w:r>
            <w:bookmarkEnd w:id="81"/>
          </w:p>
        </w:tc>
        <w:tc>
          <w:tcPr>
            <w:tcW w:w="2104" w:type="dxa"/>
            <w:vAlign w:val="center"/>
          </w:tcPr>
          <w:p w:rsidR="00FD7776" w:rsidRPr="002915B6" w:rsidRDefault="00D67204" w:rsidP="00A67FB8">
            <w:pPr>
              <w:rPr>
                <w:rFonts w:eastAsia="Calibri"/>
              </w:rPr>
            </w:pPr>
            <w:r>
              <w:rPr>
                <w:rFonts w:eastAsia="Calibri"/>
              </w:rPr>
              <w:t>CONTRATANTE</w:t>
            </w:r>
            <w:r w:rsidR="00FD7776" w:rsidRPr="002915B6">
              <w:rPr>
                <w:rFonts w:eastAsia="Calibri"/>
              </w:rPr>
              <w:t xml:space="preserve"> e </w:t>
            </w:r>
            <w:r>
              <w:rPr>
                <w:rFonts w:eastAsia="Calibri"/>
              </w:rPr>
              <w:t>CONTRATADA</w:t>
            </w:r>
          </w:p>
        </w:tc>
      </w:tr>
      <w:tr w:rsidR="00FD7776" w:rsidRPr="002915B6" w:rsidTr="00A67FB8">
        <w:trPr>
          <w:jc w:val="center"/>
        </w:trPr>
        <w:tc>
          <w:tcPr>
            <w:tcW w:w="1559" w:type="dxa"/>
            <w:vAlign w:val="center"/>
          </w:tcPr>
          <w:p w:rsidR="00FD7776" w:rsidRPr="002915B6" w:rsidRDefault="00FD7776" w:rsidP="00A67FB8">
            <w:pPr>
              <w:jc w:val="center"/>
              <w:rPr>
                <w:rFonts w:eastAsia="Calibri"/>
              </w:rPr>
            </w:pPr>
            <w:r w:rsidRPr="002915B6">
              <w:rPr>
                <w:rFonts w:eastAsia="Calibri"/>
              </w:rPr>
              <w:t>Nº 03</w:t>
            </w:r>
          </w:p>
        </w:tc>
        <w:tc>
          <w:tcPr>
            <w:tcW w:w="5520" w:type="dxa"/>
            <w:vAlign w:val="center"/>
          </w:tcPr>
          <w:p w:rsidR="00FD7776" w:rsidRPr="002915B6" w:rsidRDefault="00B76344" w:rsidP="00A67FB8">
            <w:pPr>
              <w:rPr>
                <w:rFonts w:eastAsia="Calibri"/>
              </w:rPr>
            </w:pPr>
            <w:r w:rsidRPr="002915B6">
              <w:rPr>
                <w:rFonts w:eastAsia="Calibri"/>
              </w:rPr>
              <w:t xml:space="preserve">Recrutamento, entrevistas e testes </w:t>
            </w:r>
            <w:r>
              <w:rPr>
                <w:rFonts w:eastAsia="Calibri"/>
              </w:rPr>
              <w:t>de</w:t>
            </w:r>
            <w:r w:rsidRPr="002915B6">
              <w:rPr>
                <w:rFonts w:eastAsia="Calibri"/>
              </w:rPr>
              <w:t xml:space="preserve"> </w:t>
            </w:r>
            <w:proofErr w:type="gramStart"/>
            <w:r w:rsidRPr="002915B6">
              <w:rPr>
                <w:rFonts w:eastAsia="Calibri"/>
              </w:rPr>
              <w:t>profissionais</w:t>
            </w:r>
            <w:proofErr w:type="gramEnd"/>
          </w:p>
        </w:tc>
        <w:tc>
          <w:tcPr>
            <w:tcW w:w="2104" w:type="dxa"/>
            <w:vAlign w:val="center"/>
          </w:tcPr>
          <w:p w:rsidR="00FD7776" w:rsidRPr="002915B6" w:rsidRDefault="00D67204" w:rsidP="00A67FB8">
            <w:pPr>
              <w:rPr>
                <w:rFonts w:eastAsia="Calibri"/>
              </w:rPr>
            </w:pPr>
            <w:r>
              <w:rPr>
                <w:rFonts w:eastAsia="Calibri"/>
              </w:rPr>
              <w:t>CONTRATADA</w:t>
            </w:r>
          </w:p>
        </w:tc>
      </w:tr>
      <w:tr w:rsidR="00FD7776" w:rsidRPr="002915B6" w:rsidTr="00A67FB8">
        <w:trPr>
          <w:jc w:val="center"/>
        </w:trPr>
        <w:tc>
          <w:tcPr>
            <w:tcW w:w="1559" w:type="dxa"/>
            <w:vAlign w:val="center"/>
          </w:tcPr>
          <w:p w:rsidR="00FD7776" w:rsidRPr="002915B6" w:rsidRDefault="00FD7776" w:rsidP="00A67FB8">
            <w:pPr>
              <w:jc w:val="center"/>
              <w:rPr>
                <w:rFonts w:eastAsia="Calibri"/>
              </w:rPr>
            </w:pPr>
            <w:r w:rsidRPr="002915B6">
              <w:rPr>
                <w:rFonts w:eastAsia="Calibri"/>
              </w:rPr>
              <w:t>Nº 04</w:t>
            </w:r>
          </w:p>
        </w:tc>
        <w:tc>
          <w:tcPr>
            <w:tcW w:w="5520" w:type="dxa"/>
            <w:vAlign w:val="center"/>
          </w:tcPr>
          <w:p w:rsidR="00FD7776" w:rsidRPr="002915B6" w:rsidRDefault="00FD7776" w:rsidP="00A67FB8">
            <w:pPr>
              <w:rPr>
                <w:rFonts w:eastAsia="Calibri"/>
              </w:rPr>
            </w:pPr>
            <w:r w:rsidRPr="002915B6">
              <w:rPr>
                <w:rFonts w:eastAsia="Calibri"/>
              </w:rPr>
              <w:t>Análise e aprovação da qualificação técnica dos profissionais recrutados para verificação do atendimento aos requisitos do Edital</w:t>
            </w:r>
          </w:p>
        </w:tc>
        <w:tc>
          <w:tcPr>
            <w:tcW w:w="2104" w:type="dxa"/>
            <w:vAlign w:val="center"/>
          </w:tcPr>
          <w:p w:rsidR="00FD7776" w:rsidRPr="002915B6" w:rsidRDefault="00D67204" w:rsidP="00A67FB8">
            <w:pPr>
              <w:rPr>
                <w:rFonts w:eastAsia="Calibri"/>
              </w:rPr>
            </w:pPr>
            <w:r>
              <w:rPr>
                <w:rFonts w:eastAsia="Calibri"/>
              </w:rPr>
              <w:t>CONTRATANTE</w:t>
            </w:r>
          </w:p>
        </w:tc>
      </w:tr>
      <w:tr w:rsidR="00FD7776" w:rsidRPr="002915B6" w:rsidTr="00A67FB8">
        <w:trPr>
          <w:jc w:val="center"/>
        </w:trPr>
        <w:tc>
          <w:tcPr>
            <w:tcW w:w="1559" w:type="dxa"/>
            <w:vAlign w:val="center"/>
          </w:tcPr>
          <w:p w:rsidR="00FD7776" w:rsidRPr="002915B6" w:rsidRDefault="00FD7776" w:rsidP="00A67FB8">
            <w:pPr>
              <w:jc w:val="center"/>
              <w:rPr>
                <w:rFonts w:eastAsia="Calibri"/>
              </w:rPr>
            </w:pPr>
            <w:r w:rsidRPr="002915B6">
              <w:rPr>
                <w:rFonts w:eastAsia="Calibri"/>
              </w:rPr>
              <w:t>Nº 05</w:t>
            </w:r>
          </w:p>
        </w:tc>
        <w:tc>
          <w:tcPr>
            <w:tcW w:w="5520" w:type="dxa"/>
            <w:vAlign w:val="center"/>
          </w:tcPr>
          <w:p w:rsidR="00FD7776" w:rsidRPr="002915B6" w:rsidRDefault="00E33E59" w:rsidP="00A67FB8">
            <w:pPr>
              <w:rPr>
                <w:rFonts w:eastAsia="Calibri"/>
              </w:rPr>
            </w:pPr>
            <w:r>
              <w:t>Documentação dos profissionais contratados</w:t>
            </w:r>
          </w:p>
        </w:tc>
        <w:tc>
          <w:tcPr>
            <w:tcW w:w="2104" w:type="dxa"/>
            <w:vAlign w:val="center"/>
          </w:tcPr>
          <w:p w:rsidR="00FD7776" w:rsidRPr="002915B6" w:rsidRDefault="00D67204" w:rsidP="00A67FB8">
            <w:pPr>
              <w:rPr>
                <w:rFonts w:eastAsia="Calibri"/>
              </w:rPr>
            </w:pPr>
            <w:r>
              <w:rPr>
                <w:rFonts w:eastAsia="Calibri"/>
              </w:rPr>
              <w:t>CONTRATADA</w:t>
            </w:r>
          </w:p>
        </w:tc>
      </w:tr>
    </w:tbl>
    <w:p w:rsidR="00FD7776" w:rsidRPr="002915B6" w:rsidRDefault="00465D80" w:rsidP="00465D80">
      <w:pPr>
        <w:jc w:val="center"/>
      </w:pPr>
      <w:r w:rsidRPr="002915B6">
        <w:t xml:space="preserve">Tabela </w:t>
      </w:r>
      <w:fldSimple w:instr=" SEQ Tabela \* ARABIC ">
        <w:r>
          <w:rPr>
            <w:noProof/>
          </w:rPr>
          <w:t>1</w:t>
        </w:r>
      </w:fldSimple>
      <w:r w:rsidRPr="002915B6">
        <w:t xml:space="preserve"> - Ações do </w:t>
      </w:r>
      <w:r>
        <w:t>P</w:t>
      </w:r>
      <w:r w:rsidRPr="002915B6">
        <w:t xml:space="preserve">lano de </w:t>
      </w:r>
      <w:r>
        <w:t>I</w:t>
      </w:r>
      <w:r w:rsidRPr="002915B6">
        <w:t>nserção</w:t>
      </w:r>
    </w:p>
    <w:p w:rsidR="00914131" w:rsidRPr="00440687" w:rsidRDefault="00914131" w:rsidP="0074326B">
      <w:pPr>
        <w:pStyle w:val="Ttulo3"/>
      </w:pPr>
      <w:bookmarkStart w:id="82" w:name="_Ref167361947"/>
      <w:bookmarkStart w:id="83" w:name="_Toc169189374"/>
      <w:bookmarkStart w:id="84" w:name="_Toc164253770"/>
      <w:r w:rsidRPr="00440687">
        <w:t>Reunião de iniciação do contrato</w:t>
      </w:r>
      <w:r w:rsidR="00F57105" w:rsidRPr="00440687">
        <w:t xml:space="preserve"> (ordem </w:t>
      </w:r>
      <w:proofErr w:type="spellStart"/>
      <w:r w:rsidR="00423324">
        <w:t>Nr</w:t>
      </w:r>
      <w:r w:rsidR="00423324" w:rsidRPr="00C01CC5">
        <w:rPr>
          <w:vertAlign w:val="superscript"/>
        </w:rPr>
        <w:t>o</w:t>
      </w:r>
      <w:proofErr w:type="spellEnd"/>
      <w:r w:rsidR="00423324">
        <w:t xml:space="preserve"> </w:t>
      </w:r>
      <w:proofErr w:type="gramStart"/>
      <w:r w:rsidR="00F57105" w:rsidRPr="00440687">
        <w:t>2</w:t>
      </w:r>
      <w:proofErr w:type="gramEnd"/>
      <w:r w:rsidR="00F57105" w:rsidRPr="00440687">
        <w:t xml:space="preserve"> do Plano de </w:t>
      </w:r>
      <w:r w:rsidR="00440687" w:rsidRPr="00440687">
        <w:t>Inserção)</w:t>
      </w:r>
      <w:bookmarkEnd w:id="82"/>
      <w:bookmarkEnd w:id="83"/>
    </w:p>
    <w:p w:rsidR="008D3231" w:rsidRPr="008D3231" w:rsidRDefault="007A3641" w:rsidP="002260FF">
      <w:pPr>
        <w:pStyle w:val="Ttulo4"/>
      </w:pPr>
      <w:r>
        <w:rPr>
          <w:rFonts w:eastAsia="Calibri"/>
        </w:rPr>
        <w:t>É uma r</w:t>
      </w:r>
      <w:r w:rsidR="008D3231" w:rsidRPr="002915B6">
        <w:rPr>
          <w:rFonts w:eastAsia="Calibri"/>
        </w:rPr>
        <w:t>eunião inicial de alinhamento de expectativas contratuais</w:t>
      </w:r>
      <w:r>
        <w:rPr>
          <w:rFonts w:eastAsia="Calibri"/>
        </w:rPr>
        <w:t>.</w:t>
      </w:r>
    </w:p>
    <w:p w:rsidR="00D94F2C" w:rsidRPr="00DC6545" w:rsidRDefault="0095675C" w:rsidP="002260FF">
      <w:pPr>
        <w:pStyle w:val="Ttulo4"/>
      </w:pPr>
      <w:r w:rsidRPr="00DC6545">
        <w:t>Deverá ocorrer e</w:t>
      </w:r>
      <w:r w:rsidR="0074326B" w:rsidRPr="00DC6545">
        <w:t xml:space="preserve">m até 15 dias após </w:t>
      </w:r>
      <w:r w:rsidR="00CC2155" w:rsidRPr="00DC6545">
        <w:t xml:space="preserve">a </w:t>
      </w:r>
      <w:r w:rsidR="00B06897" w:rsidRPr="00DC6545">
        <w:t xml:space="preserve">disponibilização da súmula </w:t>
      </w:r>
      <w:r w:rsidR="00DB4C14" w:rsidRPr="00DC6545">
        <w:t>do contrato no D</w:t>
      </w:r>
      <w:r w:rsidR="00B539A4" w:rsidRPr="00DC6545">
        <w:t>iário</w:t>
      </w:r>
      <w:r w:rsidR="00332EB4" w:rsidRPr="00DC6545">
        <w:t xml:space="preserve"> Eletrônico do Ministério Público</w:t>
      </w:r>
      <w:r w:rsidR="00215CC7" w:rsidRPr="00DC6545">
        <w:t xml:space="preserve"> </w:t>
      </w:r>
      <w:r w:rsidR="0074326B" w:rsidRPr="00DC6545">
        <w:t xml:space="preserve">pela </w:t>
      </w:r>
      <w:r w:rsidR="00D67204" w:rsidRPr="00DC6545">
        <w:t>CONTRATADA</w:t>
      </w:r>
      <w:r w:rsidR="005078A0" w:rsidRPr="00DC6545">
        <w:t xml:space="preserve">. </w:t>
      </w:r>
    </w:p>
    <w:p w:rsidR="00AF23D8" w:rsidRDefault="00A12DA6" w:rsidP="002260FF">
      <w:pPr>
        <w:pStyle w:val="Ttulo4"/>
      </w:pPr>
      <w:r>
        <w:t xml:space="preserve">Esta </w:t>
      </w:r>
      <w:r w:rsidRPr="002915B6">
        <w:t xml:space="preserve">reunião </w:t>
      </w:r>
      <w:r>
        <w:t>deverá ter a partici</w:t>
      </w:r>
      <w:r w:rsidR="008E37A0">
        <w:t>pação d</w:t>
      </w:r>
      <w:r w:rsidRPr="002915B6">
        <w:t xml:space="preserve">o </w:t>
      </w:r>
      <w:r w:rsidR="00414B2F">
        <w:t xml:space="preserve">Gestor </w:t>
      </w:r>
      <w:r w:rsidR="00692FE0">
        <w:t xml:space="preserve">e do </w:t>
      </w:r>
      <w:r w:rsidRPr="002915B6">
        <w:t xml:space="preserve">Fiscal Técnico de contrato e outros convocados por parte da </w:t>
      </w:r>
      <w:r w:rsidR="00D67204">
        <w:t>CONTRATANTE</w:t>
      </w:r>
      <w:r w:rsidRPr="002915B6">
        <w:t xml:space="preserve">, e </w:t>
      </w:r>
      <w:r w:rsidR="00692FE0">
        <w:t>d</w:t>
      </w:r>
      <w:r w:rsidRPr="002915B6">
        <w:t>o SUPERVISOR e representante legal</w:t>
      </w:r>
      <w:r w:rsidR="00D129B9">
        <w:t xml:space="preserve"> por parte</w:t>
      </w:r>
      <w:r w:rsidRPr="002915B6">
        <w:t xml:space="preserve"> da </w:t>
      </w:r>
      <w:r w:rsidR="00D67204">
        <w:t>CONTRATADA</w:t>
      </w:r>
      <w:r w:rsidRPr="002915B6">
        <w:t xml:space="preserve">. </w:t>
      </w:r>
    </w:p>
    <w:p w:rsidR="008266F4" w:rsidRPr="008266F4" w:rsidRDefault="00AF23D8" w:rsidP="002260FF">
      <w:pPr>
        <w:pStyle w:val="Ttulo4"/>
      </w:pPr>
      <w:r w:rsidRPr="00E22653">
        <w:rPr>
          <w:rFonts w:eastAsia="Calibri"/>
        </w:rPr>
        <w:t xml:space="preserve">Neste momento, será entregue à </w:t>
      </w:r>
      <w:r w:rsidR="00D67204">
        <w:rPr>
          <w:rFonts w:eastAsia="Calibri"/>
        </w:rPr>
        <w:t>CONTRATADA</w:t>
      </w:r>
      <w:r w:rsidRPr="00E22653">
        <w:rPr>
          <w:rFonts w:eastAsia="Calibri"/>
        </w:rPr>
        <w:t>,</w:t>
      </w:r>
      <w:r>
        <w:rPr>
          <w:rFonts w:eastAsia="Calibri"/>
        </w:rPr>
        <w:t xml:space="preserve"> </w:t>
      </w:r>
      <w:r w:rsidRPr="00E22653">
        <w:rPr>
          <w:rFonts w:eastAsia="Calibri"/>
        </w:rPr>
        <w:t>um cronograma estimado para a alocação</w:t>
      </w:r>
      <w:r>
        <w:rPr>
          <w:rFonts w:eastAsia="Calibri"/>
        </w:rPr>
        <w:t xml:space="preserve"> de profissionais.</w:t>
      </w:r>
    </w:p>
    <w:p w:rsidR="0074326B" w:rsidRPr="007B5FF7" w:rsidRDefault="005078A0" w:rsidP="002260FF">
      <w:pPr>
        <w:pStyle w:val="Ttulo4"/>
      </w:pPr>
      <w:r>
        <w:t xml:space="preserve">Esta reunião poderá ser </w:t>
      </w:r>
      <w:r w:rsidR="000107ED">
        <w:t xml:space="preserve">desdobrada em </w:t>
      </w:r>
      <w:r w:rsidR="0074326B" w:rsidRPr="007B5FF7">
        <w:t>quantas mais forem necessárias, para alinhamento entre as partes, com os seguintes temas a serem abordados:</w:t>
      </w:r>
    </w:p>
    <w:p w:rsidR="0074326B" w:rsidRPr="008B44C9" w:rsidRDefault="0074326B" w:rsidP="007E3C15">
      <w:pPr>
        <w:pStyle w:val="Ttulo5"/>
      </w:pPr>
      <w:r w:rsidRPr="008B44C9">
        <w:t>O objeto do contrato.</w:t>
      </w:r>
    </w:p>
    <w:p w:rsidR="0074326B" w:rsidRDefault="0074326B" w:rsidP="007E3C15">
      <w:pPr>
        <w:pStyle w:val="Ttulo5"/>
      </w:pPr>
      <w:r>
        <w:t xml:space="preserve">A forma de comunicação entre as partes, incluindo os instrumentos e ferramentas a serem adotados para o gerenciamento das Ordens de </w:t>
      </w:r>
      <w:r>
        <w:lastRenderedPageBreak/>
        <w:t>Serviço (OS), assim como o modelo de gestão (que inclui a forma de acompanhamento dos trabalhos).</w:t>
      </w:r>
    </w:p>
    <w:p w:rsidR="0074326B" w:rsidRDefault="0074326B" w:rsidP="007E3C15">
      <w:pPr>
        <w:pStyle w:val="Ttulo5"/>
      </w:pPr>
      <w:r>
        <w:t xml:space="preserve">As providências previstas para a inserção da empresa </w:t>
      </w:r>
      <w:r w:rsidR="00D67204">
        <w:t>CONTRATADA</w:t>
      </w:r>
      <w:r>
        <w:t xml:space="preserve"> no ambiente do MPRS.</w:t>
      </w:r>
    </w:p>
    <w:p w:rsidR="0074326B" w:rsidRDefault="0074326B" w:rsidP="007E3C15">
      <w:pPr>
        <w:pStyle w:val="Ttulo5"/>
      </w:pPr>
      <w:r>
        <w:t>A qualificação técnica necessária dos profissionais para prestação dos serviços, bem como os documentos que servirão para comprovar a qualificação exigida.</w:t>
      </w:r>
    </w:p>
    <w:p w:rsidR="0074326B" w:rsidRDefault="0074326B" w:rsidP="007E3C15">
      <w:pPr>
        <w:pStyle w:val="Ttulo5"/>
      </w:pPr>
      <w:r>
        <w:t>Os motivos que venham a justificar a substituição de profissionais e como ela deve ser realizada.</w:t>
      </w:r>
    </w:p>
    <w:p w:rsidR="0074326B" w:rsidRPr="00973FC1" w:rsidRDefault="0074326B" w:rsidP="007E3C15">
      <w:pPr>
        <w:pStyle w:val="Ttulo5"/>
      </w:pPr>
      <w:r w:rsidRPr="00973FC1">
        <w:t xml:space="preserve">A forma pela qual a </w:t>
      </w:r>
      <w:r w:rsidR="00D67204">
        <w:t>CONTRATADA</w:t>
      </w:r>
      <w:r w:rsidRPr="00973FC1">
        <w:t xml:space="preserve"> garantirá que, nos afastamentos legais ou na eventual substituição de profissionais, as atividades não sofrerão descontinuidade.</w:t>
      </w:r>
    </w:p>
    <w:p w:rsidR="0074326B" w:rsidRDefault="0074326B" w:rsidP="007E3C15">
      <w:pPr>
        <w:pStyle w:val="Ttulo5"/>
      </w:pPr>
      <w:r>
        <w:t xml:space="preserve">Os padrões de documentação e metodologias de desenvolvimento de sistemas adotados pelo MPRS e a serem seguidos pelos profissionais da empresa </w:t>
      </w:r>
      <w:r w:rsidR="00D67204">
        <w:t>CONTRATADA</w:t>
      </w:r>
      <w:r>
        <w:t>.</w:t>
      </w:r>
    </w:p>
    <w:p w:rsidR="0074326B" w:rsidRPr="008749F0" w:rsidRDefault="0074326B" w:rsidP="007E3C15">
      <w:pPr>
        <w:pStyle w:val="Ttulo5"/>
      </w:pPr>
      <w:r w:rsidRPr="008749F0">
        <w:t>As formas de recebimento dos serviços solicitados nas Ordens de Serviço.</w:t>
      </w:r>
    </w:p>
    <w:p w:rsidR="0074326B" w:rsidRDefault="0074326B" w:rsidP="007E3C15">
      <w:pPr>
        <w:pStyle w:val="Ttulo5"/>
      </w:pPr>
      <w:r>
        <w:t>As sanções e descontos aplicáveis.</w:t>
      </w:r>
    </w:p>
    <w:p w:rsidR="0074326B" w:rsidRDefault="0074326B" w:rsidP="007E3C15">
      <w:pPr>
        <w:pStyle w:val="Ttulo5"/>
      </w:pPr>
      <w:r>
        <w:t>Os procedimentos de faturamento e pagamento.</w:t>
      </w:r>
    </w:p>
    <w:p w:rsidR="0074326B" w:rsidRDefault="00067094" w:rsidP="007E3C15">
      <w:pPr>
        <w:pStyle w:val="Ttulo5"/>
      </w:pPr>
      <w:r>
        <w:t>As a</w:t>
      </w:r>
      <w:r w:rsidR="0074326B">
        <w:t>tividades de transição contratual e encerramento do contrato, incluindo a transferência final de conhecimentos sobre os serviços executados e artefatos entregues.</w:t>
      </w:r>
    </w:p>
    <w:p w:rsidR="0074326B" w:rsidRPr="000F3B33" w:rsidRDefault="0074326B" w:rsidP="002260FF">
      <w:pPr>
        <w:pStyle w:val="Ttulo4"/>
      </w:pPr>
      <w:r>
        <w:t>Todos os assuntos tratados e deliberações ocorridas nas reuniões deverão ser lavrados em Ata, a qual fará parte dos documentos de fiscalização e acompanhamento do contrato.</w:t>
      </w:r>
    </w:p>
    <w:p w:rsidR="0074326B" w:rsidRDefault="00886D32" w:rsidP="00FD7776">
      <w:pPr>
        <w:pStyle w:val="Ttulo3"/>
        <w:rPr>
          <w:rFonts w:eastAsia="Calibri"/>
        </w:rPr>
      </w:pPr>
      <w:bookmarkStart w:id="85" w:name="_Toc169189375"/>
      <w:r w:rsidRPr="002915B6">
        <w:rPr>
          <w:rFonts w:eastAsia="Calibri"/>
        </w:rPr>
        <w:t>Recrutamento, entrevistas e testes dos profissionais</w:t>
      </w:r>
      <w:r w:rsidR="00423324">
        <w:rPr>
          <w:rFonts w:eastAsia="Calibri"/>
        </w:rPr>
        <w:t xml:space="preserve"> </w:t>
      </w:r>
      <w:r w:rsidR="00423324" w:rsidRPr="00440687">
        <w:t xml:space="preserve">(ordem </w:t>
      </w:r>
      <w:proofErr w:type="spellStart"/>
      <w:r w:rsidR="00423324">
        <w:t>Nr</w:t>
      </w:r>
      <w:r w:rsidR="00423324" w:rsidRPr="007A6719">
        <w:rPr>
          <w:vertAlign w:val="superscript"/>
        </w:rPr>
        <w:t>o</w:t>
      </w:r>
      <w:proofErr w:type="spellEnd"/>
      <w:r w:rsidR="00423324">
        <w:t xml:space="preserve"> </w:t>
      </w:r>
      <w:proofErr w:type="gramStart"/>
      <w:r w:rsidR="00423324">
        <w:t>3</w:t>
      </w:r>
      <w:proofErr w:type="gramEnd"/>
      <w:r w:rsidR="00423324" w:rsidRPr="00440687">
        <w:t xml:space="preserve"> do Plano de Inserção)</w:t>
      </w:r>
      <w:bookmarkEnd w:id="85"/>
    </w:p>
    <w:p w:rsidR="00B76344" w:rsidRDefault="005C7324" w:rsidP="002260FF">
      <w:pPr>
        <w:pStyle w:val="Ttulo4"/>
        <w:rPr>
          <w:rFonts w:eastAsia="Calibri"/>
        </w:rPr>
      </w:pPr>
      <w:r>
        <w:rPr>
          <w:rFonts w:eastAsia="Calibri"/>
        </w:rPr>
        <w:t>Estas atividades são executadas</w:t>
      </w:r>
      <w:r w:rsidR="00B76344" w:rsidRPr="002915B6">
        <w:rPr>
          <w:rFonts w:eastAsia="Calibri"/>
        </w:rPr>
        <w:t xml:space="preserve"> pela </w:t>
      </w:r>
      <w:r w:rsidR="00D67204">
        <w:rPr>
          <w:rFonts w:eastAsia="Calibri"/>
        </w:rPr>
        <w:t>CONTRATADA</w:t>
      </w:r>
      <w:r w:rsidR="00B76344" w:rsidRPr="002915B6">
        <w:rPr>
          <w:rFonts w:eastAsia="Calibri"/>
        </w:rPr>
        <w:t xml:space="preserve"> para a</w:t>
      </w:r>
      <w:r w:rsidR="0004702C">
        <w:rPr>
          <w:rFonts w:eastAsia="Calibri"/>
        </w:rPr>
        <w:t xml:space="preserve"> contratação</w:t>
      </w:r>
      <w:r w:rsidR="00FC196E">
        <w:rPr>
          <w:rFonts w:eastAsia="Calibri"/>
        </w:rPr>
        <w:t xml:space="preserve"> de profissionais que</w:t>
      </w:r>
      <w:r w:rsidR="00B76344" w:rsidRPr="002915B6">
        <w:rPr>
          <w:rFonts w:eastAsia="Calibri"/>
        </w:rPr>
        <w:t xml:space="preserve"> atend</w:t>
      </w:r>
      <w:r w:rsidR="00FC196E">
        <w:rPr>
          <w:rFonts w:eastAsia="Calibri"/>
        </w:rPr>
        <w:t>am</w:t>
      </w:r>
      <w:r w:rsidR="00B76344" w:rsidRPr="002915B6">
        <w:rPr>
          <w:rFonts w:eastAsia="Calibri"/>
        </w:rPr>
        <w:t xml:space="preserve"> aos requisitos do Edital.</w:t>
      </w:r>
    </w:p>
    <w:p w:rsidR="00B76344" w:rsidRPr="002915B6" w:rsidRDefault="00B76344" w:rsidP="002260FF">
      <w:pPr>
        <w:pStyle w:val="Ttulo4"/>
        <w:rPr>
          <w:rFonts w:eastAsia="Calibri"/>
        </w:rPr>
      </w:pPr>
      <w:bookmarkStart w:id="86" w:name="_Ref167276294"/>
      <w:r w:rsidRPr="006A5D6B">
        <w:rPr>
          <w:rFonts w:eastAsia="Calibri"/>
        </w:rPr>
        <w:t xml:space="preserve">O recrutamento dos profissionais pela </w:t>
      </w:r>
      <w:r w:rsidR="00D67204" w:rsidRPr="006A5D6B">
        <w:rPr>
          <w:rFonts w:eastAsia="Calibri"/>
        </w:rPr>
        <w:t>CONTRATADA</w:t>
      </w:r>
      <w:r w:rsidRPr="006A5D6B">
        <w:rPr>
          <w:rFonts w:eastAsia="Calibri"/>
        </w:rPr>
        <w:t xml:space="preserve"> deve ocorrer no prazo de </w:t>
      </w:r>
      <w:r w:rsidRPr="006A5D6B">
        <w:rPr>
          <w:rFonts w:eastAsia="Calibri"/>
          <w:b/>
        </w:rPr>
        <w:t>até 30 (trinta) dias</w:t>
      </w:r>
      <w:r w:rsidRPr="006A5D6B">
        <w:rPr>
          <w:rFonts w:eastAsia="Calibri"/>
        </w:rPr>
        <w:t xml:space="preserve"> a contar da formalização da solicitação de pessoal realizada pelo MPRS,</w:t>
      </w:r>
      <w:r w:rsidRPr="1752A283">
        <w:rPr>
          <w:rFonts w:eastAsia="Calibri"/>
        </w:rPr>
        <w:t xml:space="preserve"> realizada através da </w:t>
      </w:r>
      <w:r w:rsidRPr="00916A7D">
        <w:rPr>
          <w:rFonts w:eastAsia="Calibri"/>
        </w:rPr>
        <w:t>Ordem de Início</w:t>
      </w:r>
      <w:r w:rsidRPr="1752A283">
        <w:rPr>
          <w:rFonts w:eastAsia="Calibri"/>
        </w:rPr>
        <w:t xml:space="preserve">, </w:t>
      </w:r>
      <w:r w:rsidRPr="1752A283">
        <w:rPr>
          <w:rFonts w:eastAsia="Calibri"/>
        </w:rPr>
        <w:lastRenderedPageBreak/>
        <w:t>estabelecendo as quantidades</w:t>
      </w:r>
      <w:r>
        <w:rPr>
          <w:rFonts w:eastAsia="Calibri"/>
        </w:rPr>
        <w:t xml:space="preserve"> estimadas de horas de serviço técnico</w:t>
      </w:r>
      <w:r w:rsidRPr="1752A283">
        <w:rPr>
          <w:rFonts w:eastAsia="Calibri"/>
        </w:rPr>
        <w:t xml:space="preserve"> e os perfis</w:t>
      </w:r>
      <w:r>
        <w:rPr>
          <w:rFonts w:eastAsia="Calibri"/>
        </w:rPr>
        <w:t xml:space="preserve"> de profissionais</w:t>
      </w:r>
      <w:r w:rsidRPr="1752A283">
        <w:rPr>
          <w:rFonts w:eastAsia="Calibri"/>
        </w:rPr>
        <w:t>.</w:t>
      </w:r>
      <w:bookmarkEnd w:id="86"/>
    </w:p>
    <w:p w:rsidR="00B76344" w:rsidRPr="001D7216" w:rsidRDefault="00B76344" w:rsidP="002260FF">
      <w:pPr>
        <w:pStyle w:val="Ttulo4"/>
        <w:rPr>
          <w:rFonts w:eastAsia="Calibri"/>
        </w:rPr>
      </w:pPr>
      <w:r w:rsidRPr="001D7216">
        <w:rPr>
          <w:rFonts w:eastAsia="Calibri"/>
        </w:rPr>
        <w:t xml:space="preserve">Este prazo poderá ser prorrogado, excepcionalmente, mediante justificativa da </w:t>
      </w:r>
      <w:r w:rsidR="00D67204">
        <w:rPr>
          <w:rFonts w:eastAsia="Calibri"/>
        </w:rPr>
        <w:t>CONTRATADA</w:t>
      </w:r>
      <w:r w:rsidR="003D36F4">
        <w:rPr>
          <w:rFonts w:eastAsia="Calibri"/>
        </w:rPr>
        <w:t xml:space="preserve"> </w:t>
      </w:r>
      <w:r w:rsidRPr="001D7216">
        <w:rPr>
          <w:rFonts w:eastAsia="Calibri"/>
        </w:rPr>
        <w:t xml:space="preserve">aceita pela </w:t>
      </w:r>
      <w:r w:rsidR="00D67204">
        <w:rPr>
          <w:rFonts w:eastAsia="Calibri"/>
        </w:rPr>
        <w:t>CONTRATANTE</w:t>
      </w:r>
      <w:r w:rsidRPr="001D7216">
        <w:rPr>
          <w:rFonts w:eastAsia="Calibri"/>
        </w:rPr>
        <w:t>.</w:t>
      </w:r>
    </w:p>
    <w:p w:rsidR="00B76344" w:rsidRPr="006A5D6B" w:rsidRDefault="00B76344" w:rsidP="002260FF">
      <w:pPr>
        <w:pStyle w:val="Ttulo4"/>
        <w:rPr>
          <w:rFonts w:eastAsia="Calibri"/>
        </w:rPr>
      </w:pPr>
      <w:r w:rsidRPr="006A5D6B">
        <w:rPr>
          <w:rFonts w:eastAsia="Calibri"/>
        </w:rPr>
        <w:t xml:space="preserve">O </w:t>
      </w:r>
      <w:r w:rsidR="003D36F4" w:rsidRPr="006A5D6B">
        <w:rPr>
          <w:rFonts w:eastAsia="Calibri"/>
        </w:rPr>
        <w:t>des</w:t>
      </w:r>
      <w:r w:rsidRPr="006A5D6B">
        <w:rPr>
          <w:rFonts w:eastAsia="Calibri"/>
        </w:rPr>
        <w:t xml:space="preserve">cumprimento do prazo referido </w:t>
      </w:r>
      <w:r w:rsidR="00E614BC" w:rsidRPr="006A5D6B">
        <w:rPr>
          <w:rFonts w:eastAsia="Calibri"/>
        </w:rPr>
        <w:t>acarretará</w:t>
      </w:r>
      <w:r w:rsidRPr="006A5D6B">
        <w:rPr>
          <w:rFonts w:eastAsia="Calibri"/>
        </w:rPr>
        <w:t xml:space="preserve"> san</w:t>
      </w:r>
      <w:r w:rsidRPr="006A5D6B">
        <w:rPr>
          <w:rFonts w:eastAsia="Calibri" w:hint="eastAsia"/>
        </w:rPr>
        <w:t>çõ</w:t>
      </w:r>
      <w:r w:rsidRPr="006A5D6B">
        <w:rPr>
          <w:rFonts w:eastAsia="Calibri"/>
        </w:rPr>
        <w:t xml:space="preserve">es conforme subitem </w:t>
      </w:r>
      <w:fldSimple w:instr=" REF _Ref174620796 \r \h  \* MERGEFORMAT ">
        <w:r w:rsidR="007C7A34" w:rsidRPr="006A5D6B">
          <w:rPr>
            <w:rFonts w:eastAsia="Calibri"/>
          </w:rPr>
          <w:t>7.9</w:t>
        </w:r>
      </w:fldSimple>
      <w:r w:rsidR="00F45D93" w:rsidRPr="006A5D6B">
        <w:rPr>
          <w:rFonts w:eastAsia="Calibri"/>
        </w:rPr>
        <w:t xml:space="preserve"> </w:t>
      </w:r>
      <w:r w:rsidRPr="006A5D6B">
        <w:rPr>
          <w:rFonts w:eastAsia="Calibri"/>
        </w:rPr>
        <w:t xml:space="preserve">“Sanções” deste </w:t>
      </w:r>
      <w:r w:rsidR="00F45D93" w:rsidRPr="006A5D6B">
        <w:rPr>
          <w:rFonts w:eastAsia="Calibri"/>
        </w:rPr>
        <w:t>termo de referência</w:t>
      </w:r>
      <w:r w:rsidRPr="006A5D6B">
        <w:rPr>
          <w:rFonts w:eastAsia="Calibri"/>
        </w:rPr>
        <w:t>.</w:t>
      </w:r>
    </w:p>
    <w:p w:rsidR="00A60A34" w:rsidRPr="00021984" w:rsidRDefault="000A1536" w:rsidP="00021984">
      <w:pPr>
        <w:pStyle w:val="Ttulo3"/>
        <w:rPr>
          <w:rFonts w:eastAsia="Calibri"/>
        </w:rPr>
      </w:pPr>
      <w:bookmarkStart w:id="87" w:name="_Toc169189376"/>
      <w:r>
        <w:t>Documentação dos</w:t>
      </w:r>
      <w:r w:rsidR="00A60A34">
        <w:t xml:space="preserve"> profissionais contratados</w:t>
      </w:r>
      <w:r w:rsidR="00F100D3">
        <w:t xml:space="preserve"> </w:t>
      </w:r>
      <w:r w:rsidR="00F100D3" w:rsidRPr="00440687">
        <w:t xml:space="preserve">(ordem </w:t>
      </w:r>
      <w:proofErr w:type="spellStart"/>
      <w:r w:rsidR="00F100D3">
        <w:t>Nr</w:t>
      </w:r>
      <w:r w:rsidR="00F100D3" w:rsidRPr="009A02F8">
        <w:rPr>
          <w:vertAlign w:val="superscript"/>
        </w:rPr>
        <w:t>o</w:t>
      </w:r>
      <w:proofErr w:type="spellEnd"/>
      <w:r w:rsidR="00F100D3">
        <w:t xml:space="preserve"> </w:t>
      </w:r>
      <w:proofErr w:type="gramStart"/>
      <w:r w:rsidR="00F100D3">
        <w:t>5</w:t>
      </w:r>
      <w:proofErr w:type="gramEnd"/>
      <w:r w:rsidR="00F100D3" w:rsidRPr="00440687">
        <w:t xml:space="preserve"> do Plano de Inserção)</w:t>
      </w:r>
      <w:bookmarkEnd w:id="87"/>
    </w:p>
    <w:p w:rsidR="0074326B" w:rsidRPr="0074326B" w:rsidRDefault="000A1536" w:rsidP="002260FF">
      <w:pPr>
        <w:pStyle w:val="Ttulo4"/>
      </w:pPr>
      <w:r w:rsidRPr="428D0FB8">
        <w:rPr>
          <w:rFonts w:eastAsia="Calibri"/>
        </w:rPr>
        <w:t xml:space="preserve">A </w:t>
      </w:r>
      <w:r w:rsidR="00D67204">
        <w:rPr>
          <w:rFonts w:eastAsia="Calibri"/>
        </w:rPr>
        <w:t>CONTRATADA</w:t>
      </w:r>
      <w:r w:rsidRPr="428D0FB8">
        <w:rPr>
          <w:rFonts w:eastAsia="Calibri"/>
        </w:rPr>
        <w:t xml:space="preserve"> deverá encaminhar à </w:t>
      </w:r>
      <w:r w:rsidR="00D67204">
        <w:rPr>
          <w:rFonts w:eastAsia="Calibri"/>
        </w:rPr>
        <w:t>CONTRATANTE</w:t>
      </w:r>
      <w:r w:rsidRPr="428D0FB8">
        <w:rPr>
          <w:rFonts w:eastAsia="Calibri"/>
        </w:rPr>
        <w:t xml:space="preserve">, no prazo </w:t>
      </w:r>
      <w:r w:rsidRPr="428D0FB8">
        <w:rPr>
          <w:rFonts w:eastAsia="Calibri"/>
          <w:b/>
        </w:rPr>
        <w:t xml:space="preserve">máximo de </w:t>
      </w:r>
      <w:proofErr w:type="gramStart"/>
      <w:r w:rsidRPr="428D0FB8">
        <w:rPr>
          <w:rFonts w:eastAsia="Calibri"/>
          <w:b/>
        </w:rPr>
        <w:t>5</w:t>
      </w:r>
      <w:proofErr w:type="gramEnd"/>
      <w:r w:rsidRPr="428D0FB8">
        <w:rPr>
          <w:rFonts w:eastAsia="Calibri"/>
          <w:b/>
        </w:rPr>
        <w:t xml:space="preserve"> dias </w:t>
      </w:r>
      <w:r w:rsidRPr="428D0FB8">
        <w:rPr>
          <w:rFonts w:eastAsia="Calibri"/>
        </w:rPr>
        <w:t>após a aprovação do profissional pelo MPRS</w:t>
      </w:r>
      <w:r w:rsidRPr="428D0FB8">
        <w:rPr>
          <w:rFonts w:eastAsia="Calibri"/>
          <w:b/>
        </w:rPr>
        <w:t>,</w:t>
      </w:r>
      <w:r w:rsidRPr="428D0FB8">
        <w:rPr>
          <w:rFonts w:eastAsia="Calibri"/>
        </w:rPr>
        <w:t xml:space="preserve"> a documentação referente à comprovação de vínculo entre o profissional e a </w:t>
      </w:r>
      <w:r w:rsidR="00D67204">
        <w:rPr>
          <w:rFonts w:eastAsia="Calibri"/>
        </w:rPr>
        <w:t>CONTRATADA</w:t>
      </w:r>
      <w:r w:rsidRPr="428D0FB8">
        <w:rPr>
          <w:rFonts w:eastAsia="Calibri"/>
        </w:rPr>
        <w:t xml:space="preserve"> e a declaração conforme </w:t>
      </w:r>
      <w:r w:rsidR="00E80EA3" w:rsidRPr="00E80EA3">
        <w:rPr>
          <w:rFonts w:eastAsia="Calibri"/>
        </w:rPr>
        <w:t>ANEXO X</w:t>
      </w:r>
      <w:r w:rsidR="00DB75E4">
        <w:rPr>
          <w:rFonts w:eastAsia="Calibri"/>
        </w:rPr>
        <w:t>I</w:t>
      </w:r>
      <w:r w:rsidR="00E80EA3" w:rsidRPr="00E80EA3">
        <w:rPr>
          <w:rFonts w:eastAsia="Calibri"/>
        </w:rPr>
        <w:t xml:space="preserve"> - TERMO DE RESPONSABILIDADE E SIGILO</w:t>
      </w:r>
      <w:r w:rsidRPr="428D0FB8">
        <w:rPr>
          <w:rFonts w:eastAsia="Calibri"/>
        </w:rPr>
        <w:t>.</w:t>
      </w:r>
    </w:p>
    <w:p w:rsidR="00A43AD0" w:rsidRPr="00D21DAB" w:rsidRDefault="04772B3B" w:rsidP="001F490C">
      <w:pPr>
        <w:pStyle w:val="Ttulo2"/>
      </w:pPr>
      <w:bookmarkStart w:id="88" w:name="_Toc494124190"/>
      <w:bookmarkStart w:id="89" w:name="_Toc164253761"/>
      <w:bookmarkStart w:id="90" w:name="_Toc169189377"/>
      <w:bookmarkStart w:id="91" w:name="_Ref493836991"/>
      <w:bookmarkStart w:id="92" w:name="_Toc494124152"/>
      <w:bookmarkEnd w:id="74"/>
      <w:bookmarkEnd w:id="75"/>
      <w:bookmarkEnd w:id="84"/>
      <w:r w:rsidRPr="00D21DAB">
        <w:t>Padronização dos sistemas</w:t>
      </w:r>
      <w:bookmarkEnd w:id="88"/>
      <w:bookmarkEnd w:id="89"/>
      <w:bookmarkEnd w:id="90"/>
    </w:p>
    <w:p w:rsidR="00A43AD0" w:rsidRPr="002915B6" w:rsidRDefault="04772B3B" w:rsidP="006D5EC9">
      <w:pPr>
        <w:pStyle w:val="Ttulo3"/>
      </w:pPr>
      <w:bookmarkStart w:id="93" w:name="_Toc494124191"/>
      <w:bookmarkStart w:id="94" w:name="_Toc169189378"/>
      <w:r>
        <w:t xml:space="preserve">Tecnologias e </w:t>
      </w:r>
      <w:r w:rsidR="6B6232D1">
        <w:t>m</w:t>
      </w:r>
      <w:r>
        <w:t>etodologias definidas</w:t>
      </w:r>
      <w:bookmarkEnd w:id="93"/>
      <w:bookmarkEnd w:id="94"/>
    </w:p>
    <w:p w:rsidR="00A43AD0" w:rsidRDefault="04772B3B" w:rsidP="006D5EC9">
      <w:pPr>
        <w:pStyle w:val="Ttulo4"/>
      </w:pPr>
      <w:r>
        <w:t>Os sistemas deverão obrigatoriamente</w:t>
      </w:r>
      <w:r w:rsidR="6B6232D1">
        <w:t xml:space="preserve"> utilizar m</w:t>
      </w:r>
      <w:r>
        <w:t xml:space="preserve">etodologias, </w:t>
      </w:r>
      <w:r w:rsidR="6B6232D1">
        <w:t>t</w:t>
      </w:r>
      <w:r>
        <w:t xml:space="preserve">ecnologias, </w:t>
      </w:r>
      <w:r w:rsidR="6B6232D1">
        <w:t>c</w:t>
      </w:r>
      <w:r>
        <w:t xml:space="preserve">omponentes, </w:t>
      </w:r>
      <w:r w:rsidR="6B6232D1">
        <w:t>f</w:t>
      </w:r>
      <w:r>
        <w:t xml:space="preserve">erramentas, </w:t>
      </w:r>
      <w:r w:rsidR="6B6232D1">
        <w:t>f</w:t>
      </w:r>
      <w:r>
        <w:t xml:space="preserve">rameworks, </w:t>
      </w:r>
      <w:r w:rsidR="6B6232D1">
        <w:t>controle de a</w:t>
      </w:r>
      <w:r>
        <w:t xml:space="preserve">cesso e </w:t>
      </w:r>
      <w:r w:rsidR="6B6232D1">
        <w:t>s</w:t>
      </w:r>
      <w:r>
        <w:t xml:space="preserve">egurança e </w:t>
      </w:r>
      <w:r w:rsidR="6B6232D1">
        <w:t>b</w:t>
      </w:r>
      <w:r>
        <w:t xml:space="preserve">anco de </w:t>
      </w:r>
      <w:r w:rsidR="6B6232D1">
        <w:t>d</w:t>
      </w:r>
      <w:r>
        <w:t xml:space="preserve">ados do Ministério Público, de acordo com </w:t>
      </w:r>
      <w:r w:rsidR="350522E2">
        <w:t>os anexos abaixo:</w:t>
      </w:r>
    </w:p>
    <w:p w:rsidR="001A01D9" w:rsidRPr="001A01D9" w:rsidRDefault="001A01D9" w:rsidP="00B65D2C">
      <w:pPr>
        <w:pStyle w:val="PargrafodaLista"/>
        <w:numPr>
          <w:ilvl w:val="0"/>
          <w:numId w:val="7"/>
        </w:numPr>
        <w:ind w:left="1134"/>
      </w:pPr>
      <w:r w:rsidRPr="001A01D9">
        <w:t xml:space="preserve">ANEXO </w:t>
      </w:r>
      <w:r w:rsidR="007613BE">
        <w:t>I</w:t>
      </w:r>
      <w:r w:rsidRPr="001A01D9">
        <w:t xml:space="preserve">V - PADROES DE SEGURANCA NO DESENVOLVIMENTO DE SISTEMAS MPRS </w:t>
      </w:r>
    </w:p>
    <w:p w:rsidR="00912DB4" w:rsidRPr="006A5D6B" w:rsidRDefault="00912DB4" w:rsidP="006A5D6B">
      <w:pPr>
        <w:pStyle w:val="PargrafodaLista"/>
        <w:numPr>
          <w:ilvl w:val="0"/>
          <w:numId w:val="7"/>
        </w:numPr>
        <w:ind w:left="1134"/>
      </w:pPr>
      <w:r w:rsidRPr="008048F0">
        <w:t xml:space="preserve">ANEXO V - </w:t>
      </w:r>
      <w:r w:rsidRPr="002915B6">
        <w:t>ARQUITETURAS TECNOL</w:t>
      </w:r>
      <w:r w:rsidR="001A01D9">
        <w:t>O</w:t>
      </w:r>
      <w:r w:rsidRPr="002915B6">
        <w:t>GICAS MPRS</w:t>
      </w:r>
    </w:p>
    <w:p w:rsidR="00912DB4" w:rsidRPr="002915B6" w:rsidRDefault="00912DB4" w:rsidP="00B65D2C">
      <w:pPr>
        <w:pStyle w:val="PargrafodaLista"/>
        <w:numPr>
          <w:ilvl w:val="0"/>
          <w:numId w:val="7"/>
        </w:numPr>
        <w:ind w:left="1134"/>
      </w:pPr>
      <w:proofErr w:type="gramStart"/>
      <w:r w:rsidRPr="002915B6">
        <w:t xml:space="preserve">ANEXO </w:t>
      </w:r>
      <w:r w:rsidR="007613BE">
        <w:t>V</w:t>
      </w:r>
      <w:r w:rsidRPr="002915B6">
        <w:t>I</w:t>
      </w:r>
      <w:proofErr w:type="gramEnd"/>
      <w:r w:rsidRPr="002915B6">
        <w:t xml:space="preserve"> - CICLO DE DESENVOLVIMENTO </w:t>
      </w:r>
      <w:r w:rsidR="001A01D9">
        <w:t>A</w:t>
      </w:r>
      <w:r w:rsidRPr="002915B6">
        <w:t>GIL MPRS</w:t>
      </w:r>
    </w:p>
    <w:p w:rsidR="00912DB4" w:rsidRPr="002915B6" w:rsidRDefault="00912DB4" w:rsidP="00B65D2C">
      <w:pPr>
        <w:pStyle w:val="PargrafodaLista"/>
        <w:numPr>
          <w:ilvl w:val="0"/>
          <w:numId w:val="7"/>
        </w:numPr>
        <w:ind w:left="1134"/>
      </w:pPr>
      <w:r w:rsidRPr="002915B6">
        <w:t xml:space="preserve">ANEXO </w:t>
      </w:r>
      <w:r w:rsidR="007613BE">
        <w:t>VII</w:t>
      </w:r>
      <w:r w:rsidRPr="002915B6">
        <w:t xml:space="preserve"> - PROCESSO DE GARANTIA DA QUALIDADE MPRS</w:t>
      </w:r>
    </w:p>
    <w:p w:rsidR="00912DB4" w:rsidRPr="00912DB4" w:rsidRDefault="00912DB4" w:rsidP="00B65D2C">
      <w:pPr>
        <w:pStyle w:val="PargrafodaLista"/>
        <w:numPr>
          <w:ilvl w:val="0"/>
          <w:numId w:val="7"/>
        </w:numPr>
        <w:ind w:left="1134"/>
      </w:pPr>
      <w:r w:rsidRPr="002915B6">
        <w:t xml:space="preserve">ANEXO </w:t>
      </w:r>
      <w:r w:rsidR="007613BE">
        <w:t>VIII</w:t>
      </w:r>
      <w:r w:rsidRPr="002915B6">
        <w:t xml:space="preserve"> - PROCESSO E METODOLOGIA DE DESENVOLVIMENTO MPRS</w:t>
      </w:r>
    </w:p>
    <w:p w:rsidR="00A43AD0" w:rsidRPr="003417B2" w:rsidRDefault="04772B3B" w:rsidP="006D5EC9">
      <w:pPr>
        <w:pStyle w:val="Ttulo3"/>
      </w:pPr>
      <w:bookmarkStart w:id="95" w:name="_Toc494124192"/>
      <w:bookmarkStart w:id="96" w:name="_Toc164253762"/>
      <w:bookmarkStart w:id="97" w:name="_Toc169189379"/>
      <w:r w:rsidRPr="003417B2">
        <w:t xml:space="preserve">Tecnologias e </w:t>
      </w:r>
      <w:r w:rsidR="6B6232D1" w:rsidRPr="003417B2">
        <w:t>m</w:t>
      </w:r>
      <w:r w:rsidRPr="003417B2">
        <w:t>etodologias a serem propostas</w:t>
      </w:r>
      <w:bookmarkEnd w:id="95"/>
      <w:bookmarkEnd w:id="96"/>
      <w:bookmarkEnd w:id="97"/>
    </w:p>
    <w:p w:rsidR="005872F6" w:rsidRDefault="04772B3B" w:rsidP="006D5EC9">
      <w:pPr>
        <w:pStyle w:val="Ttulo4"/>
      </w:pPr>
      <w:r>
        <w:t xml:space="preserve">A </w:t>
      </w:r>
      <w:r w:rsidR="00D67204">
        <w:t>CONTRATADA</w:t>
      </w:r>
      <w:r>
        <w:t xml:space="preserve"> poderá propor o uso de outras </w:t>
      </w:r>
      <w:r w:rsidR="6B6232D1">
        <w:t>t</w:t>
      </w:r>
      <w:r>
        <w:t xml:space="preserve">ecnologias, </w:t>
      </w:r>
      <w:r w:rsidR="6B6232D1">
        <w:t>m</w:t>
      </w:r>
      <w:r>
        <w:t xml:space="preserve">etodologias, </w:t>
      </w:r>
      <w:r w:rsidR="6B6232D1">
        <w:t>c</w:t>
      </w:r>
      <w:r>
        <w:t xml:space="preserve">omponentes, </w:t>
      </w:r>
      <w:r w:rsidR="6B6232D1">
        <w:t>f</w:t>
      </w:r>
      <w:r>
        <w:t xml:space="preserve">erramentas, </w:t>
      </w:r>
      <w:r w:rsidR="6B6232D1" w:rsidRPr="428D0FB8">
        <w:rPr>
          <w:i/>
          <w:iCs/>
        </w:rPr>
        <w:t>fram</w:t>
      </w:r>
      <w:r w:rsidRPr="428D0FB8">
        <w:rPr>
          <w:i/>
          <w:iCs/>
        </w:rPr>
        <w:t>eworks</w:t>
      </w:r>
      <w:r w:rsidR="6B6232D1">
        <w:t>, c</w:t>
      </w:r>
      <w:r>
        <w:t xml:space="preserve">ontrole de </w:t>
      </w:r>
      <w:r w:rsidR="6B6232D1">
        <w:lastRenderedPageBreak/>
        <w:t>a</w:t>
      </w:r>
      <w:r>
        <w:t xml:space="preserve">cesso e </w:t>
      </w:r>
      <w:r w:rsidR="6B6232D1">
        <w:t>s</w:t>
      </w:r>
      <w:r>
        <w:t xml:space="preserve">egurança e </w:t>
      </w:r>
      <w:r w:rsidR="6B6232D1">
        <w:t>b</w:t>
      </w:r>
      <w:r>
        <w:t xml:space="preserve">anco de </w:t>
      </w:r>
      <w:r w:rsidR="6B6232D1">
        <w:t>d</w:t>
      </w:r>
      <w:r>
        <w:t xml:space="preserve">ados, os quais deverão obter o aceite da </w:t>
      </w:r>
      <w:r w:rsidR="00D67204">
        <w:t>CONTRATANTE</w:t>
      </w:r>
      <w:r>
        <w:t xml:space="preserve"> para a sua adoção</w:t>
      </w:r>
      <w:r w:rsidR="3514A295">
        <w:t xml:space="preserve">, caso em que as despesas de implantação correrão por conta da </w:t>
      </w:r>
      <w:r w:rsidR="00D67204">
        <w:t>CONTRATANTE</w:t>
      </w:r>
      <w:r w:rsidR="3514A295">
        <w:t>.</w:t>
      </w:r>
    </w:p>
    <w:p w:rsidR="0031201F" w:rsidRPr="003B3FFE" w:rsidRDefault="0031201F" w:rsidP="003B3FFE">
      <w:pPr>
        <w:pStyle w:val="Ttulo3"/>
      </w:pPr>
      <w:bookmarkStart w:id="98" w:name="_Toc164253780"/>
      <w:bookmarkStart w:id="99" w:name="_Ref165380904"/>
      <w:bookmarkStart w:id="100" w:name="_Ref165380906"/>
      <w:bookmarkStart w:id="101" w:name="_Toc169189380"/>
      <w:bookmarkStart w:id="102" w:name="_Toc494124170"/>
      <w:bookmarkEnd w:id="91"/>
      <w:bookmarkEnd w:id="92"/>
      <w:r w:rsidRPr="003B3FFE">
        <w:t>Transferência de conhecimento</w:t>
      </w:r>
      <w:bookmarkEnd w:id="98"/>
      <w:bookmarkEnd w:id="99"/>
      <w:bookmarkEnd w:id="100"/>
      <w:bookmarkEnd w:id="101"/>
    </w:p>
    <w:p w:rsidR="00653D43" w:rsidRDefault="0031201F">
      <w:pPr>
        <w:pStyle w:val="Ttulo4"/>
      </w:pPr>
      <w:r w:rsidRPr="002915B6">
        <w:t xml:space="preserve">Em caso de manifestação de qualquer uma das partes sobre o não interesse na renovação contratual, a </w:t>
      </w:r>
      <w:r w:rsidR="00D67204">
        <w:t>CONTRATADA</w:t>
      </w:r>
      <w:r w:rsidRPr="002915B6">
        <w:t xml:space="preserve"> deverá </w:t>
      </w:r>
      <w:r w:rsidR="00BB1EEC">
        <w:t>elaborar</w:t>
      </w:r>
      <w:r w:rsidR="003F2F09">
        <w:t>,</w:t>
      </w:r>
      <w:r w:rsidRPr="002915B6">
        <w:t xml:space="preserve"> em um prazo máximo de </w:t>
      </w:r>
      <w:proofErr w:type="gramStart"/>
      <w:r w:rsidRPr="002915B6">
        <w:t>5</w:t>
      </w:r>
      <w:proofErr w:type="gramEnd"/>
      <w:r w:rsidRPr="002915B6">
        <w:t xml:space="preserve"> (cinco) dias após a manifestação de não interesse na renovação, um plano para transferência de conhecimentos e tecnologias</w:t>
      </w:r>
      <w:r w:rsidR="008F2273">
        <w:t>.</w:t>
      </w:r>
      <w:r w:rsidR="002469C2">
        <w:t xml:space="preserve"> </w:t>
      </w:r>
      <w:r w:rsidR="000B667E">
        <w:t xml:space="preserve">Este plano deverá </w:t>
      </w:r>
      <w:r w:rsidR="00A747DB">
        <w:t>prever</w:t>
      </w:r>
      <w:r w:rsidR="00653D43">
        <w:t>, dentre outros:</w:t>
      </w:r>
    </w:p>
    <w:p w:rsidR="00653D43" w:rsidRPr="00653D43" w:rsidRDefault="00653D43" w:rsidP="007E3C15">
      <w:pPr>
        <w:pStyle w:val="Ttulo5"/>
      </w:pPr>
      <w:r>
        <w:t>A</w:t>
      </w:r>
      <w:r w:rsidR="00431940" w:rsidRPr="002915B6">
        <w:t xml:space="preserve"> capacitação dos técnicos da </w:t>
      </w:r>
      <w:r w:rsidR="00431940">
        <w:t>CONTRATANTE</w:t>
      </w:r>
      <w:r w:rsidR="00431940" w:rsidRPr="002915B6">
        <w:t xml:space="preserve"> ou de empresa por ele formalmente designada</w:t>
      </w:r>
      <w:r w:rsidR="003012E2">
        <w:t xml:space="preserve"> pela CONTRATADA</w:t>
      </w:r>
      <w:r w:rsidR="00431940" w:rsidRPr="002915B6">
        <w:t>.</w:t>
      </w:r>
    </w:p>
    <w:p w:rsidR="0031201F" w:rsidRPr="002915B6" w:rsidRDefault="003465E3" w:rsidP="007E3C15">
      <w:pPr>
        <w:pStyle w:val="Ttulo5"/>
      </w:pPr>
      <w:r>
        <w:t xml:space="preserve">A </w:t>
      </w:r>
      <w:r w:rsidR="0031201F" w:rsidRPr="002915B6">
        <w:t>revisão de toda a documentação gerada de todos os serviços prestados, acrescido de outros documentos que, não sendo artefatos previstos em Metodologia, sejam adequados ao correto entendimento do serviço executado.</w:t>
      </w:r>
    </w:p>
    <w:p w:rsidR="007B7744" w:rsidRDefault="007B7744" w:rsidP="007E3C15">
      <w:pPr>
        <w:pStyle w:val="Ttulo5"/>
      </w:pPr>
      <w:r w:rsidRPr="002915B6">
        <w:t xml:space="preserve">A </w:t>
      </w:r>
      <w:r w:rsidR="00C2321F">
        <w:t>entrega d</w:t>
      </w:r>
      <w:r w:rsidRPr="002915B6">
        <w:t>as versões finais dos códigos-fonte dos sistemas, modelos de dados, arquivos de configurações, documentações e todos os demais produtos e artefatos desenvolvidos, bem como uma relação de todos os perfis de acesso e caixas postais utilizadas ao longo da vigência do contrato.</w:t>
      </w:r>
    </w:p>
    <w:p w:rsidR="00F25B32" w:rsidRPr="00F25B32" w:rsidRDefault="00F25B32" w:rsidP="00F25B32">
      <w:pPr>
        <w:pStyle w:val="Ttulo4"/>
        <w:rPr>
          <w:lang w:eastAsia="pt-BR"/>
        </w:rPr>
      </w:pPr>
      <w:r w:rsidRPr="002915B6">
        <w:t xml:space="preserve">Este plano deverá ser aprovado pela </w:t>
      </w:r>
      <w:r>
        <w:t>CONTRATANTE.</w:t>
      </w:r>
    </w:p>
    <w:p w:rsidR="007B7744" w:rsidRPr="002915B6" w:rsidRDefault="007B7744" w:rsidP="002260FF">
      <w:pPr>
        <w:pStyle w:val="Ttulo4"/>
      </w:pPr>
      <w:r w:rsidRPr="002915B6">
        <w:t xml:space="preserve">Se a </w:t>
      </w:r>
      <w:r w:rsidR="00D67204">
        <w:t>CONTRATADA</w:t>
      </w:r>
      <w:r w:rsidRPr="002915B6">
        <w:t xml:space="preserve"> ou seus representantes não cooperarem ou reterem qualquer informação ou dado solicitado pelo </w:t>
      </w:r>
      <w:r w:rsidR="00D67204">
        <w:t>CONTRATANTE</w:t>
      </w:r>
      <w:r w:rsidRPr="002915B6">
        <w:t>, constituirá quebra de CONTRATO.</w:t>
      </w:r>
    </w:p>
    <w:p w:rsidR="0048348E" w:rsidRPr="0069574B" w:rsidRDefault="004357F5" w:rsidP="006B01FF">
      <w:pPr>
        <w:pStyle w:val="Ttulo2"/>
      </w:pPr>
      <w:bookmarkStart w:id="103" w:name="_Toc169189381"/>
      <w:bookmarkStart w:id="104" w:name="_Toc494124179"/>
      <w:bookmarkEnd w:id="102"/>
      <w:r>
        <w:t>Supervisor</w:t>
      </w:r>
      <w:bookmarkEnd w:id="103"/>
    </w:p>
    <w:p w:rsidR="008571BD" w:rsidRDefault="008571BD" w:rsidP="005278ED">
      <w:pPr>
        <w:pStyle w:val="Ttulo3"/>
      </w:pPr>
      <w:bookmarkStart w:id="105" w:name="_Toc169189382"/>
      <w:r w:rsidRPr="007D2B52">
        <w:t xml:space="preserve">Durante a vigência do contrato, a empresa </w:t>
      </w:r>
      <w:r w:rsidR="00D67204">
        <w:t>CONTRATADA</w:t>
      </w:r>
      <w:r w:rsidRPr="007D2B52">
        <w:t xml:space="preserve"> deverá disponibilizar, às suas expensas, pelo menos um funcionário representante legal para exercer o papel de </w:t>
      </w:r>
      <w:r w:rsidR="004357F5">
        <w:t>supervisor</w:t>
      </w:r>
      <w:r w:rsidRPr="007D2B52">
        <w:t xml:space="preserve">, responsável por acompanhar a execução do contrato e atuar como interlocutor principal junto ao </w:t>
      </w:r>
      <w:r>
        <w:t>MPRS</w:t>
      </w:r>
      <w:r w:rsidRPr="007D2B52">
        <w:t>, incumbido de receber, diligenciar, encaminhar e responder às questões técnicas, legais e administrativas referentes ao andamento contratual.</w:t>
      </w:r>
      <w:bookmarkEnd w:id="105"/>
      <w:r>
        <w:t xml:space="preserve"> </w:t>
      </w:r>
    </w:p>
    <w:p w:rsidR="004B1BA6" w:rsidRPr="004B1BA6" w:rsidRDefault="004B1BA6" w:rsidP="004B1BA6">
      <w:pPr>
        <w:pStyle w:val="Ttulo3"/>
      </w:pPr>
      <w:bookmarkStart w:id="106" w:name="_Toc169189383"/>
      <w:r>
        <w:lastRenderedPageBreak/>
        <w:t>Qualificações do supervisor</w:t>
      </w:r>
      <w:bookmarkEnd w:id="106"/>
    </w:p>
    <w:p w:rsidR="008571BD" w:rsidRDefault="00767439" w:rsidP="00767439">
      <w:pPr>
        <w:pStyle w:val="Ttulo4"/>
      </w:pPr>
      <w:r>
        <w:t>F</w:t>
      </w:r>
      <w:r w:rsidR="008571BD">
        <w:t>ormação superior completa na área de Informática, Sistema de Informação, Ciência da Computação, ou correlatas.</w:t>
      </w:r>
    </w:p>
    <w:p w:rsidR="001F13AF" w:rsidRPr="001F13AF" w:rsidRDefault="001F13AF" w:rsidP="007E3C15">
      <w:pPr>
        <w:pStyle w:val="Ttulo5"/>
        <w:rPr>
          <w:shd w:val="clear" w:color="auto" w:fill="FFFFFF"/>
        </w:rPr>
      </w:pPr>
      <w:r>
        <w:rPr>
          <w:shd w:val="clear" w:color="auto" w:fill="FFFFFF"/>
        </w:rPr>
        <w:t xml:space="preserve">A </w:t>
      </w:r>
      <w:r w:rsidR="004E01ED">
        <w:rPr>
          <w:shd w:val="clear" w:color="auto" w:fill="FFFFFF"/>
        </w:rPr>
        <w:t>formação</w:t>
      </w:r>
      <w:r>
        <w:rPr>
          <w:shd w:val="clear" w:color="auto" w:fill="FFFFFF"/>
        </w:rPr>
        <w:t xml:space="preserve"> deverá ser comprovada por meio de certificado(s) e/ou comprovante(s) de conclusão de curso</w:t>
      </w:r>
      <w:r w:rsidR="0013297B">
        <w:rPr>
          <w:shd w:val="clear" w:color="auto" w:fill="FFFFFF"/>
        </w:rPr>
        <w:t>.</w:t>
      </w:r>
    </w:p>
    <w:p w:rsidR="00927E95" w:rsidRDefault="00767439" w:rsidP="00711407">
      <w:pPr>
        <w:pStyle w:val="Ttulo4"/>
      </w:pPr>
      <w:r>
        <w:t>E</w:t>
      </w:r>
      <w:r w:rsidR="008571BD">
        <w:t xml:space="preserve">xperiência no </w:t>
      </w:r>
      <w:r w:rsidR="008571BD" w:rsidRPr="007D2B52">
        <w:t>exercício de ati</w:t>
      </w:r>
      <w:r w:rsidR="008571BD">
        <w:t>vidades</w:t>
      </w:r>
      <w:r w:rsidR="008571BD" w:rsidRPr="007D2B52">
        <w:t xml:space="preserve"> de gerente de fábrica de </w:t>
      </w:r>
      <w:r w:rsidR="00AD0D4C" w:rsidRPr="00AD0D4C">
        <w:rPr>
          <w:i/>
        </w:rPr>
        <w:t>software</w:t>
      </w:r>
      <w:r w:rsidR="008571BD" w:rsidRPr="007D2B52">
        <w:t xml:space="preserve">, líder de equipes ou de gerente de </w:t>
      </w:r>
      <w:r w:rsidR="008571BD" w:rsidRPr="007E7370">
        <w:rPr>
          <w:i/>
          <w:iCs/>
        </w:rPr>
        <w:t>outsourcing</w:t>
      </w:r>
      <w:r w:rsidR="008571BD" w:rsidRPr="007D2B52">
        <w:t xml:space="preserve"> em áreas correlatas de, no mínimo, </w:t>
      </w:r>
      <w:proofErr w:type="gramStart"/>
      <w:r w:rsidR="008571BD" w:rsidRPr="007D2B52">
        <w:t>2</w:t>
      </w:r>
      <w:proofErr w:type="gramEnd"/>
      <w:r w:rsidR="008571BD" w:rsidRPr="007D2B52">
        <w:t xml:space="preserve"> (dois) anos</w:t>
      </w:r>
      <w:r w:rsidR="005D1AD4">
        <w:t>.</w:t>
      </w:r>
    </w:p>
    <w:p w:rsidR="008571BD" w:rsidRDefault="00927E95" w:rsidP="007E3C15">
      <w:pPr>
        <w:pStyle w:val="Ttulo5"/>
      </w:pPr>
      <w:r>
        <w:t xml:space="preserve">A experiência deverá ser </w:t>
      </w:r>
      <w:r w:rsidR="008571BD" w:rsidRPr="007D2B52">
        <w:t>comprovada através de Carteira de Trabalho ou declarações de empresas públicas ou privadas.</w:t>
      </w:r>
    </w:p>
    <w:p w:rsidR="008571BD" w:rsidRPr="005161F8" w:rsidRDefault="008571BD" w:rsidP="002472E9">
      <w:pPr>
        <w:pStyle w:val="Ttulo3"/>
      </w:pPr>
      <w:bookmarkStart w:id="107" w:name="_Toc169189384"/>
      <w:r w:rsidRPr="007D2B52">
        <w:t xml:space="preserve">O </w:t>
      </w:r>
      <w:r w:rsidR="004357F5">
        <w:t>supervisor</w:t>
      </w:r>
      <w:r w:rsidRPr="007D2B52">
        <w:t xml:space="preserve"> deverá estar à disposição do </w:t>
      </w:r>
      <w:r>
        <w:t>MPRS</w:t>
      </w:r>
      <w:r w:rsidRPr="007D2B52">
        <w:t xml:space="preserve"> nos dias úteis</w:t>
      </w:r>
      <w:r w:rsidR="00B36AC8">
        <w:t xml:space="preserve"> remotamente</w:t>
      </w:r>
      <w:r w:rsidR="00F3357D">
        <w:t>.</w:t>
      </w:r>
      <w:bookmarkEnd w:id="107"/>
    </w:p>
    <w:p w:rsidR="008571BD" w:rsidRDefault="008571BD" w:rsidP="006D79AB">
      <w:pPr>
        <w:pStyle w:val="Ttulo3"/>
      </w:pPr>
      <w:bookmarkStart w:id="108" w:name="_Toc169189386"/>
      <w:r w:rsidRPr="007D2B52">
        <w:t xml:space="preserve">Para fins de subsidiar as tarefas de administração do contrato pelo </w:t>
      </w:r>
      <w:r w:rsidR="004357F5">
        <w:t>supervisor</w:t>
      </w:r>
      <w:r w:rsidRPr="007D2B52">
        <w:t xml:space="preserve">, este poderá participar de reuniões de trabalho das equipes do </w:t>
      </w:r>
      <w:r>
        <w:t>MPRS</w:t>
      </w:r>
      <w:r w:rsidR="00A74719">
        <w:t xml:space="preserve"> (</w:t>
      </w:r>
      <w:r w:rsidRPr="007D2B52">
        <w:t xml:space="preserve">reuniões de </w:t>
      </w:r>
      <w:proofErr w:type="spellStart"/>
      <w:r w:rsidRPr="00AD0D4C">
        <w:rPr>
          <w:i/>
          <w:iCs/>
        </w:rPr>
        <w:t>kick-</w:t>
      </w:r>
      <w:proofErr w:type="gramStart"/>
      <w:r w:rsidRPr="00AD0D4C">
        <w:rPr>
          <w:i/>
          <w:iCs/>
        </w:rPr>
        <w:t>off</w:t>
      </w:r>
      <w:proofErr w:type="spellEnd"/>
      <w:proofErr w:type="gramEnd"/>
      <w:r w:rsidRPr="007D2B52">
        <w:t xml:space="preserve">, </w:t>
      </w:r>
      <w:proofErr w:type="spellStart"/>
      <w:r w:rsidR="00AD0D4C" w:rsidRPr="00AD0D4C">
        <w:rPr>
          <w:i/>
        </w:rPr>
        <w:t>sprint</w:t>
      </w:r>
      <w:proofErr w:type="spellEnd"/>
      <w:r w:rsidRPr="007D2B52">
        <w:t xml:space="preserve"> </w:t>
      </w:r>
      <w:proofErr w:type="spellStart"/>
      <w:r w:rsidRPr="00AD0D4C">
        <w:rPr>
          <w:i/>
          <w:iCs/>
        </w:rPr>
        <w:t>planning</w:t>
      </w:r>
      <w:proofErr w:type="spellEnd"/>
      <w:r w:rsidRPr="007D2B52">
        <w:t>, de acompanhamento de projetos</w:t>
      </w:r>
      <w:r w:rsidR="00C95BB1">
        <w:t>)</w:t>
      </w:r>
      <w:r w:rsidRPr="007D2B52">
        <w:t xml:space="preserve">, apoiar o </w:t>
      </w:r>
      <w:r>
        <w:t>MPRS</w:t>
      </w:r>
      <w:r w:rsidRPr="007D2B52">
        <w:t xml:space="preserve"> na especificação e abertura de Ordens de Serviço, preparar e apresentar periodicamente ao </w:t>
      </w:r>
      <w:r>
        <w:t>MPRS</w:t>
      </w:r>
      <w:r w:rsidRPr="007D2B52">
        <w:t xml:space="preserve"> indicadores de desempenho do contrato, entre outras demandas a serem acertadas </w:t>
      </w:r>
      <w:r>
        <w:t>na fase de iniciação contratual</w:t>
      </w:r>
      <w:r w:rsidR="00012ABC">
        <w:t xml:space="preserve"> ou p</w:t>
      </w:r>
      <w:r w:rsidR="004B2368">
        <w:t>or solicitação, a qualquer tempo, da CONTRATANTE.</w:t>
      </w:r>
      <w:bookmarkEnd w:id="108"/>
    </w:p>
    <w:p w:rsidR="008571BD" w:rsidRDefault="008571BD" w:rsidP="003F3A79">
      <w:pPr>
        <w:pStyle w:val="Ttulo3"/>
      </w:pPr>
      <w:bookmarkStart w:id="109" w:name="_Toc169189387"/>
      <w:r w:rsidRPr="00996F13">
        <w:t xml:space="preserve">É VEDADO o acúmulo do papel de </w:t>
      </w:r>
      <w:r w:rsidR="004357F5">
        <w:t>supervisor</w:t>
      </w:r>
      <w:r w:rsidRPr="00996F13">
        <w:t xml:space="preserve"> com qualquer perfil estabelecido n</w:t>
      </w:r>
      <w:r>
        <w:t>este Termo de Referência.</w:t>
      </w:r>
      <w:bookmarkEnd w:id="109"/>
    </w:p>
    <w:p w:rsidR="008571BD" w:rsidRPr="008B2A08" w:rsidRDefault="008571BD" w:rsidP="000B0201">
      <w:pPr>
        <w:pStyle w:val="Ttulo3"/>
      </w:pPr>
      <w:bookmarkStart w:id="110" w:name="_Toc169189388"/>
      <w:r w:rsidRPr="008B2A08">
        <w:t xml:space="preserve">O prazo para indicação do(s) </w:t>
      </w:r>
      <w:r w:rsidR="004357F5">
        <w:t>supervisor</w:t>
      </w:r>
      <w:r w:rsidRPr="008B2A08">
        <w:t xml:space="preserve">(s) é de </w:t>
      </w:r>
      <w:r>
        <w:t>10</w:t>
      </w:r>
      <w:r w:rsidRPr="008B2A08">
        <w:t xml:space="preserve"> (</w:t>
      </w:r>
      <w:r>
        <w:t>dez</w:t>
      </w:r>
      <w:r w:rsidRPr="008B2A08">
        <w:t xml:space="preserve">) dias úteis a contar da publicação da respectiva Súmula de assinatura do contrato no Diário Eletrônico do </w:t>
      </w:r>
      <w:r>
        <w:t>MPRS</w:t>
      </w:r>
      <w:r w:rsidRPr="008B2A08">
        <w:t>.</w:t>
      </w:r>
      <w:bookmarkEnd w:id="110"/>
      <w:r w:rsidRPr="008B2A08">
        <w:t xml:space="preserve"> </w:t>
      </w:r>
    </w:p>
    <w:p w:rsidR="008571BD" w:rsidRPr="008B2A08" w:rsidRDefault="008571BD" w:rsidP="00C36321">
      <w:pPr>
        <w:pStyle w:val="Ttulo4"/>
      </w:pPr>
      <w:r w:rsidRPr="008B2A08">
        <w:rPr>
          <w:color w:val="000000"/>
          <w:sz w:val="20"/>
          <w:szCs w:val="20"/>
        </w:rPr>
        <w:t xml:space="preserve"> </w:t>
      </w:r>
      <w:r w:rsidRPr="008B2A08">
        <w:t xml:space="preserve">Caso o </w:t>
      </w:r>
      <w:r>
        <w:t>MPRS</w:t>
      </w:r>
      <w:r w:rsidRPr="008B2A08">
        <w:t xml:space="preserve">, motivadamente, não concorde com a indicação de um determinado </w:t>
      </w:r>
      <w:r w:rsidR="004357F5">
        <w:t>supervisor</w:t>
      </w:r>
      <w:r w:rsidRPr="008B2A08">
        <w:t xml:space="preserve">, poderá recusá-lo, cabendo à empresa </w:t>
      </w:r>
      <w:r w:rsidR="00D67204">
        <w:t>CONTRATADA</w:t>
      </w:r>
      <w:r w:rsidRPr="008B2A08">
        <w:t xml:space="preserve"> indicar outro, obedecendo ao mesmo prazo indicado no item anterior. </w:t>
      </w:r>
    </w:p>
    <w:p w:rsidR="00CE59FB" w:rsidRDefault="0048348E" w:rsidP="008F07C3">
      <w:pPr>
        <w:pStyle w:val="Ttulo3"/>
        <w:rPr>
          <w:shd w:val="clear" w:color="auto" w:fill="FFFFFF"/>
        </w:rPr>
      </w:pPr>
      <w:bookmarkStart w:id="111" w:name="_Toc169189389"/>
      <w:r w:rsidRPr="004B4551">
        <w:rPr>
          <w:shd w:val="clear" w:color="auto" w:fill="FFFFFF"/>
        </w:rPr>
        <w:lastRenderedPageBreak/>
        <w:t xml:space="preserve">O </w:t>
      </w:r>
      <w:r w:rsidR="004357F5">
        <w:rPr>
          <w:shd w:val="clear" w:color="auto" w:fill="FFFFFF"/>
        </w:rPr>
        <w:t>SUPERVISOR</w:t>
      </w:r>
      <w:r w:rsidRPr="004B4551">
        <w:rPr>
          <w:shd w:val="clear" w:color="auto" w:fill="FFFFFF"/>
        </w:rPr>
        <w:t xml:space="preserve"> deverá participar de reuniões sempre que solicitado pelo MPRS para discutir o andamento da execução contratual</w:t>
      </w:r>
      <w:r>
        <w:rPr>
          <w:shd w:val="clear" w:color="auto" w:fill="FFFFFF"/>
        </w:rPr>
        <w:t>.</w:t>
      </w:r>
      <w:bookmarkEnd w:id="111"/>
    </w:p>
    <w:p w:rsidR="00424477" w:rsidRDefault="7B50C234" w:rsidP="00303657">
      <w:pPr>
        <w:pStyle w:val="Ttulo2"/>
      </w:pPr>
      <w:bookmarkStart w:id="112" w:name="_Toc164253782"/>
      <w:bookmarkStart w:id="113" w:name="_Toc169189390"/>
      <w:bookmarkStart w:id="114" w:name="_Toc494124184"/>
      <w:bookmarkEnd w:id="104"/>
      <w:r w:rsidRPr="0069574B">
        <w:t>Alocação de pessoal</w:t>
      </w:r>
      <w:bookmarkEnd w:id="112"/>
      <w:bookmarkEnd w:id="113"/>
    </w:p>
    <w:p w:rsidR="00D94E3B" w:rsidRDefault="00D94E3B" w:rsidP="00D94E3B">
      <w:pPr>
        <w:pStyle w:val="Ttulo3"/>
      </w:pPr>
      <w:bookmarkStart w:id="115" w:name="_Toc169189391"/>
      <w:r>
        <w:t xml:space="preserve">Para prestação dos serviços a empresa CONTRATADA disponibilizará perfis profissionais que atendam aos requisitos de formação, qualificação e experiência constantes no </w:t>
      </w:r>
      <w:r w:rsidRPr="000C0486">
        <w:t xml:space="preserve">ANEXO </w:t>
      </w:r>
      <w:r>
        <w:t>X - PERFIS PROFISSIONAIS, de acordo com o papel e nível de senioridade requisitado pela CONTRATANTE.</w:t>
      </w:r>
      <w:bookmarkEnd w:id="115"/>
    </w:p>
    <w:p w:rsidR="00FE59DC" w:rsidRPr="002460C3" w:rsidRDefault="00FE59DC" w:rsidP="00FE59DC">
      <w:pPr>
        <w:pStyle w:val="Ttulo3"/>
      </w:pPr>
      <w:bookmarkStart w:id="116" w:name="_Toc169189392"/>
      <w:r>
        <w:t xml:space="preserve">Haverá uma alocação inicial prevista na reunião de iniciação do contrato (fase de transição), conforme item </w:t>
      </w:r>
      <w:fldSimple w:instr=" REF _Ref167361947 \r \h  \* MERGEFORMAT ">
        <w:r w:rsidR="00521B6C">
          <w:t>4.11.4</w:t>
        </w:r>
      </w:fldSimple>
      <w:r>
        <w:t>.</w:t>
      </w:r>
      <w:bookmarkEnd w:id="116"/>
    </w:p>
    <w:p w:rsidR="00FE59DC" w:rsidRDefault="00FE59DC" w:rsidP="00FE59DC">
      <w:pPr>
        <w:pStyle w:val="Ttulo4"/>
      </w:pPr>
      <w:r>
        <w:t>A CONTRATANTE poderá solicitar, a qualquer tempo, o acréscimo de profissionais dentro dos limites previstos em contrato.</w:t>
      </w:r>
    </w:p>
    <w:p w:rsidR="00FE59DC" w:rsidRDefault="00FE59DC" w:rsidP="00FE59DC">
      <w:pPr>
        <w:pStyle w:val="Ttulo4"/>
      </w:pPr>
      <w:r>
        <w:t xml:space="preserve">A CONTRATANTE poderá solicitar, a qualquer tempo, a substituição de qualquer profissional alocado pela CONTRATADA, caso identifique que o mesmo não apresente o conhecimento técnico necessário (previsto no </w:t>
      </w:r>
      <w:r w:rsidRPr="000C0486">
        <w:t xml:space="preserve">ANEXO </w:t>
      </w:r>
      <w:r>
        <w:t xml:space="preserve">X - PERFIS PROFISSIONAIS) ou não tenha uma conduta apropriada para as atividades executadas. </w:t>
      </w:r>
    </w:p>
    <w:p w:rsidR="00D94E3B" w:rsidRDefault="00FE59DC" w:rsidP="00FE59DC">
      <w:pPr>
        <w:pStyle w:val="Ttulo4"/>
      </w:pPr>
      <w:r>
        <w:t>Os procedimentos e prazos para acréscimo e substituição de profissionais</w:t>
      </w:r>
      <w:r w:rsidR="004332C3">
        <w:t xml:space="preserve"> </w:t>
      </w:r>
      <w:r>
        <w:t>são os mesmos utilizados na “Tabela 1 - Ações do plano de inserção” a partir da ordem “3”.</w:t>
      </w:r>
    </w:p>
    <w:p w:rsidR="004332C3" w:rsidRPr="004332C3" w:rsidRDefault="004332C3" w:rsidP="004332C3">
      <w:pPr>
        <w:pStyle w:val="Ttulo4"/>
      </w:pPr>
      <w:r w:rsidRPr="002915B6">
        <w:t xml:space="preserve">Em casos excepcionais, e devidamente motivados, a </w:t>
      </w:r>
      <w:r>
        <w:t>CONTRATANTE</w:t>
      </w:r>
      <w:r w:rsidRPr="002915B6">
        <w:t xml:space="preserve"> poderá prorrogar os prazos acima. </w:t>
      </w:r>
    </w:p>
    <w:p w:rsidR="00FE59DC" w:rsidRDefault="00FE59DC" w:rsidP="00FE59DC">
      <w:pPr>
        <w:pStyle w:val="Ttulo3"/>
        <w:rPr>
          <w:shd w:val="clear" w:color="auto" w:fill="FFFFFF"/>
        </w:rPr>
      </w:pPr>
      <w:bookmarkStart w:id="117" w:name="_Toc169189393"/>
      <w:r>
        <w:rPr>
          <w:shd w:val="clear" w:color="auto" w:fill="FFFFFF"/>
        </w:rPr>
        <w:t>O MPRS demandará à CONTRATADA a alocação de profissionais por meio de abertura de Ordem de Serviço (OS).</w:t>
      </w:r>
      <w:bookmarkEnd w:id="117"/>
    </w:p>
    <w:p w:rsidR="003860DE" w:rsidRDefault="003860DE" w:rsidP="003860DE">
      <w:pPr>
        <w:pStyle w:val="Ttulo3"/>
      </w:pPr>
      <w:bookmarkStart w:id="118" w:name="_Toc169189394"/>
      <w:r>
        <w:t>A cada novo profissional da CONTRATADA alocado, serão necessárias 40 (quarenta) horas para ambientação, que inclui:</w:t>
      </w:r>
      <w:bookmarkEnd w:id="118"/>
      <w:r>
        <w:t xml:space="preserve"> </w:t>
      </w:r>
    </w:p>
    <w:p w:rsidR="003860DE" w:rsidRDefault="003860DE" w:rsidP="003860DE">
      <w:pPr>
        <w:pStyle w:val="Ttulo4"/>
      </w:pPr>
      <w:r>
        <w:t>Tomar conhecimento sobre o processo de Gestão de Demandas de Sistemas do MPRS;</w:t>
      </w:r>
    </w:p>
    <w:p w:rsidR="003860DE" w:rsidRDefault="003860DE" w:rsidP="003860DE">
      <w:pPr>
        <w:pStyle w:val="Ttulo4"/>
      </w:pPr>
      <w:r>
        <w:t>Configuração de ferramentas de desenvolvimento e testes;</w:t>
      </w:r>
    </w:p>
    <w:p w:rsidR="003860DE" w:rsidRDefault="003860DE" w:rsidP="003860DE">
      <w:pPr>
        <w:pStyle w:val="Ttulo4"/>
      </w:pPr>
      <w:r>
        <w:t>Orientações gerais sobre a arquitetura dos sistemas;</w:t>
      </w:r>
    </w:p>
    <w:p w:rsidR="003860DE" w:rsidRDefault="003860DE" w:rsidP="003860DE">
      <w:pPr>
        <w:pStyle w:val="Ttulo4"/>
      </w:pPr>
      <w:r>
        <w:lastRenderedPageBreak/>
        <w:t>Noções dos processos de negócio;</w:t>
      </w:r>
    </w:p>
    <w:p w:rsidR="003860DE" w:rsidRDefault="003860DE" w:rsidP="003860DE">
      <w:pPr>
        <w:pStyle w:val="Ttulo4"/>
      </w:pPr>
      <w:r>
        <w:t>Entendimento do projeto, próximas entregas e demandas.</w:t>
      </w:r>
    </w:p>
    <w:p w:rsidR="003860DE" w:rsidRPr="003860DE" w:rsidRDefault="003860DE" w:rsidP="003860DE">
      <w:pPr>
        <w:pStyle w:val="Ttulo4"/>
      </w:pPr>
      <w:r w:rsidRPr="003860DE">
        <w:t>Durante este período</w:t>
      </w:r>
      <w:r>
        <w:t xml:space="preserve"> de ambientação</w:t>
      </w:r>
      <w:r w:rsidRPr="003860DE">
        <w:t xml:space="preserve"> não há efetiva entrega de serviços</w:t>
      </w:r>
      <w:r>
        <w:t>, desta forma</w:t>
      </w:r>
      <w:r w:rsidRPr="003860DE">
        <w:t xml:space="preserve">, tal período não é considerado como alocação efetiva do profissional e </w:t>
      </w:r>
      <w:r w:rsidRPr="003860DE">
        <w:rPr>
          <w:b/>
          <w:bCs w:val="0"/>
        </w:rPr>
        <w:t>não será faturado</w:t>
      </w:r>
      <w:r w:rsidRPr="003860DE">
        <w:t xml:space="preserve">. </w:t>
      </w:r>
    </w:p>
    <w:p w:rsidR="00D8000A" w:rsidRDefault="00735E5E" w:rsidP="00303657">
      <w:pPr>
        <w:pStyle w:val="Ttulo3"/>
      </w:pPr>
      <w:bookmarkStart w:id="119" w:name="_Toc169189395"/>
      <w:bookmarkEnd w:id="114"/>
      <w:r>
        <w:t>D</w:t>
      </w:r>
      <w:r w:rsidR="00533FFE" w:rsidRPr="00533FFE">
        <w:t xml:space="preserve">urante a execução das Ordens de Serviço motivada por interesses particulares da CONTRATADA ou do próprio profissional, tais como realocação em outros contratos ou perda do profissional para o mercado (pedido de demissão), bem como por solicitação motivada e justificada pelo MPRS, como </w:t>
      </w:r>
      <w:proofErr w:type="gramStart"/>
      <w:r w:rsidR="00533FFE" w:rsidRPr="00533FFE">
        <w:t>por exemplo</w:t>
      </w:r>
      <w:proofErr w:type="gramEnd"/>
      <w:r w:rsidR="00533FFE" w:rsidRPr="00533FFE">
        <w:t xml:space="preserve"> mau desempenho ou comportamento inadequado, o MPRS efetuará desconto, na fatura do período correspondente à saída do profissional, das horas de serviços técnicos (</w:t>
      </w:r>
      <w:proofErr w:type="spellStart"/>
      <w:r w:rsidR="00533FFE" w:rsidRPr="00533FFE">
        <w:t>HSTs</w:t>
      </w:r>
      <w:proofErr w:type="spellEnd"/>
      <w:r w:rsidR="00533FFE" w:rsidRPr="00533FFE">
        <w:t xml:space="preserve">) necessárias para atividades de repasse de conhecimento para seu substituto, limitadas a 40 </w:t>
      </w:r>
      <w:proofErr w:type="spellStart"/>
      <w:r w:rsidR="00533FFE" w:rsidRPr="00533FFE">
        <w:t>HSTs</w:t>
      </w:r>
      <w:proofErr w:type="spellEnd"/>
      <w:r w:rsidR="00533FFE" w:rsidRPr="00533FFE">
        <w:t>, multiplicado pelo correspondente fator de ajuste (FA) do profissional substituído.</w:t>
      </w:r>
      <w:bookmarkEnd w:id="119"/>
    </w:p>
    <w:p w:rsidR="00883157" w:rsidRPr="003F523F" w:rsidRDefault="00883157" w:rsidP="00303657">
      <w:pPr>
        <w:pStyle w:val="Ttulo3"/>
      </w:pPr>
      <w:bookmarkStart w:id="120" w:name="_Toc169189396"/>
      <w:r>
        <w:t xml:space="preserve">A utilização de mão de obra, pela </w:t>
      </w:r>
      <w:r w:rsidR="00D67204">
        <w:t>CONTRATADA</w:t>
      </w:r>
      <w:r>
        <w:t xml:space="preserve">, para a execução do contrato não ensejará em nenhum vínculo empregatício com a </w:t>
      </w:r>
      <w:r w:rsidR="00D67204">
        <w:t>CONTRATANTE</w:t>
      </w:r>
      <w:r>
        <w:t>.</w:t>
      </w:r>
      <w:bookmarkEnd w:id="120"/>
    </w:p>
    <w:p w:rsidR="00691C59" w:rsidRDefault="00D04C19" w:rsidP="00303657">
      <w:pPr>
        <w:pStyle w:val="Ttulo3"/>
      </w:pPr>
      <w:bookmarkStart w:id="121" w:name="_Toc169189397"/>
      <w:r>
        <w:t>O</w:t>
      </w:r>
      <w:r w:rsidR="002B40DD">
        <w:t xml:space="preserve">s profissionais da </w:t>
      </w:r>
      <w:r w:rsidR="00D67204">
        <w:t>CONTRATADA</w:t>
      </w:r>
      <w:r w:rsidR="002B40DD">
        <w:t xml:space="preserve"> sempre exercerão suas atribuições com acompanhamento e orientação do </w:t>
      </w:r>
      <w:r w:rsidR="004357F5">
        <w:t>Supervisor</w:t>
      </w:r>
      <w:r w:rsidR="002B40DD">
        <w:t xml:space="preserve"> da </w:t>
      </w:r>
      <w:r w:rsidR="00D67204">
        <w:t>CONTRATADA</w:t>
      </w:r>
      <w:r w:rsidR="005D56A8">
        <w:t>.</w:t>
      </w:r>
      <w:bookmarkEnd w:id="121"/>
    </w:p>
    <w:p w:rsidR="005C6B2F" w:rsidRPr="0050370A" w:rsidRDefault="009B5817" w:rsidP="00251E21">
      <w:pPr>
        <w:pStyle w:val="Ttulo2"/>
      </w:pPr>
      <w:bookmarkStart w:id="122" w:name="_Toc164253785"/>
      <w:bookmarkStart w:id="123" w:name="_Toc169189398"/>
      <w:r w:rsidRPr="0050370A">
        <w:t>Con</w:t>
      </w:r>
      <w:r w:rsidR="005C6B2F" w:rsidRPr="0050370A">
        <w:t>sideraçõe</w:t>
      </w:r>
      <w:r w:rsidRPr="0050370A">
        <w:t>s</w:t>
      </w:r>
      <w:r w:rsidR="005C6B2F" w:rsidRPr="0050370A">
        <w:t xml:space="preserve"> GERAIS</w:t>
      </w:r>
      <w:bookmarkEnd w:id="122"/>
      <w:bookmarkEnd w:id="123"/>
    </w:p>
    <w:p w:rsidR="005C6B2F" w:rsidRPr="002915B6" w:rsidRDefault="005C6B2F" w:rsidP="000845E3">
      <w:pPr>
        <w:pStyle w:val="Ttulo3"/>
      </w:pPr>
      <w:bookmarkStart w:id="124" w:name="_Ref523324481"/>
      <w:bookmarkStart w:id="125" w:name="_Toc169189399"/>
      <w:r w:rsidRPr="002915B6">
        <w:t>Os anexos listados abaixo fazem parte deste Termo de Referência:</w:t>
      </w:r>
      <w:bookmarkEnd w:id="124"/>
      <w:bookmarkEnd w:id="125"/>
    </w:p>
    <w:p w:rsidR="005C6B2F" w:rsidRPr="00FE69A2" w:rsidRDefault="001A01D9" w:rsidP="00B65D2C">
      <w:pPr>
        <w:pStyle w:val="PargrafodaLista"/>
        <w:numPr>
          <w:ilvl w:val="0"/>
          <w:numId w:val="20"/>
        </w:numPr>
      </w:pPr>
      <w:r w:rsidRPr="001A01D9">
        <w:t xml:space="preserve">ANEXO </w:t>
      </w:r>
      <w:r w:rsidR="007613BE">
        <w:t>I</w:t>
      </w:r>
      <w:r w:rsidRPr="001A01D9">
        <w:t>V - PADROES DE SEGURANCA NO DESENVOLVIMENTO DE SISTEMAS MPRS</w:t>
      </w:r>
      <w:r w:rsidR="005C6B2F" w:rsidRPr="00FE69A2">
        <w:t>;</w:t>
      </w:r>
    </w:p>
    <w:p w:rsidR="005C6B2F" w:rsidRPr="006A5D6B" w:rsidRDefault="008048F0" w:rsidP="006A5D6B">
      <w:pPr>
        <w:pStyle w:val="PargrafodaLista"/>
        <w:numPr>
          <w:ilvl w:val="0"/>
          <w:numId w:val="20"/>
        </w:numPr>
      </w:pPr>
      <w:r w:rsidRPr="008048F0">
        <w:t>ANEXO V - ARQUITETURAS TECNOLOGICAS MPRS</w:t>
      </w:r>
      <w:r w:rsidR="005C6B2F" w:rsidRPr="00FE69A2">
        <w:t>;</w:t>
      </w:r>
    </w:p>
    <w:p w:rsidR="005C6B2F" w:rsidRPr="00FE69A2" w:rsidRDefault="000768CA" w:rsidP="00B65D2C">
      <w:pPr>
        <w:pStyle w:val="PargrafodaLista"/>
        <w:numPr>
          <w:ilvl w:val="0"/>
          <w:numId w:val="20"/>
        </w:numPr>
      </w:pPr>
      <w:r w:rsidRPr="000768CA">
        <w:t xml:space="preserve">ANEXO </w:t>
      </w:r>
      <w:r w:rsidR="007613BE">
        <w:t>VI</w:t>
      </w:r>
      <w:r w:rsidRPr="000768CA">
        <w:t xml:space="preserve"> - CICLO DE DESENVOLVIMENTO AGIL MPRS</w:t>
      </w:r>
      <w:r w:rsidR="005C6B2F" w:rsidRPr="00FE69A2">
        <w:t>;</w:t>
      </w:r>
    </w:p>
    <w:p w:rsidR="005C6B2F" w:rsidRPr="00FE69A2" w:rsidRDefault="00A67D43" w:rsidP="00B65D2C">
      <w:pPr>
        <w:pStyle w:val="PargrafodaLista"/>
        <w:numPr>
          <w:ilvl w:val="0"/>
          <w:numId w:val="20"/>
        </w:numPr>
      </w:pPr>
      <w:r w:rsidRPr="00A67D43">
        <w:t xml:space="preserve">ANEXO </w:t>
      </w:r>
      <w:r w:rsidR="007613BE">
        <w:t>VII</w:t>
      </w:r>
      <w:r w:rsidRPr="00A67D43">
        <w:t xml:space="preserve"> - PROCESSO DE GARANTIA DA QUALIDADE MPRS</w:t>
      </w:r>
      <w:r w:rsidR="005C6B2F" w:rsidRPr="00FE69A2">
        <w:t>;</w:t>
      </w:r>
    </w:p>
    <w:p w:rsidR="005C6B2F" w:rsidRPr="00FE69A2" w:rsidRDefault="007613BE" w:rsidP="00B65D2C">
      <w:pPr>
        <w:pStyle w:val="PargrafodaLista"/>
        <w:numPr>
          <w:ilvl w:val="0"/>
          <w:numId w:val="20"/>
        </w:numPr>
      </w:pPr>
      <w:r>
        <w:t>ANEXO XIII</w:t>
      </w:r>
      <w:r w:rsidR="00ED04B7" w:rsidRPr="00ED04B7">
        <w:t xml:space="preserve"> - PROCESSO E METODOLOGIA DE DESENVOLVIMENTO MPRS</w:t>
      </w:r>
      <w:r w:rsidR="005C6B2F" w:rsidRPr="00FE69A2">
        <w:t>;</w:t>
      </w:r>
    </w:p>
    <w:p w:rsidR="005C6B2F" w:rsidRPr="00FE69A2" w:rsidRDefault="00461D11" w:rsidP="00B65D2C">
      <w:pPr>
        <w:pStyle w:val="PargrafodaLista"/>
        <w:numPr>
          <w:ilvl w:val="0"/>
          <w:numId w:val="20"/>
        </w:numPr>
      </w:pPr>
      <w:r w:rsidRPr="00461D11">
        <w:t xml:space="preserve">ANEXO </w:t>
      </w:r>
      <w:r w:rsidR="007613BE">
        <w:t>I</w:t>
      </w:r>
      <w:r w:rsidRPr="00461D11">
        <w:t>X - CATALOGO DE SERVICOS</w:t>
      </w:r>
      <w:r w:rsidR="005C6B2F" w:rsidRPr="00461D11">
        <w:t>;</w:t>
      </w:r>
    </w:p>
    <w:p w:rsidR="005C6B2F" w:rsidRPr="00FE69A2" w:rsidRDefault="00EE2421" w:rsidP="00B65D2C">
      <w:pPr>
        <w:pStyle w:val="PargrafodaLista"/>
        <w:numPr>
          <w:ilvl w:val="0"/>
          <w:numId w:val="20"/>
        </w:numPr>
      </w:pPr>
      <w:r w:rsidRPr="00EE2421">
        <w:lastRenderedPageBreak/>
        <w:t>ANEXO X</w:t>
      </w:r>
      <w:r w:rsidR="007613BE">
        <w:t xml:space="preserve"> - </w:t>
      </w:r>
      <w:r w:rsidR="000C0486" w:rsidRPr="000C0486">
        <w:t>PERFIS PROFISSIONAIS</w:t>
      </w:r>
      <w:r w:rsidR="005C6B2F" w:rsidRPr="00461D11">
        <w:t>;</w:t>
      </w:r>
    </w:p>
    <w:p w:rsidR="005C6B2F" w:rsidRPr="00FE69A2" w:rsidRDefault="00E80EA3" w:rsidP="00B65D2C">
      <w:pPr>
        <w:pStyle w:val="PargrafodaLista"/>
        <w:numPr>
          <w:ilvl w:val="0"/>
          <w:numId w:val="20"/>
        </w:numPr>
      </w:pPr>
      <w:r w:rsidRPr="00E80EA3">
        <w:t>ANEXO X</w:t>
      </w:r>
      <w:r w:rsidR="007613BE">
        <w:t>I</w:t>
      </w:r>
      <w:r w:rsidRPr="00E80EA3">
        <w:t xml:space="preserve"> - TERMO DE RESPONSABILIDADE E SIGILO</w:t>
      </w:r>
      <w:r w:rsidR="005C6B2F" w:rsidRPr="00FE69A2">
        <w:t>;</w:t>
      </w:r>
    </w:p>
    <w:p w:rsidR="001105AA" w:rsidRDefault="0003093A" w:rsidP="00B65D2C">
      <w:pPr>
        <w:pStyle w:val="PargrafodaLista"/>
        <w:numPr>
          <w:ilvl w:val="0"/>
          <w:numId w:val="20"/>
        </w:numPr>
      </w:pPr>
      <w:r w:rsidRPr="00AC1697">
        <w:t>ANEXO</w:t>
      </w:r>
      <w:r w:rsidR="005C6B2F" w:rsidRPr="00AC1697">
        <w:t xml:space="preserve"> X</w:t>
      </w:r>
      <w:r w:rsidR="007613BE">
        <w:t>I</w:t>
      </w:r>
      <w:r w:rsidR="005C6B2F" w:rsidRPr="00AC1697">
        <w:t xml:space="preserve">I – </w:t>
      </w:r>
      <w:r w:rsidR="00A13387" w:rsidRPr="00AC1697">
        <w:t>DECLAR</w:t>
      </w:r>
      <w:r>
        <w:t>ACA</w:t>
      </w:r>
      <w:r w:rsidR="00A13387" w:rsidRPr="00AC1697">
        <w:t>O DE CI</w:t>
      </w:r>
      <w:r>
        <w:t>E</w:t>
      </w:r>
      <w:r w:rsidR="00A13387" w:rsidRPr="00AC1697">
        <w:t>NCIA</w:t>
      </w:r>
      <w:r w:rsidR="004D0140">
        <w:t>;</w:t>
      </w:r>
    </w:p>
    <w:p w:rsidR="0081296B" w:rsidRDefault="007613BE" w:rsidP="0081296B">
      <w:pPr>
        <w:pStyle w:val="PargrafodaLista"/>
        <w:numPr>
          <w:ilvl w:val="0"/>
          <w:numId w:val="20"/>
        </w:numPr>
      </w:pPr>
      <w:r>
        <w:t>ANEXO XI</w:t>
      </w:r>
      <w:r w:rsidR="0081296B" w:rsidRPr="00CD7AF7">
        <w:t>II - PLANILHA DE SALÁRIOS</w:t>
      </w:r>
      <w:r>
        <w:t>.</w:t>
      </w:r>
    </w:p>
    <w:p w:rsidR="00D80E63" w:rsidRPr="006A5D6B" w:rsidRDefault="00D80E63" w:rsidP="00D80E63">
      <w:pPr>
        <w:pStyle w:val="Ttulo2"/>
        <w:ind w:left="578" w:hanging="578"/>
      </w:pPr>
      <w:r w:rsidRPr="006A5D6B">
        <w:t>Critérios e práticas de sustentabilidade (vinculados às características do objeto):</w:t>
      </w:r>
    </w:p>
    <w:p w:rsidR="00D80E63" w:rsidRPr="006A5D6B" w:rsidRDefault="00D80E63" w:rsidP="00A119A2">
      <w:pPr>
        <w:pStyle w:val="PargrafodaLista"/>
        <w:numPr>
          <w:ilvl w:val="0"/>
          <w:numId w:val="24"/>
        </w:numPr>
        <w:spacing w:before="120" w:after="120"/>
        <w:rPr>
          <w:bCs/>
        </w:rPr>
      </w:pPr>
      <w:r w:rsidRPr="006A5D6B">
        <w:rPr>
          <w:bCs/>
        </w:rPr>
        <w:t>Foram adotados</w:t>
      </w:r>
    </w:p>
    <w:p w:rsidR="00D80E63" w:rsidRPr="006A5D6B" w:rsidRDefault="00D80E63" w:rsidP="00A119A2">
      <w:pPr>
        <w:pStyle w:val="PargrafodaLista"/>
        <w:numPr>
          <w:ilvl w:val="0"/>
          <w:numId w:val="23"/>
        </w:numPr>
        <w:spacing w:before="120" w:after="120"/>
        <w:rPr>
          <w:bCs/>
        </w:rPr>
      </w:pPr>
      <w:r w:rsidRPr="006A5D6B">
        <w:rPr>
          <w:bCs/>
        </w:rPr>
        <w:t>Não foram adotados</w:t>
      </w:r>
    </w:p>
    <w:p w:rsidR="00D80E63" w:rsidRPr="006A5D6B" w:rsidRDefault="0043566F" w:rsidP="00B00293">
      <w:pPr>
        <w:ind w:firstLine="360"/>
        <w:rPr>
          <w:bCs/>
        </w:rPr>
      </w:pPr>
      <w:r w:rsidRPr="006A5D6B">
        <w:rPr>
          <w:bCs/>
        </w:rPr>
        <w:t xml:space="preserve">Não foram adotados critérios e práticas de </w:t>
      </w:r>
      <w:proofErr w:type="gramStart"/>
      <w:r w:rsidRPr="006A5D6B">
        <w:rPr>
          <w:bCs/>
        </w:rPr>
        <w:t>sustentabilidade vinculados às características do objeto</w:t>
      </w:r>
      <w:proofErr w:type="gramEnd"/>
      <w:r w:rsidR="004C623B" w:rsidRPr="006A5D6B">
        <w:rPr>
          <w:bCs/>
        </w:rPr>
        <w:t>,</w:t>
      </w:r>
      <w:r w:rsidRPr="006A5D6B">
        <w:rPr>
          <w:bCs/>
        </w:rPr>
        <w:t xml:space="preserve"> pois trata-se de serviço remoto</w:t>
      </w:r>
      <w:r w:rsidR="00B00293" w:rsidRPr="006A5D6B">
        <w:rPr>
          <w:bCs/>
        </w:rPr>
        <w:t xml:space="preserve"> fora das dependências do MPRS. </w:t>
      </w:r>
    </w:p>
    <w:p w:rsidR="00B32B5B" w:rsidRPr="006A5D6B" w:rsidRDefault="00B32B5B" w:rsidP="00B00293">
      <w:pPr>
        <w:ind w:firstLine="360"/>
        <w:rPr>
          <w:bCs/>
        </w:rPr>
      </w:pPr>
      <w:r w:rsidRPr="006A5D6B">
        <w:rPr>
          <w:bCs/>
        </w:rPr>
        <w:t xml:space="preserve">Por se </w:t>
      </w:r>
      <w:r w:rsidR="00FA6D71" w:rsidRPr="006A5D6B">
        <w:rPr>
          <w:bCs/>
        </w:rPr>
        <w:t>tratar</w:t>
      </w:r>
      <w:r w:rsidRPr="006A5D6B">
        <w:rPr>
          <w:bCs/>
        </w:rPr>
        <w:t xml:space="preserve"> </w:t>
      </w:r>
      <w:r w:rsidR="00C76AE0" w:rsidRPr="006A5D6B">
        <w:rPr>
          <w:bCs/>
        </w:rPr>
        <w:t>d</w:t>
      </w:r>
      <w:r w:rsidRPr="006A5D6B">
        <w:rPr>
          <w:bCs/>
        </w:rPr>
        <w:t>e serviços apenas</w:t>
      </w:r>
      <w:r w:rsidR="0061038E" w:rsidRPr="006A5D6B">
        <w:rPr>
          <w:bCs/>
        </w:rPr>
        <w:t xml:space="preserve"> de</w:t>
      </w:r>
      <w:r w:rsidRPr="006A5D6B">
        <w:rPr>
          <w:bCs/>
        </w:rPr>
        <w:t xml:space="preserve"> entregas de softwares </w:t>
      </w:r>
      <w:r w:rsidR="00B55150" w:rsidRPr="006A5D6B">
        <w:rPr>
          <w:bCs/>
        </w:rPr>
        <w:t xml:space="preserve">não existe a produção de </w:t>
      </w:r>
      <w:r w:rsidR="00415946" w:rsidRPr="006A5D6B">
        <w:rPr>
          <w:bCs/>
        </w:rPr>
        <w:t>resíduos que necessitam de destinação adequada</w:t>
      </w:r>
      <w:r w:rsidR="00B55150" w:rsidRPr="006A5D6B">
        <w:rPr>
          <w:bCs/>
        </w:rPr>
        <w:t xml:space="preserve">. </w:t>
      </w:r>
      <w:r w:rsidR="00075425" w:rsidRPr="006A5D6B">
        <w:rPr>
          <w:bCs/>
        </w:rPr>
        <w:t xml:space="preserve">Os </w:t>
      </w:r>
      <w:r w:rsidR="00337857" w:rsidRPr="006A5D6B">
        <w:rPr>
          <w:bCs/>
        </w:rPr>
        <w:t>insumos</w:t>
      </w:r>
      <w:r w:rsidR="00075425" w:rsidRPr="006A5D6B">
        <w:rPr>
          <w:bCs/>
        </w:rPr>
        <w:t xml:space="preserve"> </w:t>
      </w:r>
      <w:r w:rsidR="00B04751" w:rsidRPr="006A5D6B">
        <w:rPr>
          <w:bCs/>
        </w:rPr>
        <w:t xml:space="preserve">para produção dos serviços </w:t>
      </w:r>
      <w:r w:rsidR="00075425" w:rsidRPr="006A5D6B">
        <w:rPr>
          <w:bCs/>
        </w:rPr>
        <w:t>refere</w:t>
      </w:r>
      <w:r w:rsidR="007D0228" w:rsidRPr="006A5D6B">
        <w:rPr>
          <w:bCs/>
        </w:rPr>
        <w:t>m-se</w:t>
      </w:r>
      <w:r w:rsidR="00075425" w:rsidRPr="006A5D6B">
        <w:rPr>
          <w:bCs/>
        </w:rPr>
        <w:t xml:space="preserve"> </w:t>
      </w:r>
      <w:r w:rsidR="00B04751" w:rsidRPr="006A5D6B">
        <w:rPr>
          <w:bCs/>
        </w:rPr>
        <w:t xml:space="preserve">apenas </w:t>
      </w:r>
      <w:r w:rsidR="00075425" w:rsidRPr="006A5D6B">
        <w:rPr>
          <w:bCs/>
        </w:rPr>
        <w:t>ao consumo de energia elétrica</w:t>
      </w:r>
      <w:r w:rsidR="007D0228" w:rsidRPr="006A5D6B">
        <w:rPr>
          <w:bCs/>
        </w:rPr>
        <w:t>,</w:t>
      </w:r>
      <w:r w:rsidR="00075425" w:rsidRPr="006A5D6B">
        <w:rPr>
          <w:bCs/>
        </w:rPr>
        <w:t xml:space="preserve"> utilização de </w:t>
      </w:r>
      <w:r w:rsidR="008C5965" w:rsidRPr="006A5D6B">
        <w:rPr>
          <w:bCs/>
        </w:rPr>
        <w:t>computadores e outros dispositivos</w:t>
      </w:r>
      <w:r w:rsidR="007D0228" w:rsidRPr="006A5D6B">
        <w:rPr>
          <w:bCs/>
        </w:rPr>
        <w:t xml:space="preserve"> tecnológicos</w:t>
      </w:r>
      <w:r w:rsidR="00DC4AD1" w:rsidRPr="006A5D6B">
        <w:rPr>
          <w:bCs/>
        </w:rPr>
        <w:t>.</w:t>
      </w:r>
      <w:r w:rsidR="008C5965" w:rsidRPr="006A5D6B">
        <w:rPr>
          <w:bCs/>
        </w:rPr>
        <w:t xml:space="preserve"> </w:t>
      </w:r>
    </w:p>
    <w:p w:rsidR="0043566F" w:rsidRDefault="0043566F" w:rsidP="00691017"/>
    <w:p w:rsidR="00BA0E5A" w:rsidRDefault="007F6934" w:rsidP="0089687C">
      <w:pPr>
        <w:pStyle w:val="Ttulo1"/>
      </w:pPr>
      <w:r>
        <w:rPr>
          <w:lang w:eastAsia="ar-SA"/>
        </w:rPr>
        <w:br w:type="page"/>
      </w:r>
      <w:r w:rsidR="00BA0E5A" w:rsidRPr="00F83FAE">
        <w:lastRenderedPageBreak/>
        <w:t xml:space="preserve"> </w:t>
      </w:r>
      <w:bookmarkStart w:id="126" w:name="_Toc163497077"/>
      <w:bookmarkStart w:id="127" w:name="_Toc164097180"/>
      <w:bookmarkStart w:id="128" w:name="_Toc164253786"/>
      <w:bookmarkStart w:id="129" w:name="_Toc169189400"/>
      <w:r w:rsidR="00BA0E5A" w:rsidRPr="00F83FAE">
        <w:t>REQUISITOS DA CONTRATAÇÃO</w:t>
      </w:r>
      <w:bookmarkEnd w:id="126"/>
      <w:bookmarkEnd w:id="127"/>
      <w:bookmarkEnd w:id="128"/>
      <w:bookmarkEnd w:id="129"/>
    </w:p>
    <w:p w:rsidR="00BA0E5A" w:rsidRDefault="00BA0E5A" w:rsidP="0089687C">
      <w:pPr>
        <w:pStyle w:val="Ttulo2"/>
        <w:ind w:left="567" w:hanging="567"/>
      </w:pPr>
      <w:bookmarkStart w:id="130" w:name="_Toc163497078"/>
      <w:bookmarkStart w:id="131" w:name="_Toc164097181"/>
      <w:bookmarkStart w:id="132" w:name="_Toc164253787"/>
      <w:bookmarkStart w:id="133" w:name="_Toc169189401"/>
      <w:r>
        <w:t>Exigências legais</w:t>
      </w:r>
      <w:bookmarkEnd w:id="130"/>
      <w:bookmarkEnd w:id="131"/>
      <w:bookmarkEnd w:id="132"/>
      <w:bookmarkEnd w:id="133"/>
    </w:p>
    <w:p w:rsidR="00BA0E5A" w:rsidRPr="007D385C" w:rsidRDefault="00BA0E5A" w:rsidP="009A2CE1">
      <w:pPr>
        <w:pStyle w:val="PargrafodaLista"/>
        <w:numPr>
          <w:ilvl w:val="5"/>
          <w:numId w:val="10"/>
        </w:numPr>
        <w:spacing w:before="120" w:after="120"/>
        <w:ind w:left="426" w:hanging="426"/>
        <w:contextualSpacing w:val="0"/>
        <w:jc w:val="both"/>
        <w:rPr>
          <w:rFonts w:cstheme="minorHAnsi"/>
          <w:color w:val="000000"/>
        </w:rPr>
      </w:pPr>
      <w:r w:rsidRPr="009A2CE1">
        <w:rPr>
          <w:rFonts w:cstheme="minorHAnsi"/>
        </w:rPr>
        <w:t>Foram</w:t>
      </w:r>
      <w:r>
        <w:rPr>
          <w:rFonts w:cstheme="minorHAnsi"/>
          <w:color w:val="000000"/>
        </w:rPr>
        <w:t xml:space="preserve"> verificadas e n</w:t>
      </w:r>
      <w:r w:rsidRPr="007D385C">
        <w:rPr>
          <w:rFonts w:cstheme="minorHAnsi"/>
          <w:color w:val="000000"/>
        </w:rPr>
        <w:t>ão</w:t>
      </w:r>
      <w:r>
        <w:rPr>
          <w:rFonts w:cstheme="minorHAnsi"/>
          <w:color w:val="000000"/>
        </w:rPr>
        <w:t xml:space="preserve"> existem para o objeto.</w:t>
      </w:r>
    </w:p>
    <w:p w:rsidR="00BA0E5A" w:rsidRPr="009A2CE1" w:rsidRDefault="00B627BB" w:rsidP="007C45A3">
      <w:pPr>
        <w:spacing w:before="120" w:after="120"/>
        <w:ind w:firstLine="426"/>
        <w:rPr>
          <w:rFonts w:cstheme="minorHAnsi"/>
        </w:rPr>
      </w:pPr>
      <w:r w:rsidRPr="00B627BB">
        <w:rPr>
          <w:rFonts w:ascii="Calibri" w:hAnsi="Calibri" w:cs="Calibri"/>
          <w:noProof/>
          <w:lang w:eastAsia="en-US"/>
        </w:rPr>
        <w:pict>
          <v:rect id="_x0000_s2097" style="position:absolute;left:0;text-align:left;margin-left:.7pt;margin-top:2.4pt;width:6.3pt;height:6.65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" filled="f" strokecolor="windowText" strokeweight="1pt">
            <v:path arrowok="t"/>
            <w10:wrap anchorx="margin"/>
          </v:rect>
        </w:pict>
      </w:r>
      <w:r w:rsidR="00BA0E5A" w:rsidRPr="009A2CE1">
        <w:rPr>
          <w:rFonts w:cstheme="minorHAnsi"/>
        </w:rPr>
        <w:t>Há exigências legais.</w:t>
      </w:r>
    </w:p>
    <w:p w:rsidR="00BA0E5A" w:rsidRPr="003559D0" w:rsidRDefault="00BA0E5A" w:rsidP="0006790D">
      <w:pPr>
        <w:pStyle w:val="Ttulo2"/>
        <w:ind w:left="851"/>
      </w:pPr>
      <w:bookmarkStart w:id="134" w:name="_Toc163497079"/>
      <w:bookmarkStart w:id="135" w:name="_Toc164097182"/>
      <w:bookmarkStart w:id="136" w:name="_Toc164253790"/>
      <w:bookmarkStart w:id="137" w:name="_Toc169189403"/>
      <w:r w:rsidRPr="003559D0">
        <w:t>Garantia de execução do contrato</w:t>
      </w:r>
      <w:bookmarkEnd w:id="134"/>
      <w:bookmarkEnd w:id="135"/>
      <w:bookmarkEnd w:id="136"/>
      <w:bookmarkEnd w:id="137"/>
      <w:r w:rsidRPr="003559D0">
        <w:t xml:space="preserve"> </w:t>
      </w:r>
    </w:p>
    <w:p w:rsidR="00BA0E5A" w:rsidRPr="00E3629F" w:rsidRDefault="00B627BB" w:rsidP="00BA0E5A">
      <w:pPr>
        <w:spacing w:before="120" w:after="120"/>
        <w:ind w:left="426"/>
      </w:pPr>
      <w:r>
        <w:rPr>
          <w:noProof/>
          <w:lang w:eastAsia="en-US"/>
        </w:rPr>
        <w:pict>
          <v:rect id="Retângulo 75" o:spid="_x0000_s2096" style="position:absolute;left:0;text-align:left;margin-left:.45pt;margin-top:1.85pt;width:6.3pt;height:6.6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" filled="f" strokecolor="windowText" strokeweight="1pt">
            <v:path arrowok="t"/>
            <w10:wrap anchorx="margin"/>
          </v:rect>
        </w:pict>
      </w:r>
      <w:r w:rsidR="00BA0E5A" w:rsidRPr="00E3629F">
        <w:t>Não haverá exigência de prestação de garantia, nos termos do artigo 96 e seguintes da Lei 14.133/2021.</w:t>
      </w:r>
    </w:p>
    <w:p w:rsidR="006536B9" w:rsidRPr="00E3629F" w:rsidRDefault="00BA0E5A" w:rsidP="00B65D2C">
      <w:pPr>
        <w:pStyle w:val="PargrafodaLista"/>
        <w:numPr>
          <w:ilvl w:val="5"/>
          <w:numId w:val="10"/>
        </w:numPr>
        <w:spacing w:before="120" w:after="120"/>
        <w:ind w:left="426" w:hanging="426"/>
        <w:contextualSpacing w:val="0"/>
        <w:jc w:val="both"/>
      </w:pPr>
      <w:r w:rsidRPr="00E3629F">
        <w:t xml:space="preserve">Será exigida garantia da contratação de que tratam os </w:t>
      </w:r>
      <w:proofErr w:type="spellStart"/>
      <w:r w:rsidRPr="00E3629F">
        <w:t>arts</w:t>
      </w:r>
      <w:proofErr w:type="spellEnd"/>
      <w:r w:rsidRPr="00E3629F">
        <w:t>. 96 e seguintes da Lei nº 14.133/2021, conforme regras previstas no contrato, computado sobre o valor anual do contrato.</w:t>
      </w:r>
    </w:p>
    <w:p w:rsidR="00BA0E5A" w:rsidRPr="00E3629F" w:rsidRDefault="006536B9" w:rsidP="00BA0E5A">
      <w:pPr>
        <w:spacing w:before="120" w:after="120"/>
        <w:ind w:left="426"/>
      </w:pPr>
      <w:r w:rsidRPr="00E140AA">
        <w:t xml:space="preserve">Opta-se pelo percentual de </w:t>
      </w:r>
      <w:r w:rsidR="00D61E13" w:rsidRPr="00E140AA">
        <w:t>5</w:t>
      </w:r>
      <w:r w:rsidRPr="00E140AA">
        <w:t>% (cinco por cento)</w:t>
      </w:r>
      <w:r w:rsidR="007151EE" w:rsidRPr="00E3629F">
        <w:t xml:space="preserve"> do valor inicial do contrato.</w:t>
      </w:r>
      <w:r w:rsidR="00BA0E5A" w:rsidRPr="00E3629F">
        <w:t xml:space="preserve"> </w:t>
      </w:r>
    </w:p>
    <w:p w:rsidR="00112EC3" w:rsidRPr="00E3629F" w:rsidRDefault="00112EC3" w:rsidP="00BA0E5A">
      <w:pPr>
        <w:spacing w:before="120" w:after="120"/>
        <w:ind w:left="426"/>
      </w:pPr>
      <w:r w:rsidRPr="00E3629F">
        <w:t>Justificativa:</w:t>
      </w:r>
    </w:p>
    <w:p w:rsidR="00112EC3" w:rsidRPr="00E3629F" w:rsidRDefault="00D362BA" w:rsidP="00BA0E5A">
      <w:pPr>
        <w:spacing w:before="120" w:after="120"/>
        <w:ind w:left="426"/>
      </w:pPr>
      <w:r w:rsidRPr="006A5D6B">
        <w:t xml:space="preserve">Devido </w:t>
      </w:r>
      <w:r w:rsidR="00E3629F" w:rsidRPr="006A5D6B">
        <w:t>à</w:t>
      </w:r>
      <w:r w:rsidRPr="006A5D6B">
        <w:t xml:space="preserve"> complexidade do objeto</w:t>
      </w:r>
      <w:r w:rsidR="00F02C12" w:rsidRPr="006A5D6B">
        <w:t>, o valor e os riscos envolvidos</w:t>
      </w:r>
      <w:r w:rsidR="00D724CF" w:rsidRPr="006A5D6B">
        <w:t xml:space="preserve"> nesta contratação</w:t>
      </w:r>
      <w:r w:rsidR="00A24416" w:rsidRPr="006A5D6B">
        <w:t>. Considera</w:t>
      </w:r>
      <w:r w:rsidR="00D701D3" w:rsidRPr="006A5D6B">
        <w:t>ndo</w:t>
      </w:r>
      <w:r w:rsidR="00A24416" w:rsidRPr="006A5D6B">
        <w:t xml:space="preserve">, </w:t>
      </w:r>
      <w:r w:rsidR="00D724CF" w:rsidRPr="006A5D6B">
        <w:t>ainda,</w:t>
      </w:r>
      <w:r w:rsidR="00A24416" w:rsidRPr="006A5D6B">
        <w:t xml:space="preserve"> </w:t>
      </w:r>
      <w:r w:rsidR="00F84251" w:rsidRPr="006A5D6B">
        <w:t>a possibilidade de dano significativo à Administração</w:t>
      </w:r>
      <w:r w:rsidR="008F65C4" w:rsidRPr="006A5D6B">
        <w:t xml:space="preserve"> devido </w:t>
      </w:r>
      <w:proofErr w:type="gramStart"/>
      <w:r w:rsidR="008F65C4" w:rsidRPr="006A5D6B">
        <w:t>a</w:t>
      </w:r>
      <w:proofErr w:type="gramEnd"/>
      <w:r w:rsidR="008F65C4" w:rsidRPr="006A5D6B">
        <w:t xml:space="preserve"> </w:t>
      </w:r>
      <w:r w:rsidR="00F02C12" w:rsidRPr="006A5D6B">
        <w:t>execução inadequada</w:t>
      </w:r>
      <w:r w:rsidR="008F65C4" w:rsidRPr="006A5D6B">
        <w:t xml:space="preserve"> do contrato</w:t>
      </w:r>
      <w:r w:rsidR="00B65B29" w:rsidRPr="006A5D6B">
        <w:t xml:space="preserve"> estipula-se o percentual acima descrito.</w:t>
      </w:r>
      <w:r w:rsidR="00A24416" w:rsidRPr="00E3629F">
        <w:t xml:space="preserve"> </w:t>
      </w:r>
      <w:r w:rsidR="00F02C12" w:rsidRPr="00E3629F">
        <w:t xml:space="preserve"> </w:t>
      </w:r>
    </w:p>
    <w:p w:rsidR="00BA0E5A" w:rsidRPr="007C61F5" w:rsidRDefault="00BA0E5A" w:rsidP="007C61F5">
      <w:pPr>
        <w:pStyle w:val="Ttulo3"/>
      </w:pPr>
      <w:bookmarkStart w:id="138" w:name="_Toc164253791"/>
      <w:bookmarkStart w:id="139" w:name="_Toc169189404"/>
      <w:r w:rsidRPr="007C61F5">
        <w:t xml:space="preserve">Quaisquer das modalidades de garantia que a </w:t>
      </w:r>
      <w:r w:rsidR="00D67204" w:rsidRPr="007C61F5">
        <w:t>CONTRATADA</w:t>
      </w:r>
      <w:r w:rsidRPr="007C61F5">
        <w:t xml:space="preserve"> optar deverão ser apresentadas antes da assinatura do contrato, devendo ser apresentadas no prazo de </w:t>
      </w:r>
      <w:proofErr w:type="gramStart"/>
      <w:r w:rsidRPr="007C61F5">
        <w:t>1</w:t>
      </w:r>
      <w:proofErr w:type="gramEnd"/>
      <w:r w:rsidRPr="007C61F5">
        <w:t xml:space="preserve"> mês a contar da homologação </w:t>
      </w:r>
      <w:r w:rsidRPr="00CF228F">
        <w:t>d</w:t>
      </w:r>
      <w:r w:rsidR="00A45499" w:rsidRPr="00CF228F">
        <w:t>a licitação</w:t>
      </w:r>
      <w:r w:rsidRPr="00CF228F">
        <w:t>.</w:t>
      </w:r>
      <w:bookmarkEnd w:id="138"/>
      <w:bookmarkEnd w:id="139"/>
    </w:p>
    <w:p w:rsidR="00BA0E5A" w:rsidRPr="007C61F5" w:rsidRDefault="00BA0E5A" w:rsidP="007C61F5">
      <w:pPr>
        <w:pStyle w:val="Ttulo3"/>
      </w:pPr>
      <w:bookmarkStart w:id="140" w:name="_Toc164253792"/>
      <w:bookmarkStart w:id="141" w:name="_Toc169189405"/>
      <w:r w:rsidRPr="007C61F5">
        <w:t>A garantia, dentre outras regras constantes do contrato, assegurará, qualquer que seja a modalidade escolhida, o pagamento de:</w:t>
      </w:r>
      <w:bookmarkEnd w:id="140"/>
      <w:bookmarkEnd w:id="141"/>
    </w:p>
    <w:p w:rsidR="00BA0E5A" w:rsidRPr="003F0097" w:rsidRDefault="00F71C07" w:rsidP="00B65D2C">
      <w:pPr>
        <w:pStyle w:val="Ttulo4"/>
        <w:numPr>
          <w:ilvl w:val="3"/>
          <w:numId w:val="18"/>
        </w:numPr>
      </w:pPr>
      <w:r>
        <w:t>P</w:t>
      </w:r>
      <w:r w:rsidR="00BA0E5A" w:rsidRPr="003F0097">
        <w:t>rejuízos advindos do não cumprimento do objeto do contrato e do não adimplemento das demais obrigações nele previstas;</w:t>
      </w:r>
    </w:p>
    <w:p w:rsidR="00BA0E5A" w:rsidRPr="003F0097" w:rsidRDefault="00F71C07" w:rsidP="00B65D2C">
      <w:pPr>
        <w:pStyle w:val="Ttulo4"/>
        <w:numPr>
          <w:ilvl w:val="3"/>
          <w:numId w:val="18"/>
        </w:numPr>
      </w:pPr>
      <w:r>
        <w:t>Mu</w:t>
      </w:r>
      <w:r w:rsidR="00BA0E5A" w:rsidRPr="003F0097">
        <w:t xml:space="preserve">ltas moratórias e punitivas aplicadas pela Administração à </w:t>
      </w:r>
      <w:r w:rsidR="00D67204">
        <w:t>CONTRATADA</w:t>
      </w:r>
      <w:r w:rsidR="00BA0E5A" w:rsidRPr="003F0097">
        <w:t>;</w:t>
      </w:r>
    </w:p>
    <w:p w:rsidR="00BA0E5A" w:rsidRPr="00C10A0C" w:rsidRDefault="00F71C07" w:rsidP="00B65D2C">
      <w:pPr>
        <w:pStyle w:val="Ttulo4"/>
        <w:numPr>
          <w:ilvl w:val="3"/>
          <w:numId w:val="18"/>
        </w:numPr>
      </w:pPr>
      <w:r w:rsidRPr="00C10A0C">
        <w:t>O</w:t>
      </w:r>
      <w:r w:rsidR="00BA0E5A" w:rsidRPr="00C10A0C">
        <w:t>brigações trabalhistas e previdenciárias de qualquer natureza e para com o FGTS, não adimplidas pelo contratado, quando couber.</w:t>
      </w:r>
    </w:p>
    <w:p w:rsidR="00BA0E5A" w:rsidRPr="005C627E" w:rsidRDefault="00BA0E5A" w:rsidP="005C627E">
      <w:pPr>
        <w:pStyle w:val="Ttulo3"/>
      </w:pPr>
      <w:bookmarkStart w:id="142" w:name="_Toc164253793"/>
      <w:bookmarkStart w:id="143" w:name="_Toc169189406"/>
      <w:r w:rsidRPr="005C627E">
        <w:lastRenderedPageBreak/>
        <w:t>A modalidade seguro-garantia e a carta-fiança somente serão aceitas se contemplarem todos os eventos indicados no item acima, observada a legislação que rege a matéria.</w:t>
      </w:r>
      <w:bookmarkEnd w:id="142"/>
      <w:bookmarkEnd w:id="143"/>
    </w:p>
    <w:p w:rsidR="00BA0E5A" w:rsidRPr="005C627E" w:rsidRDefault="00BA0E5A" w:rsidP="00A405F6">
      <w:pPr>
        <w:pStyle w:val="Ttulo2"/>
      </w:pPr>
      <w:bookmarkStart w:id="144" w:name="_Toc164253794"/>
      <w:bookmarkStart w:id="145" w:name="_Toc169189407"/>
      <w:r w:rsidRPr="005C627E">
        <w:t xml:space="preserve">Outros documentos que antecedem o início da prestação dos serviços (a exemplo de </w:t>
      </w:r>
      <w:proofErr w:type="spellStart"/>
      <w:r w:rsidRPr="005C627E">
        <w:t>ARTs</w:t>
      </w:r>
      <w:proofErr w:type="spellEnd"/>
      <w:r w:rsidRPr="005C627E">
        <w:t xml:space="preserve">, listagem de funcionários, </w:t>
      </w:r>
      <w:proofErr w:type="spellStart"/>
      <w:r w:rsidRPr="005C627E">
        <w:t>etc</w:t>
      </w:r>
      <w:proofErr w:type="spellEnd"/>
      <w:r w:rsidRPr="005C627E">
        <w:t>):</w:t>
      </w:r>
      <w:bookmarkEnd w:id="144"/>
      <w:bookmarkEnd w:id="145"/>
    </w:p>
    <w:p w:rsidR="00BA0E5A" w:rsidRPr="002B6C1A" w:rsidRDefault="00BA0E5A" w:rsidP="00B65D2C">
      <w:pPr>
        <w:pStyle w:val="PargrafodaLista"/>
        <w:numPr>
          <w:ilvl w:val="5"/>
          <w:numId w:val="10"/>
        </w:numPr>
        <w:spacing w:before="120" w:after="120"/>
        <w:ind w:left="426" w:hanging="426"/>
        <w:contextualSpacing w:val="0"/>
        <w:jc w:val="both"/>
        <w:rPr>
          <w:color w:val="000000"/>
        </w:rPr>
      </w:pPr>
      <w:r w:rsidRPr="002B6C1A">
        <w:rPr>
          <w:color w:val="000000"/>
        </w:rPr>
        <w:t>Não existem outros documentos necessários à execução do serviço</w:t>
      </w:r>
      <w:r w:rsidR="005C627E" w:rsidRPr="002B6C1A">
        <w:rPr>
          <w:color w:val="000000"/>
        </w:rPr>
        <w:t>;</w:t>
      </w:r>
    </w:p>
    <w:p w:rsidR="00BA0E5A" w:rsidRPr="002B6C1A" w:rsidRDefault="00B627BB" w:rsidP="00BA0E5A">
      <w:pPr>
        <w:spacing w:before="120" w:after="120"/>
        <w:ind w:left="426"/>
        <w:rPr>
          <w:color w:val="000000"/>
        </w:rPr>
      </w:pPr>
      <w:r w:rsidRPr="00B627BB">
        <w:rPr>
          <w:bCs/>
          <w:noProof/>
          <w:color w:val="000000" w:themeColor="text1"/>
          <w:lang w:eastAsia="en-US"/>
        </w:rPr>
        <w:pict>
          <v:rect id="Retângulo 72" o:spid="_x0000_s2095" style="position:absolute;left:0;text-align:left;margin-left:.75pt;margin-top:4.95pt;width:6.3pt;height:6.65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" filled="f" strokecolor="windowText" strokeweight="1pt">
            <v:path arrowok="t"/>
            <w10:wrap anchorx="margin"/>
          </v:rect>
        </w:pict>
      </w:r>
      <w:r w:rsidR="00BA0E5A" w:rsidRPr="002B6C1A">
        <w:rPr>
          <w:color w:val="000000"/>
        </w:rPr>
        <w:t>Existem outros documentos necessários à execução do serviço.</w:t>
      </w:r>
    </w:p>
    <w:p w:rsidR="00BA0E5A" w:rsidRDefault="00BA0E5A" w:rsidP="001A51F5">
      <w:pPr>
        <w:pStyle w:val="Ttulo2"/>
      </w:pPr>
      <w:bookmarkStart w:id="146" w:name="_Toc169189408"/>
      <w:r w:rsidRPr="006601DE">
        <w:rPr>
          <w:sz w:val="22"/>
          <w:szCs w:val="22"/>
        </w:rPr>
        <w:t>Programa</w:t>
      </w:r>
      <w:r>
        <w:t xml:space="preserve"> de Integridade</w:t>
      </w:r>
      <w:bookmarkEnd w:id="146"/>
    </w:p>
    <w:p w:rsidR="00BA0E5A" w:rsidRPr="002B6C1A" w:rsidRDefault="00BA0E5A" w:rsidP="00D755D6">
      <w:pPr>
        <w:pStyle w:val="PargrafodaLista"/>
        <w:numPr>
          <w:ilvl w:val="0"/>
          <w:numId w:val="23"/>
        </w:numPr>
        <w:spacing w:before="120" w:after="120"/>
        <w:ind w:left="426" w:hanging="426"/>
        <w:contextualSpacing w:val="0"/>
        <w:jc w:val="both"/>
        <w:rPr>
          <w:color w:val="000000"/>
        </w:rPr>
      </w:pPr>
      <w:r w:rsidRPr="002B6C1A">
        <w:rPr>
          <w:color w:val="000000"/>
        </w:rPr>
        <w:t xml:space="preserve">Os valores e o prazo da presente contratação indicam a necessidade de apresentação, pela empresa </w:t>
      </w:r>
      <w:r w:rsidR="00D67204" w:rsidRPr="002B6C1A">
        <w:rPr>
          <w:color w:val="000000"/>
        </w:rPr>
        <w:t>CONTRATADA</w:t>
      </w:r>
      <w:r w:rsidRPr="002B6C1A">
        <w:rPr>
          <w:color w:val="000000"/>
        </w:rPr>
        <w:t>, de programa de integridade, mediante apresentação de Certificado a ser emitido pela CAGE, nos termos da Lei Estadual nº 15.228/2018 e do Provimento 75/2016, no prazo de 180 dias, contados da celebração do contrato.</w:t>
      </w:r>
    </w:p>
    <w:p w:rsidR="00BA0E5A" w:rsidRPr="002B6C1A" w:rsidRDefault="00B627BB" w:rsidP="00BA0E5A">
      <w:pPr>
        <w:spacing w:before="120" w:after="120"/>
        <w:ind w:left="426"/>
        <w:rPr>
          <w:color w:val="000000"/>
        </w:rPr>
      </w:pPr>
      <w:r>
        <w:rPr>
          <w:noProof/>
          <w:color w:val="000000"/>
          <w:lang w:eastAsia="en-US"/>
        </w:rPr>
        <w:pict>
          <v:rect id="Retângulo 70" o:spid="_x0000_s2094" style="position:absolute;left:0;text-align:left;margin-left:.75pt;margin-top:3pt;width:6.3pt;height:6.65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" filled="f" strokecolor="windowText" strokeweight="1pt">
            <v:path arrowok="t"/>
            <w10:wrap anchorx="margin"/>
          </v:rect>
        </w:pict>
      </w:r>
      <w:r w:rsidR="00BA0E5A" w:rsidRPr="002B6C1A">
        <w:rPr>
          <w:color w:val="000000"/>
        </w:rPr>
        <w:t xml:space="preserve">Não haverá necessidade de apresentação, pela empresa </w:t>
      </w:r>
      <w:r w:rsidR="00D67204" w:rsidRPr="002B6C1A">
        <w:rPr>
          <w:color w:val="000000"/>
        </w:rPr>
        <w:t>CONTRATADA</w:t>
      </w:r>
      <w:r w:rsidR="00BA0E5A" w:rsidRPr="002B6C1A">
        <w:rPr>
          <w:color w:val="000000"/>
        </w:rPr>
        <w:t>, de programa de integridade.</w:t>
      </w:r>
    </w:p>
    <w:p w:rsidR="00BA0E5A" w:rsidRDefault="00BA0E5A" w:rsidP="006601DE">
      <w:pPr>
        <w:pStyle w:val="Ttulo1"/>
      </w:pPr>
      <w:bookmarkStart w:id="147" w:name="_Toc163497080"/>
      <w:bookmarkStart w:id="148" w:name="_Toc164097183"/>
      <w:bookmarkStart w:id="149" w:name="_Toc164253795"/>
      <w:bookmarkStart w:id="150" w:name="_Toc169189409"/>
      <w:r>
        <w:t>EXECUÇÃO DO OBJETO</w:t>
      </w:r>
      <w:bookmarkEnd w:id="147"/>
      <w:bookmarkEnd w:id="148"/>
      <w:bookmarkEnd w:id="149"/>
      <w:bookmarkEnd w:id="150"/>
    </w:p>
    <w:p w:rsidR="00BA0E5A" w:rsidRDefault="00BA0E5A" w:rsidP="006601DE">
      <w:pPr>
        <w:pStyle w:val="Ttulo2"/>
      </w:pPr>
      <w:bookmarkStart w:id="151" w:name="_Toc163497081"/>
      <w:bookmarkStart w:id="152" w:name="_Toc164097184"/>
      <w:bookmarkStart w:id="153" w:name="_Toc164253796"/>
      <w:bookmarkStart w:id="154" w:name="_Toc169189410"/>
      <w:r>
        <w:t>Prova de material decorrente da prestação do serviço:</w:t>
      </w:r>
      <w:bookmarkEnd w:id="151"/>
      <w:bookmarkEnd w:id="152"/>
      <w:bookmarkEnd w:id="153"/>
      <w:bookmarkEnd w:id="154"/>
    </w:p>
    <w:p w:rsidR="00BA0E5A" w:rsidRPr="002B6C1A" w:rsidRDefault="00BA0E5A" w:rsidP="00B65D2C">
      <w:pPr>
        <w:pStyle w:val="PargrafodaLista"/>
        <w:numPr>
          <w:ilvl w:val="5"/>
          <w:numId w:val="10"/>
        </w:numPr>
        <w:spacing w:before="120" w:after="120"/>
        <w:ind w:left="426" w:hanging="426"/>
        <w:contextualSpacing w:val="0"/>
        <w:jc w:val="both"/>
        <w:rPr>
          <w:color w:val="000000"/>
        </w:rPr>
      </w:pPr>
      <w:r w:rsidRPr="002B6C1A">
        <w:rPr>
          <w:color w:val="000000"/>
        </w:rPr>
        <w:t>Não há material/produto a ser entregue</w:t>
      </w:r>
    </w:p>
    <w:p w:rsidR="00BA0E5A" w:rsidRDefault="00B627BB" w:rsidP="00BA0E5A">
      <w:pPr>
        <w:spacing w:before="120" w:after="120"/>
        <w:ind w:left="426"/>
        <w:rPr>
          <w:rFonts w:ascii="Calibri" w:hAnsi="Calibri" w:cs="Calibri"/>
          <w:color w:val="000000"/>
        </w:rPr>
      </w:pPr>
      <w:r w:rsidRPr="00B627BB">
        <w:rPr>
          <w:rFonts w:ascii="Calibri" w:hAnsi="Calibri" w:cs="Calibri"/>
          <w:bCs/>
          <w:noProof/>
          <w:color w:val="000000" w:themeColor="text1"/>
          <w:lang w:eastAsia="en-US"/>
        </w:rPr>
        <w:pict>
          <v:rect id="Retângulo 68" o:spid="_x0000_s2093" style="position:absolute;left:0;text-align:left;margin-left:0;margin-top:3.45pt;width:6.3pt;height:6.65pt;z-index:2516582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" filled="f" strokecolor="windowText" strokeweight="1pt">
            <v:path arrowok="t"/>
            <w10:wrap anchorx="margin"/>
          </v:rect>
        </w:pict>
      </w:r>
      <w:r w:rsidR="00BA0E5A">
        <w:rPr>
          <w:rFonts w:ascii="Calibri" w:hAnsi="Calibri" w:cs="Calibri"/>
          <w:color w:val="000000"/>
        </w:rPr>
        <w:t>Sim</w:t>
      </w:r>
    </w:p>
    <w:p w:rsidR="00BA0E5A" w:rsidRDefault="00BA0E5A" w:rsidP="00410975">
      <w:pPr>
        <w:pStyle w:val="Ttulo2"/>
      </w:pPr>
      <w:bookmarkStart w:id="155" w:name="_Toc163497082"/>
      <w:bookmarkStart w:id="156" w:name="_Toc164097185"/>
      <w:bookmarkStart w:id="157" w:name="_Toc164253797"/>
      <w:bookmarkStart w:id="158" w:name="_Toc169189411"/>
      <w:r w:rsidRPr="00410975">
        <w:t>Haverá</w:t>
      </w:r>
      <w:r>
        <w:t xml:space="preserve"> emissão de ordem de serviço nos seguintes termos:</w:t>
      </w:r>
      <w:bookmarkEnd w:id="155"/>
      <w:bookmarkEnd w:id="156"/>
      <w:bookmarkEnd w:id="157"/>
      <w:bookmarkEnd w:id="158"/>
    </w:p>
    <w:p w:rsidR="00BA0E5A" w:rsidRPr="002B6C1A" w:rsidRDefault="00B627BB" w:rsidP="00BA0E5A">
      <w:pPr>
        <w:spacing w:before="120" w:after="120"/>
        <w:ind w:left="426"/>
        <w:rPr>
          <w:color w:val="000000"/>
        </w:rPr>
      </w:pPr>
      <w:r>
        <w:rPr>
          <w:noProof/>
          <w:color w:val="000000"/>
          <w:lang w:eastAsia="en-US"/>
        </w:rPr>
        <w:pict>
          <v:rect id="Retângulo 67" o:spid="_x0000_s2092" style="position:absolute;left:0;text-align:left;margin-left:.75pt;margin-top:4.15pt;width:6.3pt;height:6.6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" filled="f" strokecolor="windowText" strokeweight="1pt">
            <v:path arrowok="t"/>
            <w10:wrap anchorx="margin"/>
          </v:rect>
        </w:pict>
      </w:r>
      <w:r w:rsidR="00BA0E5A" w:rsidRPr="002B6C1A">
        <w:rPr>
          <w:color w:val="000000"/>
        </w:rPr>
        <w:t>Uma ordem de serviço para todo o contrato</w:t>
      </w:r>
    </w:p>
    <w:p w:rsidR="00BA0E5A" w:rsidRPr="002B6C1A" w:rsidRDefault="00BA0E5A" w:rsidP="00B65D2C">
      <w:pPr>
        <w:pStyle w:val="PargrafodaLista"/>
        <w:numPr>
          <w:ilvl w:val="5"/>
          <w:numId w:val="10"/>
        </w:numPr>
        <w:spacing w:before="120" w:after="120"/>
        <w:ind w:left="426" w:hanging="426"/>
        <w:contextualSpacing w:val="0"/>
        <w:jc w:val="both"/>
        <w:rPr>
          <w:color w:val="000000"/>
        </w:rPr>
      </w:pPr>
      <w:r w:rsidRPr="002B6C1A">
        <w:rPr>
          <w:color w:val="000000"/>
        </w:rPr>
        <w:t xml:space="preserve">Várias ordens de serviço, sob demanda, durante a execução do </w:t>
      </w:r>
      <w:proofErr w:type="gramStart"/>
      <w:r w:rsidRPr="002B6C1A">
        <w:rPr>
          <w:color w:val="000000"/>
        </w:rPr>
        <w:t>contrato</w:t>
      </w:r>
      <w:proofErr w:type="gramEnd"/>
    </w:p>
    <w:p w:rsidR="00BA0E5A" w:rsidRDefault="00BA0E5A" w:rsidP="006601DE">
      <w:pPr>
        <w:pStyle w:val="Ttulo2"/>
      </w:pPr>
      <w:bookmarkStart w:id="159" w:name="_Toc163497083"/>
      <w:bookmarkStart w:id="160" w:name="_Toc164097186"/>
      <w:bookmarkStart w:id="161" w:name="_Toc164253798"/>
      <w:bookmarkStart w:id="162" w:name="_Toc169189412"/>
      <w:r>
        <w:t>Pra</w:t>
      </w:r>
      <w:r w:rsidRPr="00290E2F">
        <w:t xml:space="preserve">zo de </w:t>
      </w:r>
      <w:r>
        <w:t>prestação dos serviços:</w:t>
      </w:r>
      <w:proofErr w:type="gramStart"/>
      <w:r>
        <w:t xml:space="preserve"> </w:t>
      </w:r>
      <w:bookmarkEnd w:id="159"/>
      <w:bookmarkEnd w:id="160"/>
      <w:bookmarkEnd w:id="161"/>
      <w:r w:rsidR="00A63ACF">
        <w:t xml:space="preserve"> </w:t>
      </w:r>
      <w:proofErr w:type="gramEnd"/>
      <w:r w:rsidR="00A63ACF">
        <w:t>o prazo será estabelecido em cada ordem de serviço</w:t>
      </w:r>
      <w:r w:rsidR="000627B2">
        <w:t>.</w:t>
      </w:r>
      <w:bookmarkEnd w:id="162"/>
      <w:r>
        <w:t xml:space="preserve"> </w:t>
      </w:r>
    </w:p>
    <w:p w:rsidR="00BA0E5A" w:rsidRDefault="00BA0E5A" w:rsidP="00D7666E">
      <w:pPr>
        <w:pStyle w:val="Ttulo2"/>
      </w:pPr>
      <w:bookmarkStart w:id="163" w:name="_Toc163497084"/>
      <w:bookmarkStart w:id="164" w:name="_Toc164097187"/>
      <w:bookmarkStart w:id="165" w:name="_Toc164253799"/>
      <w:bookmarkStart w:id="166" w:name="_Toc169189413"/>
      <w:r>
        <w:t>Local de prestação dos serviços:</w:t>
      </w:r>
      <w:bookmarkEnd w:id="163"/>
      <w:bookmarkEnd w:id="164"/>
      <w:bookmarkEnd w:id="165"/>
      <w:bookmarkEnd w:id="166"/>
    </w:p>
    <w:p w:rsidR="00BA0E5A" w:rsidRPr="002B6C1A" w:rsidRDefault="00BA0E5A" w:rsidP="00B65D2C">
      <w:pPr>
        <w:pStyle w:val="PargrafodaLista"/>
        <w:numPr>
          <w:ilvl w:val="5"/>
          <w:numId w:val="10"/>
        </w:numPr>
        <w:spacing w:before="120" w:after="120"/>
        <w:ind w:left="426" w:hanging="426"/>
        <w:contextualSpacing w:val="0"/>
        <w:jc w:val="both"/>
        <w:rPr>
          <w:color w:val="000000"/>
        </w:rPr>
      </w:pPr>
      <w:r w:rsidRPr="002B6C1A">
        <w:rPr>
          <w:color w:val="000000"/>
        </w:rPr>
        <w:t>Os serviços serão prestados na própria empresa.</w:t>
      </w:r>
    </w:p>
    <w:p w:rsidR="00BA0E5A" w:rsidRPr="002B6C1A" w:rsidRDefault="00B627BB" w:rsidP="00BA0E5A">
      <w:pPr>
        <w:spacing w:before="120" w:after="120"/>
        <w:ind w:left="426"/>
        <w:rPr>
          <w:color w:val="000000"/>
        </w:rPr>
      </w:pPr>
      <w:r>
        <w:rPr>
          <w:noProof/>
          <w:color w:val="000000"/>
          <w:lang w:eastAsia="en-US"/>
        </w:rPr>
        <w:pict>
          <v:rect id="Retângulo 64" o:spid="_x0000_s2091" style="position:absolute;left:0;text-align:left;margin-left:.6pt;margin-top:3pt;width:6.3pt;height:6.65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" filled="f" strokecolor="windowText" strokeweight="1pt">
            <v:path arrowok="t"/>
            <w10:wrap anchorx="margin"/>
          </v:rect>
        </w:pict>
      </w:r>
      <w:r w:rsidR="00BA0E5A" w:rsidRPr="002B6C1A">
        <w:rPr>
          <w:color w:val="000000"/>
        </w:rPr>
        <w:t>Os serviços serão prestados no Ministério Público.</w:t>
      </w:r>
    </w:p>
    <w:p w:rsidR="00BA0E5A" w:rsidRDefault="00BA0E5A" w:rsidP="00D7666E">
      <w:pPr>
        <w:pStyle w:val="Ttulo2"/>
      </w:pPr>
      <w:bookmarkStart w:id="167" w:name="_Toc163497085"/>
      <w:bookmarkStart w:id="168" w:name="_Toc164097188"/>
      <w:bookmarkStart w:id="169" w:name="_Toc164253800"/>
      <w:bookmarkStart w:id="170" w:name="_Toc169189414"/>
      <w:r w:rsidRPr="009E0515">
        <w:lastRenderedPageBreak/>
        <w:t>Não serão aceitos serviços que não atendam fielmente às especificações técnicas.</w:t>
      </w:r>
      <w:bookmarkEnd w:id="167"/>
      <w:bookmarkEnd w:id="168"/>
      <w:bookmarkEnd w:id="169"/>
      <w:bookmarkEnd w:id="170"/>
    </w:p>
    <w:p w:rsidR="00BA0E5A" w:rsidRDefault="00BA0E5A" w:rsidP="00D7666E">
      <w:pPr>
        <w:pStyle w:val="Ttulo3"/>
      </w:pPr>
      <w:bookmarkStart w:id="171" w:name="_Toc164253801"/>
      <w:bookmarkStart w:id="172" w:name="_Toc169189415"/>
      <w:r w:rsidRPr="00BF0058">
        <w:t xml:space="preserve">Caso não estejam de acordo com o exigido, a </w:t>
      </w:r>
      <w:r w:rsidR="00D67204">
        <w:t>CONTRATADA</w:t>
      </w:r>
      <w:r w:rsidRPr="00BF0058">
        <w:t xml:space="preserve"> será notificada para solucionar os problemas apontados.</w:t>
      </w:r>
      <w:bookmarkEnd w:id="171"/>
      <w:bookmarkEnd w:id="172"/>
    </w:p>
    <w:p w:rsidR="00BA0E5A" w:rsidRDefault="00BA0E5A" w:rsidP="00D7666E">
      <w:pPr>
        <w:pStyle w:val="Ttulo2"/>
      </w:pPr>
      <w:bookmarkStart w:id="173" w:name="_Toc163497086"/>
      <w:bookmarkStart w:id="174" w:name="_Toc164097189"/>
      <w:bookmarkStart w:id="175" w:name="_Toc164253802"/>
      <w:bookmarkStart w:id="176" w:name="_Toc169189416"/>
      <w:r>
        <w:t>Avaliação de Resultados por meio de critérios específicos</w:t>
      </w:r>
      <w:bookmarkEnd w:id="173"/>
      <w:bookmarkEnd w:id="174"/>
      <w:bookmarkEnd w:id="175"/>
      <w:bookmarkEnd w:id="176"/>
    </w:p>
    <w:p w:rsidR="00BA0E5A" w:rsidRPr="002B6C1A" w:rsidRDefault="00B627BB" w:rsidP="00BA0E5A">
      <w:pPr>
        <w:spacing w:before="120" w:after="120"/>
        <w:ind w:left="426"/>
        <w:rPr>
          <w:color w:val="000000"/>
        </w:rPr>
      </w:pPr>
      <w:r>
        <w:rPr>
          <w:noProof/>
          <w:color w:val="000000"/>
          <w:lang w:eastAsia="en-US"/>
        </w:rPr>
        <w:pict>
          <v:rect id="Retângulo 63" o:spid="_x0000_s2090" style="position:absolute;left:0;text-align:left;margin-left:.6pt;margin-top:4pt;width:6.3pt;height:6.65pt;z-index:25165827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" filled="f" strokecolor="windowText" strokeweight="1pt">
            <v:path arrowok="t"/>
            <w10:wrap anchorx="margin"/>
          </v:rect>
        </w:pict>
      </w:r>
      <w:r w:rsidR="00BA0E5A" w:rsidRPr="002B6C1A">
        <w:rPr>
          <w:color w:val="000000"/>
        </w:rPr>
        <w:t>Não.</w:t>
      </w:r>
    </w:p>
    <w:p w:rsidR="004246AF" w:rsidRPr="002B6C1A" w:rsidRDefault="00BA0E5A" w:rsidP="00B65D2C">
      <w:pPr>
        <w:pStyle w:val="PargrafodaLista"/>
        <w:numPr>
          <w:ilvl w:val="5"/>
          <w:numId w:val="10"/>
        </w:numPr>
        <w:spacing w:before="120" w:after="120"/>
        <w:ind w:left="426" w:hanging="426"/>
        <w:contextualSpacing w:val="0"/>
        <w:jc w:val="both"/>
        <w:rPr>
          <w:color w:val="000000"/>
        </w:rPr>
      </w:pPr>
      <w:r w:rsidRPr="002B6C1A">
        <w:rPr>
          <w:color w:val="000000"/>
        </w:rPr>
        <w:t>Sim.</w:t>
      </w:r>
      <w:bookmarkStart w:id="177" w:name="_Toc169189417"/>
    </w:p>
    <w:p w:rsidR="00AA0532" w:rsidRPr="004246AF" w:rsidRDefault="00AA0532" w:rsidP="00AA0532">
      <w:pPr>
        <w:pStyle w:val="Ttulo3"/>
      </w:pPr>
      <w:r w:rsidRPr="004246AF">
        <w:t>Verificação da qualidade (GQA - Garantia da Qualidade)</w:t>
      </w:r>
      <w:bookmarkEnd w:id="177"/>
    </w:p>
    <w:p w:rsidR="002E52C1" w:rsidRPr="002915B6" w:rsidRDefault="002E52C1" w:rsidP="002260FF">
      <w:pPr>
        <w:pStyle w:val="Ttulo4"/>
      </w:pPr>
      <w:r w:rsidRPr="002915B6">
        <w:t>A</w:t>
      </w:r>
      <w:r w:rsidR="00AA0532">
        <w:t>pós</w:t>
      </w:r>
      <w:r w:rsidRPr="002915B6">
        <w:t xml:space="preserve"> o recebimento provisório</w:t>
      </w:r>
      <w:r w:rsidR="00AA0532">
        <w:t>,</w:t>
      </w:r>
      <w:r w:rsidRPr="002915B6">
        <w:t xml:space="preserve"> </w:t>
      </w:r>
      <w:r w:rsidR="00AA0532">
        <w:t>a</w:t>
      </w:r>
      <w:r w:rsidRPr="002915B6">
        <w:t xml:space="preserve"> </w:t>
      </w:r>
      <w:r w:rsidR="00D67204">
        <w:t>CONTRATANTE</w:t>
      </w:r>
      <w:r w:rsidRPr="002915B6">
        <w:t xml:space="preserve"> </w:t>
      </w:r>
      <w:r w:rsidR="00AA0532">
        <w:t xml:space="preserve">irá </w:t>
      </w:r>
      <w:r w:rsidRPr="002915B6">
        <w:t>analis</w:t>
      </w:r>
      <w:r w:rsidR="00AA0532">
        <w:t>ar</w:t>
      </w:r>
      <w:r w:rsidRPr="002915B6">
        <w:t xml:space="preserve"> os produtos </w:t>
      </w:r>
      <w:r w:rsidR="00AA0532">
        <w:t xml:space="preserve">entregues </w:t>
      </w:r>
      <w:r w:rsidRPr="002915B6">
        <w:t>nos termos e prazos dos itens abaixo.</w:t>
      </w:r>
    </w:p>
    <w:p w:rsidR="002E52C1" w:rsidRPr="002915B6" w:rsidRDefault="002E52C1" w:rsidP="00AA0532">
      <w:pPr>
        <w:pStyle w:val="Ttulo4"/>
      </w:pPr>
      <w:r w:rsidRPr="002915B6">
        <w:t xml:space="preserve">O serviço de GQA pode ser executado pelo MPRS ou por empresa </w:t>
      </w:r>
      <w:r w:rsidR="00D67204">
        <w:t>CONTRATADA</w:t>
      </w:r>
      <w:r w:rsidRPr="002915B6">
        <w:t xml:space="preserve"> para essa finalidade. O MPRS irá formalizar as entregas parciais através de uma Ferramenta de Gestão de Projetos (FGP). </w:t>
      </w:r>
    </w:p>
    <w:p w:rsidR="002E52C1" w:rsidRPr="002915B6" w:rsidRDefault="002E52C1" w:rsidP="00AA0532">
      <w:pPr>
        <w:pStyle w:val="Ttulo4"/>
      </w:pPr>
      <w:r w:rsidRPr="002915B6">
        <w:t xml:space="preserve">Para </w:t>
      </w:r>
      <w:proofErr w:type="gramStart"/>
      <w:r w:rsidRPr="002915B6">
        <w:t>cada</w:t>
      </w:r>
      <w:proofErr w:type="gramEnd"/>
      <w:r w:rsidRPr="002915B6">
        <w:t xml:space="preserve"> OS, a </w:t>
      </w:r>
      <w:r w:rsidR="00D67204">
        <w:t>CONTRATANTE</w:t>
      </w:r>
      <w:r w:rsidRPr="002915B6">
        <w:t xml:space="preserve"> designará a sua equipe interna de GQA e/ou o seu Agente Externo de Qualidade, com a responsabilidade de executar a monitoria da qualidade descrita no </w:t>
      </w:r>
      <w:r w:rsidR="00A67D43" w:rsidRPr="00A67D43">
        <w:t xml:space="preserve">ANEXO </w:t>
      </w:r>
      <w:r w:rsidR="007613BE">
        <w:t>VII</w:t>
      </w:r>
      <w:r w:rsidR="00A67D43" w:rsidRPr="00A67D43">
        <w:t xml:space="preserve"> - PROCESSO DE GARANTIA DA QUALIDADE MPRS</w:t>
      </w:r>
      <w:r w:rsidRPr="002915B6">
        <w:t>.</w:t>
      </w:r>
    </w:p>
    <w:p w:rsidR="002E52C1" w:rsidRPr="002915B6" w:rsidRDefault="002E52C1" w:rsidP="00AA0532">
      <w:pPr>
        <w:pStyle w:val="Ttulo4"/>
      </w:pPr>
      <w:bookmarkStart w:id="178" w:name="_Toc494124172"/>
      <w:bookmarkStart w:id="179" w:name="_Ref495487461"/>
      <w:r w:rsidRPr="002915B6">
        <w:t xml:space="preserve">Os prazos para que a </w:t>
      </w:r>
      <w:r w:rsidR="00D67204">
        <w:t>CONTRATANTE</w:t>
      </w:r>
      <w:r w:rsidRPr="002915B6">
        <w:t xml:space="preserve"> realize a verificação do processo de GQA, dentro de uma OS, estão descritos na tabela abaixo:</w:t>
      </w:r>
      <w:bookmarkEnd w:id="178"/>
      <w:bookmarkEnd w:id="179"/>
    </w:p>
    <w:p w:rsidR="002E52C1" w:rsidRPr="002915B6" w:rsidRDefault="002E52C1" w:rsidP="002E52C1">
      <w:pPr>
        <w:pStyle w:val="Legenda"/>
        <w:ind w:left="567" w:firstLine="284"/>
        <w:rPr>
          <w:rFonts w:asciiTheme="minorHAnsi" w:hAnsiTheme="minorHAnsi" w:cstheme="minorHAnsi"/>
        </w:rPr>
      </w:pPr>
      <w:r w:rsidRPr="002915B6">
        <w:rPr>
          <w:rFonts w:asciiTheme="minorHAnsi" w:hAnsiTheme="minorHAnsi" w:cstheme="minorHAnsi"/>
        </w:rPr>
        <w:t xml:space="preserve">Tabela </w:t>
      </w:r>
      <w:r w:rsidR="00B627BB" w:rsidRPr="002915B6">
        <w:rPr>
          <w:rFonts w:asciiTheme="minorHAnsi" w:hAnsiTheme="minorHAnsi" w:cstheme="minorHAnsi"/>
        </w:rPr>
        <w:fldChar w:fldCharType="begin"/>
      </w:r>
      <w:r w:rsidRPr="002915B6">
        <w:rPr>
          <w:rFonts w:asciiTheme="minorHAnsi" w:hAnsiTheme="minorHAnsi" w:cstheme="minorHAnsi"/>
        </w:rPr>
        <w:instrText xml:space="preserve"> SEQ Tabela \* ARABIC </w:instrText>
      </w:r>
      <w:r w:rsidR="00B627BB" w:rsidRPr="002915B6">
        <w:rPr>
          <w:rFonts w:asciiTheme="minorHAnsi" w:hAnsiTheme="minorHAnsi" w:cstheme="minorHAnsi"/>
        </w:rPr>
        <w:fldChar w:fldCharType="separate"/>
      </w:r>
      <w:r w:rsidR="001F4C03">
        <w:rPr>
          <w:rFonts w:asciiTheme="minorHAnsi" w:hAnsiTheme="minorHAnsi" w:cstheme="minorHAnsi"/>
          <w:noProof/>
        </w:rPr>
        <w:t>4</w:t>
      </w:r>
      <w:r w:rsidR="00B627BB" w:rsidRPr="002915B6">
        <w:rPr>
          <w:rFonts w:asciiTheme="minorHAnsi" w:hAnsiTheme="minorHAnsi" w:cstheme="minorHAnsi"/>
        </w:rPr>
        <w:fldChar w:fldCharType="end"/>
      </w:r>
      <w:r w:rsidRPr="002915B6">
        <w:rPr>
          <w:rFonts w:asciiTheme="minorHAnsi" w:hAnsiTheme="minorHAnsi" w:cstheme="minorHAnsi"/>
        </w:rPr>
        <w:t xml:space="preserve"> - Prazo da </w:t>
      </w:r>
      <w:r w:rsidR="00D67204">
        <w:rPr>
          <w:rFonts w:asciiTheme="minorHAnsi" w:hAnsiTheme="minorHAnsi" w:cstheme="minorHAnsi"/>
        </w:rPr>
        <w:t>CONTRATANTE</w:t>
      </w:r>
      <w:r w:rsidRPr="002915B6">
        <w:rPr>
          <w:rFonts w:asciiTheme="minorHAnsi" w:hAnsiTheme="minorHAnsi" w:cstheme="minorHAnsi"/>
        </w:rPr>
        <w:t xml:space="preserve"> para verificação do processo de GQA</w:t>
      </w:r>
    </w:p>
    <w:tbl>
      <w:tblPr>
        <w:tblW w:w="5775" w:type="dxa"/>
        <w:tblInd w:w="13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3459"/>
        <w:gridCol w:w="2316"/>
      </w:tblGrid>
      <w:tr w:rsidR="002E52C1" w:rsidRPr="002915B6" w:rsidTr="0080703A">
        <w:trPr>
          <w:cantSplit/>
          <w:trHeight w:val="764"/>
        </w:trPr>
        <w:tc>
          <w:tcPr>
            <w:tcW w:w="5775" w:type="dxa"/>
            <w:gridSpan w:val="2"/>
            <w:shd w:val="clear" w:color="auto" w:fill="D9D9D9" w:themeFill="background1" w:themeFillShade="D9"/>
            <w:tcMar>
              <w:left w:w="108" w:type="dxa"/>
            </w:tcMar>
            <w:vAlign w:val="center"/>
          </w:tcPr>
          <w:p w:rsidR="002E52C1" w:rsidRPr="002915B6" w:rsidRDefault="002E52C1" w:rsidP="0080703A">
            <w:pPr>
              <w:pStyle w:val="Tabelattulo"/>
              <w:ind w:left="-14"/>
              <w:rPr>
                <w:rFonts w:asciiTheme="minorHAnsi" w:hAnsiTheme="minorHAnsi" w:cstheme="minorHAnsi"/>
              </w:rPr>
            </w:pPr>
            <w:r w:rsidRPr="002915B6">
              <w:rPr>
                <w:rFonts w:asciiTheme="minorHAnsi" w:hAnsiTheme="minorHAnsi" w:cstheme="minorHAnsi"/>
              </w:rPr>
              <w:t xml:space="preserve">Prazos (em dias úteis) da </w:t>
            </w:r>
            <w:r w:rsidR="00D67204">
              <w:rPr>
                <w:rFonts w:asciiTheme="minorHAnsi" w:hAnsiTheme="minorHAnsi" w:cstheme="minorHAnsi"/>
              </w:rPr>
              <w:t>CONTRATANTE</w:t>
            </w:r>
          </w:p>
          <w:p w:rsidR="002E52C1" w:rsidRPr="002915B6" w:rsidRDefault="002E52C1" w:rsidP="0080703A">
            <w:pPr>
              <w:pStyle w:val="Tabelattulo"/>
              <w:ind w:left="-14"/>
              <w:rPr>
                <w:rFonts w:asciiTheme="minorHAnsi" w:hAnsiTheme="minorHAnsi" w:cstheme="minorHAnsi"/>
              </w:rPr>
            </w:pPr>
            <w:r w:rsidRPr="002915B6">
              <w:rPr>
                <w:rFonts w:asciiTheme="minorHAnsi" w:hAnsiTheme="minorHAnsi" w:cstheme="minorHAnsi"/>
              </w:rPr>
              <w:t xml:space="preserve">Verificação do processo de GQA </w:t>
            </w:r>
          </w:p>
        </w:tc>
      </w:tr>
      <w:tr w:rsidR="002E52C1" w:rsidRPr="002915B6" w:rsidTr="0080703A">
        <w:trPr>
          <w:cantSplit/>
        </w:trPr>
        <w:tc>
          <w:tcPr>
            <w:tcW w:w="3459" w:type="dxa"/>
            <w:shd w:val="clear" w:color="auto" w:fill="D9D9D9" w:themeFill="background1" w:themeFillShade="D9"/>
            <w:tcMar>
              <w:left w:w="108" w:type="dxa"/>
            </w:tcMar>
            <w:vAlign w:val="center"/>
          </w:tcPr>
          <w:p w:rsidR="002E52C1" w:rsidRPr="002915B6" w:rsidRDefault="002E52C1" w:rsidP="0080703A">
            <w:pPr>
              <w:pStyle w:val="Tabelattulo"/>
              <w:ind w:left="-14"/>
              <w:rPr>
                <w:rFonts w:asciiTheme="minorHAnsi" w:hAnsiTheme="minorHAnsi" w:cstheme="minorHAnsi"/>
              </w:rPr>
            </w:pPr>
            <w:r w:rsidRPr="002915B6">
              <w:rPr>
                <w:rFonts w:asciiTheme="minorHAnsi" w:hAnsiTheme="minorHAnsi" w:cstheme="minorHAnsi"/>
              </w:rPr>
              <w:t>Tamanho da OS</w:t>
            </w:r>
          </w:p>
        </w:tc>
        <w:tc>
          <w:tcPr>
            <w:tcW w:w="2316" w:type="dxa"/>
            <w:shd w:val="clear" w:color="auto" w:fill="D9D9D9" w:themeFill="background1" w:themeFillShade="D9"/>
            <w:tcMar>
              <w:left w:w="108" w:type="dxa"/>
            </w:tcMar>
            <w:vAlign w:val="center"/>
          </w:tcPr>
          <w:p w:rsidR="002E52C1" w:rsidRPr="002915B6" w:rsidRDefault="002E52C1" w:rsidP="0080703A">
            <w:pPr>
              <w:pStyle w:val="Tabelattulo"/>
              <w:ind w:left="-14"/>
              <w:rPr>
                <w:rFonts w:asciiTheme="minorHAnsi" w:hAnsiTheme="minorHAnsi" w:cstheme="minorHAnsi"/>
              </w:rPr>
            </w:pPr>
            <w:r w:rsidRPr="002915B6">
              <w:rPr>
                <w:rFonts w:asciiTheme="minorHAnsi" w:hAnsiTheme="minorHAnsi" w:cstheme="minorHAnsi"/>
              </w:rPr>
              <w:t>Prazos</w:t>
            </w:r>
          </w:p>
        </w:tc>
      </w:tr>
      <w:tr w:rsidR="002E52C1" w:rsidRPr="002915B6" w:rsidTr="0080703A">
        <w:trPr>
          <w:cantSplit/>
        </w:trPr>
        <w:tc>
          <w:tcPr>
            <w:tcW w:w="3459" w:type="dxa"/>
            <w:tcMar>
              <w:left w:w="108" w:type="dxa"/>
            </w:tcMar>
            <w:vAlign w:val="center"/>
          </w:tcPr>
          <w:p w:rsidR="002E52C1" w:rsidRPr="002915B6" w:rsidRDefault="002E52C1" w:rsidP="0080703A">
            <w:pPr>
              <w:pStyle w:val="Tabeladados"/>
              <w:ind w:left="-14"/>
              <w:jc w:val="center"/>
              <w:rPr>
                <w:rFonts w:asciiTheme="minorHAnsi" w:hAnsiTheme="minorHAnsi" w:cstheme="minorHAnsi"/>
              </w:rPr>
            </w:pPr>
            <w:r w:rsidRPr="002915B6">
              <w:rPr>
                <w:rFonts w:asciiTheme="minorHAnsi" w:hAnsiTheme="minorHAnsi" w:cstheme="minorHAnsi"/>
              </w:rPr>
              <w:t xml:space="preserve">Até 100 </w:t>
            </w:r>
            <w:proofErr w:type="spellStart"/>
            <w:r w:rsidRPr="002915B6">
              <w:rPr>
                <w:rFonts w:asciiTheme="minorHAnsi" w:hAnsiTheme="minorHAnsi" w:cstheme="minorHAnsi"/>
              </w:rPr>
              <w:t>HSTs</w:t>
            </w:r>
            <w:proofErr w:type="spellEnd"/>
          </w:p>
        </w:tc>
        <w:tc>
          <w:tcPr>
            <w:tcW w:w="2316" w:type="dxa"/>
            <w:tcMar>
              <w:left w:w="108" w:type="dxa"/>
            </w:tcMar>
            <w:vAlign w:val="center"/>
          </w:tcPr>
          <w:p w:rsidR="002E52C1" w:rsidRPr="002915B6" w:rsidRDefault="002E52C1" w:rsidP="0080703A">
            <w:pPr>
              <w:pStyle w:val="Tabeladados"/>
              <w:ind w:left="-14"/>
              <w:jc w:val="center"/>
              <w:rPr>
                <w:rFonts w:asciiTheme="minorHAnsi" w:hAnsiTheme="minorHAnsi" w:cstheme="minorHAnsi"/>
              </w:rPr>
            </w:pPr>
            <w:proofErr w:type="gramStart"/>
            <w:r w:rsidRPr="002915B6">
              <w:rPr>
                <w:rFonts w:asciiTheme="minorHAnsi" w:hAnsiTheme="minorHAnsi" w:cstheme="minorHAnsi"/>
              </w:rPr>
              <w:t>4</w:t>
            </w:r>
            <w:proofErr w:type="gramEnd"/>
            <w:r w:rsidRPr="002915B6">
              <w:rPr>
                <w:rFonts w:asciiTheme="minorHAnsi" w:hAnsiTheme="minorHAnsi" w:cstheme="minorHAnsi"/>
              </w:rPr>
              <w:t xml:space="preserve"> dias</w:t>
            </w:r>
          </w:p>
        </w:tc>
      </w:tr>
      <w:tr w:rsidR="002E52C1" w:rsidRPr="002915B6" w:rsidTr="0080703A">
        <w:trPr>
          <w:cantSplit/>
        </w:trPr>
        <w:tc>
          <w:tcPr>
            <w:tcW w:w="3459" w:type="dxa"/>
            <w:tcMar>
              <w:left w:w="108" w:type="dxa"/>
            </w:tcMar>
            <w:vAlign w:val="center"/>
          </w:tcPr>
          <w:p w:rsidR="002E52C1" w:rsidRPr="002915B6" w:rsidRDefault="002E52C1" w:rsidP="0080703A">
            <w:pPr>
              <w:pStyle w:val="Tabeladados"/>
              <w:ind w:left="-14"/>
              <w:jc w:val="center"/>
              <w:rPr>
                <w:rFonts w:asciiTheme="minorHAnsi" w:hAnsiTheme="minorHAnsi" w:cstheme="minorHAnsi"/>
              </w:rPr>
            </w:pPr>
            <w:r w:rsidRPr="002915B6">
              <w:rPr>
                <w:rFonts w:asciiTheme="minorHAnsi" w:hAnsiTheme="minorHAnsi" w:cstheme="minorHAnsi"/>
              </w:rPr>
              <w:t xml:space="preserve">Acima de 100 até 200 </w:t>
            </w:r>
            <w:proofErr w:type="spellStart"/>
            <w:r w:rsidRPr="002915B6">
              <w:rPr>
                <w:rFonts w:asciiTheme="minorHAnsi" w:hAnsiTheme="minorHAnsi" w:cstheme="minorHAnsi"/>
              </w:rPr>
              <w:t>HSTs</w:t>
            </w:r>
            <w:proofErr w:type="spellEnd"/>
          </w:p>
        </w:tc>
        <w:tc>
          <w:tcPr>
            <w:tcW w:w="2316" w:type="dxa"/>
            <w:tcMar>
              <w:left w:w="108" w:type="dxa"/>
            </w:tcMar>
            <w:vAlign w:val="center"/>
          </w:tcPr>
          <w:p w:rsidR="002E52C1" w:rsidRPr="002915B6" w:rsidRDefault="002E52C1" w:rsidP="0080703A">
            <w:pPr>
              <w:pStyle w:val="Tabeladados"/>
              <w:ind w:left="-14"/>
              <w:jc w:val="center"/>
              <w:rPr>
                <w:rFonts w:asciiTheme="minorHAnsi" w:hAnsiTheme="minorHAnsi" w:cstheme="minorHAnsi"/>
              </w:rPr>
            </w:pPr>
            <w:proofErr w:type="gramStart"/>
            <w:r w:rsidRPr="002915B6">
              <w:rPr>
                <w:rFonts w:asciiTheme="minorHAnsi" w:hAnsiTheme="minorHAnsi" w:cstheme="minorHAnsi"/>
              </w:rPr>
              <w:t>6</w:t>
            </w:r>
            <w:proofErr w:type="gramEnd"/>
            <w:r w:rsidRPr="002915B6">
              <w:rPr>
                <w:rFonts w:asciiTheme="minorHAnsi" w:hAnsiTheme="minorHAnsi" w:cstheme="minorHAnsi"/>
              </w:rPr>
              <w:t xml:space="preserve"> dias</w:t>
            </w:r>
          </w:p>
        </w:tc>
      </w:tr>
      <w:tr w:rsidR="002E52C1" w:rsidRPr="002915B6" w:rsidTr="0080703A">
        <w:trPr>
          <w:cantSplit/>
        </w:trPr>
        <w:tc>
          <w:tcPr>
            <w:tcW w:w="3459" w:type="dxa"/>
            <w:tcMar>
              <w:left w:w="108" w:type="dxa"/>
            </w:tcMar>
            <w:vAlign w:val="center"/>
          </w:tcPr>
          <w:p w:rsidR="002E52C1" w:rsidRPr="002915B6" w:rsidRDefault="002E52C1" w:rsidP="0080703A">
            <w:pPr>
              <w:pStyle w:val="Tabeladados"/>
              <w:ind w:left="-14"/>
              <w:jc w:val="center"/>
              <w:rPr>
                <w:rFonts w:asciiTheme="minorHAnsi" w:hAnsiTheme="minorHAnsi" w:cstheme="minorHAnsi"/>
              </w:rPr>
            </w:pPr>
            <w:r w:rsidRPr="002915B6">
              <w:rPr>
                <w:rFonts w:asciiTheme="minorHAnsi" w:hAnsiTheme="minorHAnsi" w:cstheme="minorHAnsi"/>
              </w:rPr>
              <w:t xml:space="preserve">Acima de 200 até 400 </w:t>
            </w:r>
            <w:proofErr w:type="spellStart"/>
            <w:r w:rsidRPr="002915B6">
              <w:rPr>
                <w:rFonts w:asciiTheme="minorHAnsi" w:hAnsiTheme="minorHAnsi" w:cstheme="minorHAnsi"/>
              </w:rPr>
              <w:t>HSTs</w:t>
            </w:r>
            <w:proofErr w:type="spellEnd"/>
          </w:p>
        </w:tc>
        <w:tc>
          <w:tcPr>
            <w:tcW w:w="2316" w:type="dxa"/>
            <w:tcMar>
              <w:left w:w="108" w:type="dxa"/>
            </w:tcMar>
            <w:vAlign w:val="center"/>
          </w:tcPr>
          <w:p w:rsidR="002E52C1" w:rsidRPr="002915B6" w:rsidRDefault="002E52C1" w:rsidP="0080703A">
            <w:pPr>
              <w:pStyle w:val="Tabeladados"/>
              <w:ind w:left="-14"/>
              <w:jc w:val="center"/>
              <w:rPr>
                <w:rFonts w:asciiTheme="minorHAnsi" w:hAnsiTheme="minorHAnsi" w:cstheme="minorHAnsi"/>
              </w:rPr>
            </w:pPr>
            <w:proofErr w:type="gramStart"/>
            <w:r w:rsidRPr="002915B6">
              <w:rPr>
                <w:rFonts w:asciiTheme="minorHAnsi" w:hAnsiTheme="minorHAnsi" w:cstheme="minorHAnsi"/>
              </w:rPr>
              <w:t>8</w:t>
            </w:r>
            <w:proofErr w:type="gramEnd"/>
            <w:r w:rsidRPr="002915B6">
              <w:rPr>
                <w:rFonts w:asciiTheme="minorHAnsi" w:hAnsiTheme="minorHAnsi" w:cstheme="minorHAnsi"/>
              </w:rPr>
              <w:t xml:space="preserve"> dias</w:t>
            </w:r>
          </w:p>
        </w:tc>
      </w:tr>
      <w:tr w:rsidR="002E52C1" w:rsidRPr="002915B6" w:rsidTr="0080703A">
        <w:trPr>
          <w:cantSplit/>
        </w:trPr>
        <w:tc>
          <w:tcPr>
            <w:tcW w:w="3459" w:type="dxa"/>
            <w:tcMar>
              <w:left w:w="108" w:type="dxa"/>
            </w:tcMar>
            <w:vAlign w:val="center"/>
          </w:tcPr>
          <w:p w:rsidR="002E52C1" w:rsidRPr="002915B6" w:rsidRDefault="002E52C1" w:rsidP="0080703A">
            <w:pPr>
              <w:pStyle w:val="Tabeladados"/>
              <w:ind w:left="-14"/>
              <w:jc w:val="center"/>
              <w:rPr>
                <w:rFonts w:asciiTheme="minorHAnsi" w:hAnsiTheme="minorHAnsi" w:cstheme="minorHAnsi"/>
              </w:rPr>
            </w:pPr>
            <w:r w:rsidRPr="002915B6">
              <w:rPr>
                <w:rFonts w:asciiTheme="minorHAnsi" w:hAnsiTheme="minorHAnsi" w:cstheme="minorHAnsi"/>
              </w:rPr>
              <w:t xml:space="preserve">Acima de 400 </w:t>
            </w:r>
            <w:proofErr w:type="spellStart"/>
            <w:r w:rsidRPr="002915B6">
              <w:rPr>
                <w:rFonts w:asciiTheme="minorHAnsi" w:hAnsiTheme="minorHAnsi" w:cstheme="minorHAnsi"/>
              </w:rPr>
              <w:t>HSTs</w:t>
            </w:r>
            <w:proofErr w:type="spellEnd"/>
          </w:p>
        </w:tc>
        <w:tc>
          <w:tcPr>
            <w:tcW w:w="2316" w:type="dxa"/>
            <w:tcMar>
              <w:left w:w="108" w:type="dxa"/>
            </w:tcMar>
            <w:vAlign w:val="center"/>
          </w:tcPr>
          <w:p w:rsidR="002E52C1" w:rsidRPr="002915B6" w:rsidRDefault="002E52C1" w:rsidP="0080703A">
            <w:pPr>
              <w:pStyle w:val="Tabeladados"/>
              <w:ind w:left="-14"/>
              <w:jc w:val="center"/>
              <w:rPr>
                <w:rFonts w:asciiTheme="minorHAnsi" w:hAnsiTheme="minorHAnsi" w:cstheme="minorHAnsi"/>
              </w:rPr>
            </w:pPr>
            <w:r w:rsidRPr="002915B6">
              <w:rPr>
                <w:rFonts w:asciiTheme="minorHAnsi" w:hAnsiTheme="minorHAnsi" w:cstheme="minorHAnsi"/>
              </w:rPr>
              <w:t>10 dias</w:t>
            </w:r>
          </w:p>
        </w:tc>
      </w:tr>
    </w:tbl>
    <w:p w:rsidR="002E52C1" w:rsidRPr="002915B6" w:rsidRDefault="002E52C1" w:rsidP="002260FF">
      <w:pPr>
        <w:pStyle w:val="Ttulo4"/>
        <w:numPr>
          <w:ilvl w:val="0"/>
          <w:numId w:val="0"/>
        </w:numPr>
      </w:pPr>
    </w:p>
    <w:p w:rsidR="002E52C1" w:rsidRPr="002915B6" w:rsidRDefault="002E52C1" w:rsidP="00AA0532">
      <w:pPr>
        <w:pStyle w:val="Ttulo4"/>
      </w:pPr>
      <w:r w:rsidRPr="002915B6">
        <w:lastRenderedPageBreak/>
        <w:t xml:space="preserve">Os prazos da tabela acima iniciam após a entrega da OS por parte da </w:t>
      </w:r>
      <w:r w:rsidR="00D67204">
        <w:t>CONTRATADA</w:t>
      </w:r>
      <w:r w:rsidRPr="002915B6">
        <w:t>.</w:t>
      </w:r>
    </w:p>
    <w:p w:rsidR="002E52C1" w:rsidRPr="002915B6" w:rsidRDefault="002E52C1" w:rsidP="00AA0532">
      <w:pPr>
        <w:pStyle w:val="Ttulo4"/>
      </w:pPr>
      <w:bookmarkStart w:id="180" w:name="_Ref164087806"/>
      <w:r w:rsidRPr="002915B6">
        <w:t xml:space="preserve">Os prazos para que a </w:t>
      </w:r>
      <w:r w:rsidR="00D67204">
        <w:t>CONTRATADA</w:t>
      </w:r>
      <w:r w:rsidRPr="002915B6">
        <w:t xml:space="preserve"> solucione as não conformidades dentro de uma OS, estão descritos na tabela abaixo:</w:t>
      </w:r>
      <w:bookmarkEnd w:id="180"/>
    </w:p>
    <w:p w:rsidR="002E52C1" w:rsidRPr="002915B6" w:rsidRDefault="002E52C1" w:rsidP="002E52C1">
      <w:pPr>
        <w:pStyle w:val="Legenda"/>
        <w:keepNext/>
        <w:keepLines/>
        <w:ind w:firstLine="851"/>
        <w:rPr>
          <w:rFonts w:asciiTheme="minorHAnsi" w:hAnsiTheme="minorHAnsi" w:cstheme="minorHAnsi"/>
        </w:rPr>
      </w:pPr>
      <w:r w:rsidRPr="002915B6">
        <w:rPr>
          <w:rFonts w:asciiTheme="minorHAnsi" w:hAnsiTheme="minorHAnsi" w:cstheme="minorHAnsi"/>
        </w:rPr>
        <w:t xml:space="preserve">Tabela </w:t>
      </w:r>
      <w:r w:rsidR="00B627BB" w:rsidRPr="002915B6">
        <w:rPr>
          <w:rFonts w:asciiTheme="minorHAnsi" w:hAnsiTheme="minorHAnsi" w:cstheme="minorHAnsi"/>
        </w:rPr>
        <w:fldChar w:fldCharType="begin"/>
      </w:r>
      <w:r w:rsidRPr="002915B6">
        <w:rPr>
          <w:rFonts w:asciiTheme="minorHAnsi" w:hAnsiTheme="minorHAnsi" w:cstheme="minorHAnsi"/>
        </w:rPr>
        <w:instrText xml:space="preserve"> SEQ Tabela \* ARABIC </w:instrText>
      </w:r>
      <w:r w:rsidR="00B627BB" w:rsidRPr="002915B6">
        <w:rPr>
          <w:rFonts w:asciiTheme="minorHAnsi" w:hAnsiTheme="minorHAnsi" w:cstheme="minorHAnsi"/>
        </w:rPr>
        <w:fldChar w:fldCharType="separate"/>
      </w:r>
      <w:r w:rsidR="001F4C03">
        <w:rPr>
          <w:rFonts w:asciiTheme="minorHAnsi" w:hAnsiTheme="minorHAnsi" w:cstheme="minorHAnsi"/>
          <w:noProof/>
        </w:rPr>
        <w:t>5</w:t>
      </w:r>
      <w:r w:rsidR="00B627BB" w:rsidRPr="002915B6">
        <w:rPr>
          <w:rFonts w:asciiTheme="minorHAnsi" w:hAnsiTheme="minorHAnsi" w:cstheme="minorHAnsi"/>
        </w:rPr>
        <w:fldChar w:fldCharType="end"/>
      </w:r>
      <w:r w:rsidRPr="002915B6">
        <w:rPr>
          <w:rFonts w:asciiTheme="minorHAnsi" w:hAnsiTheme="minorHAnsi" w:cstheme="minorHAnsi"/>
        </w:rPr>
        <w:t xml:space="preserve"> - Prazo da </w:t>
      </w:r>
      <w:r w:rsidR="00D67204">
        <w:rPr>
          <w:rFonts w:asciiTheme="minorHAnsi" w:hAnsiTheme="minorHAnsi" w:cstheme="minorHAnsi"/>
        </w:rPr>
        <w:t>CONTRATADA</w:t>
      </w:r>
      <w:r w:rsidRPr="002915B6">
        <w:rPr>
          <w:rFonts w:asciiTheme="minorHAnsi" w:hAnsiTheme="minorHAnsi" w:cstheme="minorHAnsi"/>
        </w:rPr>
        <w:t xml:space="preserve"> para correção de não conformidades</w:t>
      </w:r>
    </w:p>
    <w:tbl>
      <w:tblPr>
        <w:tblW w:w="5775" w:type="dxa"/>
        <w:tblInd w:w="13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3459"/>
        <w:gridCol w:w="2316"/>
      </w:tblGrid>
      <w:tr w:rsidR="002E52C1" w:rsidRPr="002915B6" w:rsidTr="0080703A">
        <w:trPr>
          <w:cantSplit/>
          <w:trHeight w:val="764"/>
        </w:trPr>
        <w:tc>
          <w:tcPr>
            <w:tcW w:w="5775" w:type="dxa"/>
            <w:gridSpan w:val="2"/>
            <w:shd w:val="clear" w:color="auto" w:fill="D9D9D9" w:themeFill="background1" w:themeFillShade="D9"/>
            <w:tcMar>
              <w:left w:w="108" w:type="dxa"/>
            </w:tcMar>
            <w:vAlign w:val="center"/>
          </w:tcPr>
          <w:p w:rsidR="002E52C1" w:rsidRPr="002915B6" w:rsidRDefault="002E52C1" w:rsidP="0080703A">
            <w:pPr>
              <w:pStyle w:val="Tabelattulo"/>
              <w:keepNext/>
              <w:keepLines/>
              <w:rPr>
                <w:rFonts w:asciiTheme="minorHAnsi" w:hAnsiTheme="minorHAnsi" w:cstheme="minorHAnsi"/>
              </w:rPr>
            </w:pPr>
            <w:r w:rsidRPr="002915B6">
              <w:rPr>
                <w:rFonts w:asciiTheme="minorHAnsi" w:hAnsiTheme="minorHAnsi" w:cstheme="minorHAnsi"/>
              </w:rPr>
              <w:t xml:space="preserve">Prazos (em dias úteis) da </w:t>
            </w:r>
            <w:r w:rsidR="00D67204">
              <w:rPr>
                <w:rFonts w:asciiTheme="minorHAnsi" w:hAnsiTheme="minorHAnsi" w:cstheme="minorHAnsi"/>
              </w:rPr>
              <w:t>CONTRATADA</w:t>
            </w:r>
          </w:p>
          <w:p w:rsidR="002E52C1" w:rsidRPr="002915B6" w:rsidRDefault="002E52C1" w:rsidP="0080703A">
            <w:pPr>
              <w:pStyle w:val="Tabelattulo"/>
              <w:keepNext/>
              <w:keepLines/>
              <w:rPr>
                <w:rFonts w:asciiTheme="minorHAnsi" w:hAnsiTheme="minorHAnsi" w:cstheme="minorHAnsi"/>
              </w:rPr>
            </w:pPr>
            <w:r w:rsidRPr="002915B6">
              <w:rPr>
                <w:rFonts w:asciiTheme="minorHAnsi" w:hAnsiTheme="minorHAnsi" w:cstheme="minorHAnsi"/>
              </w:rPr>
              <w:t>Correção de não conformidades</w:t>
            </w:r>
          </w:p>
        </w:tc>
      </w:tr>
      <w:tr w:rsidR="002E52C1" w:rsidRPr="002915B6" w:rsidTr="0080703A">
        <w:trPr>
          <w:cantSplit/>
        </w:trPr>
        <w:tc>
          <w:tcPr>
            <w:tcW w:w="3459" w:type="dxa"/>
            <w:shd w:val="clear" w:color="auto" w:fill="D9D9D9" w:themeFill="background1" w:themeFillShade="D9"/>
            <w:tcMar>
              <w:left w:w="108" w:type="dxa"/>
            </w:tcMar>
            <w:vAlign w:val="center"/>
          </w:tcPr>
          <w:p w:rsidR="002E52C1" w:rsidRPr="002915B6" w:rsidRDefault="002E52C1" w:rsidP="0080703A">
            <w:pPr>
              <w:pStyle w:val="Tabelattulo"/>
              <w:keepNext/>
              <w:keepLines/>
              <w:rPr>
                <w:rFonts w:asciiTheme="minorHAnsi" w:hAnsiTheme="minorHAnsi" w:cstheme="minorHAnsi"/>
              </w:rPr>
            </w:pPr>
            <w:proofErr w:type="spellStart"/>
            <w:r w:rsidRPr="002915B6">
              <w:rPr>
                <w:rFonts w:asciiTheme="minorHAnsi" w:hAnsiTheme="minorHAnsi" w:cstheme="minorHAnsi"/>
              </w:rPr>
              <w:t>Nro</w:t>
            </w:r>
            <w:proofErr w:type="spellEnd"/>
            <w:r w:rsidRPr="002915B6">
              <w:rPr>
                <w:rFonts w:asciiTheme="minorHAnsi" w:hAnsiTheme="minorHAnsi" w:cstheme="minorHAnsi"/>
              </w:rPr>
              <w:t xml:space="preserve"> de não conformidades</w:t>
            </w:r>
          </w:p>
        </w:tc>
        <w:tc>
          <w:tcPr>
            <w:tcW w:w="2316" w:type="dxa"/>
            <w:shd w:val="clear" w:color="auto" w:fill="D9D9D9" w:themeFill="background1" w:themeFillShade="D9"/>
            <w:tcMar>
              <w:left w:w="108" w:type="dxa"/>
            </w:tcMar>
            <w:vAlign w:val="center"/>
          </w:tcPr>
          <w:p w:rsidR="002E52C1" w:rsidRPr="002915B6" w:rsidRDefault="002E52C1" w:rsidP="0080703A">
            <w:pPr>
              <w:pStyle w:val="Tabelattulo"/>
              <w:keepNext/>
              <w:keepLines/>
              <w:rPr>
                <w:rFonts w:asciiTheme="minorHAnsi" w:hAnsiTheme="minorHAnsi" w:cstheme="minorHAnsi"/>
              </w:rPr>
            </w:pPr>
            <w:r w:rsidRPr="002915B6">
              <w:rPr>
                <w:rFonts w:asciiTheme="minorHAnsi" w:hAnsiTheme="minorHAnsi" w:cstheme="minorHAnsi"/>
              </w:rPr>
              <w:t>Prazos</w:t>
            </w:r>
          </w:p>
        </w:tc>
      </w:tr>
      <w:tr w:rsidR="002E52C1" w:rsidRPr="002915B6" w:rsidTr="0080703A">
        <w:trPr>
          <w:cantSplit/>
        </w:trPr>
        <w:tc>
          <w:tcPr>
            <w:tcW w:w="3459" w:type="dxa"/>
            <w:tcMar>
              <w:left w:w="108" w:type="dxa"/>
            </w:tcMar>
            <w:vAlign w:val="center"/>
          </w:tcPr>
          <w:p w:rsidR="002E52C1" w:rsidRPr="002915B6" w:rsidRDefault="002E52C1" w:rsidP="0080703A">
            <w:pPr>
              <w:pStyle w:val="Tabeladados"/>
              <w:keepNext/>
              <w:keepLines/>
              <w:ind w:left="-14"/>
              <w:jc w:val="center"/>
              <w:rPr>
                <w:rFonts w:asciiTheme="minorHAnsi" w:hAnsiTheme="minorHAnsi" w:cstheme="minorHAnsi"/>
              </w:rPr>
            </w:pPr>
            <w:r w:rsidRPr="002915B6">
              <w:rPr>
                <w:rFonts w:asciiTheme="minorHAnsi" w:hAnsiTheme="minorHAnsi" w:cstheme="minorHAnsi"/>
              </w:rPr>
              <w:t>Até 10 não conformidades</w:t>
            </w:r>
          </w:p>
        </w:tc>
        <w:tc>
          <w:tcPr>
            <w:tcW w:w="2316" w:type="dxa"/>
            <w:tcMar>
              <w:left w:w="108" w:type="dxa"/>
            </w:tcMar>
            <w:vAlign w:val="center"/>
          </w:tcPr>
          <w:p w:rsidR="002E52C1" w:rsidRPr="002915B6" w:rsidRDefault="002E52C1" w:rsidP="0080703A">
            <w:pPr>
              <w:pStyle w:val="Tabeladados"/>
              <w:keepNext/>
              <w:keepLines/>
              <w:ind w:left="-14"/>
              <w:jc w:val="center"/>
              <w:rPr>
                <w:rFonts w:asciiTheme="minorHAnsi" w:hAnsiTheme="minorHAnsi" w:cstheme="minorHAnsi"/>
              </w:rPr>
            </w:pPr>
            <w:proofErr w:type="gramStart"/>
            <w:r w:rsidRPr="002915B6">
              <w:rPr>
                <w:rFonts w:asciiTheme="minorHAnsi" w:hAnsiTheme="minorHAnsi" w:cstheme="minorHAnsi"/>
              </w:rPr>
              <w:t>2</w:t>
            </w:r>
            <w:proofErr w:type="gramEnd"/>
            <w:r w:rsidRPr="002915B6">
              <w:rPr>
                <w:rFonts w:asciiTheme="minorHAnsi" w:hAnsiTheme="minorHAnsi" w:cstheme="minorHAnsi"/>
              </w:rPr>
              <w:t xml:space="preserve"> dias</w:t>
            </w:r>
          </w:p>
        </w:tc>
      </w:tr>
      <w:tr w:rsidR="002E52C1" w:rsidRPr="002915B6" w:rsidTr="0080703A">
        <w:trPr>
          <w:cantSplit/>
        </w:trPr>
        <w:tc>
          <w:tcPr>
            <w:tcW w:w="3459" w:type="dxa"/>
            <w:tcMar>
              <w:left w:w="108" w:type="dxa"/>
            </w:tcMar>
            <w:vAlign w:val="center"/>
          </w:tcPr>
          <w:p w:rsidR="002E52C1" w:rsidRPr="002915B6" w:rsidRDefault="002E52C1" w:rsidP="0080703A">
            <w:pPr>
              <w:pStyle w:val="Tabeladados"/>
              <w:keepNext/>
              <w:keepLines/>
              <w:ind w:left="-14"/>
              <w:jc w:val="center"/>
              <w:rPr>
                <w:rFonts w:asciiTheme="minorHAnsi" w:hAnsiTheme="minorHAnsi" w:cstheme="minorHAnsi"/>
              </w:rPr>
            </w:pPr>
            <w:r w:rsidRPr="002915B6">
              <w:rPr>
                <w:rFonts w:asciiTheme="minorHAnsi" w:hAnsiTheme="minorHAnsi" w:cstheme="minorHAnsi"/>
              </w:rPr>
              <w:t>De 11 a 15 não conformidades</w:t>
            </w:r>
          </w:p>
        </w:tc>
        <w:tc>
          <w:tcPr>
            <w:tcW w:w="2316" w:type="dxa"/>
            <w:tcMar>
              <w:left w:w="108" w:type="dxa"/>
            </w:tcMar>
            <w:vAlign w:val="center"/>
          </w:tcPr>
          <w:p w:rsidR="002E52C1" w:rsidRPr="002915B6" w:rsidRDefault="002E52C1" w:rsidP="0080703A">
            <w:pPr>
              <w:pStyle w:val="Tabeladados"/>
              <w:keepNext/>
              <w:keepLines/>
              <w:ind w:left="-14"/>
              <w:jc w:val="center"/>
              <w:rPr>
                <w:rFonts w:asciiTheme="minorHAnsi" w:hAnsiTheme="minorHAnsi" w:cstheme="minorHAnsi"/>
              </w:rPr>
            </w:pPr>
            <w:proofErr w:type="gramStart"/>
            <w:r w:rsidRPr="002915B6">
              <w:rPr>
                <w:rFonts w:asciiTheme="minorHAnsi" w:hAnsiTheme="minorHAnsi" w:cstheme="minorHAnsi"/>
              </w:rPr>
              <w:t>4</w:t>
            </w:r>
            <w:proofErr w:type="gramEnd"/>
            <w:r w:rsidRPr="002915B6">
              <w:rPr>
                <w:rFonts w:asciiTheme="minorHAnsi" w:hAnsiTheme="minorHAnsi" w:cstheme="minorHAnsi"/>
              </w:rPr>
              <w:t xml:space="preserve"> dias</w:t>
            </w:r>
          </w:p>
        </w:tc>
      </w:tr>
      <w:tr w:rsidR="002E52C1" w:rsidRPr="002915B6" w:rsidTr="0080703A">
        <w:trPr>
          <w:cantSplit/>
        </w:trPr>
        <w:tc>
          <w:tcPr>
            <w:tcW w:w="3459" w:type="dxa"/>
            <w:tcMar>
              <w:left w:w="108" w:type="dxa"/>
            </w:tcMar>
            <w:vAlign w:val="center"/>
          </w:tcPr>
          <w:p w:rsidR="002E52C1" w:rsidRPr="002915B6" w:rsidRDefault="002E52C1" w:rsidP="0080703A">
            <w:pPr>
              <w:pStyle w:val="Tabeladados"/>
              <w:keepNext/>
              <w:keepLines/>
              <w:ind w:left="-14"/>
              <w:jc w:val="center"/>
              <w:rPr>
                <w:rFonts w:asciiTheme="minorHAnsi" w:hAnsiTheme="minorHAnsi" w:cstheme="minorHAnsi"/>
              </w:rPr>
            </w:pPr>
            <w:r w:rsidRPr="002915B6">
              <w:rPr>
                <w:rFonts w:asciiTheme="minorHAnsi" w:hAnsiTheme="minorHAnsi" w:cstheme="minorHAnsi"/>
              </w:rPr>
              <w:t>De 16 a 20 não conformidades</w:t>
            </w:r>
          </w:p>
        </w:tc>
        <w:tc>
          <w:tcPr>
            <w:tcW w:w="2316" w:type="dxa"/>
            <w:tcMar>
              <w:left w:w="108" w:type="dxa"/>
            </w:tcMar>
            <w:vAlign w:val="center"/>
          </w:tcPr>
          <w:p w:rsidR="002E52C1" w:rsidRPr="002915B6" w:rsidRDefault="002E52C1" w:rsidP="0080703A">
            <w:pPr>
              <w:pStyle w:val="Tabeladados"/>
              <w:keepNext/>
              <w:keepLines/>
              <w:ind w:left="-14"/>
              <w:jc w:val="center"/>
              <w:rPr>
                <w:rFonts w:asciiTheme="minorHAnsi" w:hAnsiTheme="minorHAnsi" w:cstheme="minorHAnsi"/>
              </w:rPr>
            </w:pPr>
            <w:proofErr w:type="gramStart"/>
            <w:r w:rsidRPr="002915B6">
              <w:rPr>
                <w:rFonts w:asciiTheme="minorHAnsi" w:hAnsiTheme="minorHAnsi" w:cstheme="minorHAnsi"/>
              </w:rPr>
              <w:t>6</w:t>
            </w:r>
            <w:proofErr w:type="gramEnd"/>
            <w:r w:rsidRPr="002915B6">
              <w:rPr>
                <w:rFonts w:asciiTheme="minorHAnsi" w:hAnsiTheme="minorHAnsi" w:cstheme="minorHAnsi"/>
              </w:rPr>
              <w:t xml:space="preserve"> dias</w:t>
            </w:r>
          </w:p>
        </w:tc>
      </w:tr>
      <w:tr w:rsidR="002E52C1" w:rsidRPr="002915B6" w:rsidTr="0080703A">
        <w:trPr>
          <w:cantSplit/>
        </w:trPr>
        <w:tc>
          <w:tcPr>
            <w:tcW w:w="3459" w:type="dxa"/>
            <w:tcMar>
              <w:left w:w="108" w:type="dxa"/>
            </w:tcMar>
            <w:vAlign w:val="center"/>
          </w:tcPr>
          <w:p w:rsidR="002E52C1" w:rsidRPr="002915B6" w:rsidRDefault="002E52C1" w:rsidP="0080703A">
            <w:pPr>
              <w:pStyle w:val="Tabeladados"/>
              <w:keepNext/>
              <w:keepLines/>
              <w:ind w:left="-14"/>
              <w:jc w:val="center"/>
              <w:rPr>
                <w:rFonts w:asciiTheme="minorHAnsi" w:hAnsiTheme="minorHAnsi" w:cstheme="minorHAnsi"/>
              </w:rPr>
            </w:pPr>
            <w:r w:rsidRPr="002915B6">
              <w:rPr>
                <w:rFonts w:asciiTheme="minorHAnsi" w:hAnsiTheme="minorHAnsi" w:cstheme="minorHAnsi"/>
              </w:rPr>
              <w:t>Acima de 20 não conformidades</w:t>
            </w:r>
          </w:p>
        </w:tc>
        <w:tc>
          <w:tcPr>
            <w:tcW w:w="2316" w:type="dxa"/>
            <w:tcMar>
              <w:left w:w="108" w:type="dxa"/>
            </w:tcMar>
            <w:vAlign w:val="center"/>
          </w:tcPr>
          <w:p w:rsidR="002E52C1" w:rsidRPr="002915B6" w:rsidRDefault="002E52C1" w:rsidP="0080703A">
            <w:pPr>
              <w:pStyle w:val="Tabeladados"/>
              <w:keepNext/>
              <w:keepLines/>
              <w:ind w:left="-14"/>
              <w:jc w:val="center"/>
              <w:rPr>
                <w:rFonts w:asciiTheme="minorHAnsi" w:hAnsiTheme="minorHAnsi" w:cstheme="minorHAnsi"/>
              </w:rPr>
            </w:pPr>
            <w:proofErr w:type="gramStart"/>
            <w:r w:rsidRPr="002915B6">
              <w:rPr>
                <w:rFonts w:asciiTheme="minorHAnsi" w:hAnsiTheme="minorHAnsi" w:cstheme="minorHAnsi"/>
              </w:rPr>
              <w:t>8</w:t>
            </w:r>
            <w:proofErr w:type="gramEnd"/>
            <w:r w:rsidRPr="002915B6">
              <w:rPr>
                <w:rFonts w:asciiTheme="minorHAnsi" w:hAnsiTheme="minorHAnsi" w:cstheme="minorHAnsi"/>
              </w:rPr>
              <w:t xml:space="preserve"> dias</w:t>
            </w:r>
          </w:p>
        </w:tc>
      </w:tr>
    </w:tbl>
    <w:p w:rsidR="002E52C1" w:rsidRPr="002915B6" w:rsidRDefault="002E52C1" w:rsidP="002E52C1">
      <w:pPr>
        <w:rPr>
          <w:rFonts w:asciiTheme="minorHAnsi" w:hAnsiTheme="minorHAnsi" w:cstheme="minorHAnsi"/>
        </w:rPr>
      </w:pPr>
    </w:p>
    <w:p w:rsidR="002E52C1" w:rsidRPr="002915B6" w:rsidRDefault="002E52C1" w:rsidP="00AA0532">
      <w:pPr>
        <w:pStyle w:val="Ttulo4"/>
      </w:pPr>
      <w:r w:rsidRPr="002915B6">
        <w:t xml:space="preserve">Os prazos da tabela acima iniciam após os apontamentos das não conformidades (verificação de GQA) por parte da </w:t>
      </w:r>
      <w:r w:rsidR="00D67204">
        <w:t>CONTRATANTE</w:t>
      </w:r>
      <w:r w:rsidRPr="002915B6">
        <w:t>.</w:t>
      </w:r>
    </w:p>
    <w:p w:rsidR="002E52C1" w:rsidRPr="002915B6" w:rsidRDefault="002E52C1" w:rsidP="00AA0532">
      <w:pPr>
        <w:pStyle w:val="Ttulo4"/>
      </w:pPr>
      <w:r w:rsidRPr="002915B6">
        <w:t xml:space="preserve">São estimadas </w:t>
      </w:r>
      <w:proofErr w:type="gramStart"/>
      <w:r w:rsidRPr="002915B6">
        <w:t>2</w:t>
      </w:r>
      <w:proofErr w:type="gramEnd"/>
      <w:r w:rsidRPr="002915B6">
        <w:t xml:space="preserve"> (duas) etapas de correção de não conformidades apontadas na verificação de GQA conforme o tamanho da OS descrito na tabela acima. A partir da terceira etapa, o prazo para a correção de não conformidade será reduzido em 20% (vinte por cento) em relação à etapa anterior, até o limite de </w:t>
      </w:r>
      <w:proofErr w:type="gramStart"/>
      <w:r w:rsidRPr="002915B6">
        <w:t>1</w:t>
      </w:r>
      <w:proofErr w:type="gramEnd"/>
      <w:r w:rsidRPr="002915B6">
        <w:t xml:space="preserve"> (um)dia.</w:t>
      </w:r>
    </w:p>
    <w:p w:rsidR="002E52C1" w:rsidRPr="002915B6" w:rsidRDefault="002E52C1" w:rsidP="0024700B">
      <w:pPr>
        <w:pStyle w:val="Ttulo4"/>
      </w:pPr>
      <w:proofErr w:type="gramStart"/>
      <w:r w:rsidRPr="002915B6">
        <w:t>A critério</w:t>
      </w:r>
      <w:proofErr w:type="gramEnd"/>
      <w:r w:rsidRPr="002915B6">
        <w:t xml:space="preserve"> da </w:t>
      </w:r>
      <w:r w:rsidR="00D67204">
        <w:t>CONTRATANTE</w:t>
      </w:r>
      <w:r w:rsidRPr="002915B6">
        <w:t>, os prazos acima descritos podem ser aumentados, desde que devidamente motivados e registrados.</w:t>
      </w:r>
    </w:p>
    <w:p w:rsidR="002E52C1" w:rsidRPr="002915B6" w:rsidRDefault="002E52C1" w:rsidP="0024700B">
      <w:pPr>
        <w:pStyle w:val="Ttulo4"/>
      </w:pPr>
      <w:r w:rsidRPr="002915B6">
        <w:t xml:space="preserve">Caso seja encontrada alguma “não conformidade” no produto, </w:t>
      </w:r>
      <w:r w:rsidR="0024700B">
        <w:t>est</w:t>
      </w:r>
      <w:r w:rsidRPr="002915B6">
        <w:t xml:space="preserve">a será descrita na Ferramenta de Gestão de Projetos (FGP) e repassada para a </w:t>
      </w:r>
      <w:r w:rsidR="00D67204">
        <w:t>CONTRATADA</w:t>
      </w:r>
      <w:r w:rsidRPr="002915B6">
        <w:t xml:space="preserve"> para a correção. </w:t>
      </w:r>
    </w:p>
    <w:p w:rsidR="002E52C1" w:rsidRDefault="002E52C1" w:rsidP="0024700B">
      <w:pPr>
        <w:pStyle w:val="Ttulo4"/>
      </w:pPr>
      <w:r w:rsidRPr="007E3C15">
        <w:t xml:space="preserve">O trabalho gerado em função da “não conformidade” não será remunerado pela </w:t>
      </w:r>
      <w:r w:rsidR="00D67204" w:rsidRPr="007E3C15">
        <w:t>CONTRATANTE</w:t>
      </w:r>
      <w:r w:rsidRPr="007E3C15">
        <w:t>.</w:t>
      </w:r>
    </w:p>
    <w:p w:rsidR="002B6658" w:rsidRPr="002B6658" w:rsidRDefault="002B6658" w:rsidP="002B6658">
      <w:pPr>
        <w:pStyle w:val="Ttulo4"/>
      </w:pPr>
      <w:r w:rsidRPr="002915B6">
        <w:t xml:space="preserve">O processo de GQA somente será considerado encerrado quando todas as não conformidades estiverem corrigidas ou até que a </w:t>
      </w:r>
      <w:r>
        <w:t>CONTRATANTE</w:t>
      </w:r>
      <w:r w:rsidRPr="002915B6">
        <w:t xml:space="preserve"> decida finalizar este processo.</w:t>
      </w:r>
    </w:p>
    <w:p w:rsidR="002E52C1" w:rsidRPr="002915B6" w:rsidRDefault="002E52C1" w:rsidP="0024700B">
      <w:pPr>
        <w:pStyle w:val="Ttulo3"/>
      </w:pPr>
      <w:bookmarkStart w:id="181" w:name="_Toc169189418"/>
      <w:r w:rsidRPr="002915B6">
        <w:lastRenderedPageBreak/>
        <w:t>Glosa por não conformidades</w:t>
      </w:r>
      <w:r w:rsidR="0024700B">
        <w:t xml:space="preserve"> encontradas no processo de GQA</w:t>
      </w:r>
      <w:bookmarkEnd w:id="181"/>
    </w:p>
    <w:p w:rsidR="002E52C1" w:rsidRPr="002915B6" w:rsidRDefault="002E52C1" w:rsidP="002B6658">
      <w:pPr>
        <w:pStyle w:val="Ttulo4"/>
      </w:pPr>
      <w:r w:rsidRPr="002915B6">
        <w:t xml:space="preserve">Nos casos de existirem não conformidades na entrega da OS, </w:t>
      </w:r>
      <w:r w:rsidR="002B6658">
        <w:t xml:space="preserve">detectadas no processo de GQA, </w:t>
      </w:r>
      <w:r w:rsidRPr="002915B6">
        <w:t>poderá haver glosas conforme a tabela abaixo.</w:t>
      </w:r>
    </w:p>
    <w:p w:rsidR="002E52C1" w:rsidRPr="002915B6" w:rsidRDefault="002E52C1" w:rsidP="002E52C1"/>
    <w:p w:rsidR="002E52C1" w:rsidRPr="002915B6" w:rsidRDefault="002E52C1" w:rsidP="002E52C1">
      <w:pPr>
        <w:pStyle w:val="Legenda"/>
        <w:keepNext/>
        <w:ind w:firstLine="1985"/>
        <w:rPr>
          <w:rFonts w:asciiTheme="minorHAnsi" w:hAnsiTheme="minorHAnsi" w:cstheme="minorHAnsi"/>
        </w:rPr>
      </w:pPr>
      <w:r w:rsidRPr="002915B6">
        <w:rPr>
          <w:rFonts w:asciiTheme="minorHAnsi" w:hAnsiTheme="minorHAnsi" w:cstheme="minorHAnsi"/>
        </w:rPr>
        <w:t xml:space="preserve">Tabela </w:t>
      </w:r>
      <w:r w:rsidR="00B627BB" w:rsidRPr="002915B6">
        <w:rPr>
          <w:rFonts w:asciiTheme="minorHAnsi" w:hAnsiTheme="minorHAnsi" w:cstheme="minorHAnsi"/>
        </w:rPr>
        <w:fldChar w:fldCharType="begin"/>
      </w:r>
      <w:r w:rsidRPr="002915B6">
        <w:rPr>
          <w:rFonts w:asciiTheme="minorHAnsi" w:hAnsiTheme="minorHAnsi" w:cstheme="minorHAnsi"/>
        </w:rPr>
        <w:instrText xml:space="preserve"> SEQ Tabela \* ARABIC </w:instrText>
      </w:r>
      <w:r w:rsidR="00B627BB" w:rsidRPr="002915B6">
        <w:rPr>
          <w:rFonts w:asciiTheme="minorHAnsi" w:hAnsiTheme="minorHAnsi" w:cstheme="minorHAnsi"/>
        </w:rPr>
        <w:fldChar w:fldCharType="separate"/>
      </w:r>
      <w:r w:rsidR="001F4C03">
        <w:rPr>
          <w:rFonts w:asciiTheme="minorHAnsi" w:hAnsiTheme="minorHAnsi" w:cstheme="minorHAnsi"/>
          <w:noProof/>
        </w:rPr>
        <w:t>6</w:t>
      </w:r>
      <w:r w:rsidR="00B627BB" w:rsidRPr="002915B6">
        <w:rPr>
          <w:rFonts w:asciiTheme="minorHAnsi" w:hAnsiTheme="minorHAnsi" w:cstheme="minorHAnsi"/>
        </w:rPr>
        <w:fldChar w:fldCharType="end"/>
      </w:r>
      <w:r w:rsidRPr="002915B6">
        <w:rPr>
          <w:rFonts w:asciiTheme="minorHAnsi" w:hAnsiTheme="minorHAnsi" w:cstheme="minorHAnsi"/>
        </w:rPr>
        <w:t xml:space="preserve"> – Glosa por não conformidades</w:t>
      </w:r>
    </w:p>
    <w:tbl>
      <w:tblPr>
        <w:tblW w:w="849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681"/>
        <w:gridCol w:w="4275"/>
        <w:gridCol w:w="2540"/>
      </w:tblGrid>
      <w:tr w:rsidR="002E52C1" w:rsidRPr="002915B6" w:rsidTr="0080703A">
        <w:trPr>
          <w:cantSplit/>
          <w:trHeight w:val="557"/>
        </w:trPr>
        <w:tc>
          <w:tcPr>
            <w:tcW w:w="8496" w:type="dxa"/>
            <w:gridSpan w:val="3"/>
            <w:shd w:val="clear" w:color="auto" w:fill="D9D9D9" w:themeFill="background1" w:themeFillShade="D9"/>
            <w:tcMar>
              <w:left w:w="108" w:type="dxa"/>
            </w:tcMar>
            <w:vAlign w:val="center"/>
          </w:tcPr>
          <w:p w:rsidR="002E52C1" w:rsidRPr="002915B6" w:rsidRDefault="002E52C1" w:rsidP="0080703A">
            <w:pPr>
              <w:pStyle w:val="Tabelattulo"/>
              <w:keepNext/>
              <w:keepLines/>
              <w:rPr>
                <w:rFonts w:asciiTheme="minorHAnsi" w:hAnsiTheme="minorHAnsi" w:cstheme="minorHAnsi"/>
              </w:rPr>
            </w:pPr>
            <w:r w:rsidRPr="002915B6">
              <w:rPr>
                <w:rFonts w:asciiTheme="minorHAnsi" w:hAnsiTheme="minorHAnsi" w:cstheme="minorHAnsi"/>
              </w:rPr>
              <w:t>Glosa por não conformidades encontradas</w:t>
            </w:r>
          </w:p>
        </w:tc>
      </w:tr>
      <w:tr w:rsidR="002E52C1" w:rsidRPr="002915B6" w:rsidTr="0080703A">
        <w:trPr>
          <w:cantSplit/>
        </w:trPr>
        <w:tc>
          <w:tcPr>
            <w:tcW w:w="1681" w:type="dxa"/>
            <w:shd w:val="clear" w:color="auto" w:fill="D9D9D9" w:themeFill="background1" w:themeFillShade="D9"/>
            <w:tcMar>
              <w:left w:w="108" w:type="dxa"/>
            </w:tcMar>
            <w:vAlign w:val="center"/>
          </w:tcPr>
          <w:p w:rsidR="002E52C1" w:rsidRPr="002915B6" w:rsidRDefault="002E52C1" w:rsidP="0080703A">
            <w:pPr>
              <w:pStyle w:val="Tabelattulo"/>
              <w:keepNext/>
              <w:keepLines/>
              <w:rPr>
                <w:rFonts w:asciiTheme="minorHAnsi" w:hAnsiTheme="minorHAnsi" w:cstheme="minorHAnsi"/>
              </w:rPr>
            </w:pPr>
            <w:r w:rsidRPr="002915B6">
              <w:rPr>
                <w:rFonts w:asciiTheme="minorHAnsi" w:hAnsiTheme="minorHAnsi" w:cstheme="minorHAnsi"/>
              </w:rPr>
              <w:t>Etapa GQA</w:t>
            </w:r>
          </w:p>
        </w:tc>
        <w:tc>
          <w:tcPr>
            <w:tcW w:w="4275" w:type="dxa"/>
            <w:shd w:val="clear" w:color="auto" w:fill="D9D9D9" w:themeFill="background1" w:themeFillShade="D9"/>
            <w:tcMar>
              <w:left w:w="108" w:type="dxa"/>
            </w:tcMar>
            <w:vAlign w:val="center"/>
          </w:tcPr>
          <w:p w:rsidR="002E52C1" w:rsidRPr="002915B6" w:rsidRDefault="002E52C1" w:rsidP="0080703A">
            <w:pPr>
              <w:pStyle w:val="Tabelattulo"/>
              <w:keepNext/>
              <w:keepLines/>
              <w:rPr>
                <w:rFonts w:asciiTheme="minorHAnsi" w:hAnsiTheme="minorHAnsi" w:cstheme="minorHAnsi"/>
              </w:rPr>
            </w:pPr>
            <w:r w:rsidRPr="002915B6">
              <w:rPr>
                <w:rFonts w:asciiTheme="minorHAnsi" w:hAnsiTheme="minorHAnsi" w:cstheme="minorHAnsi"/>
              </w:rPr>
              <w:t>Qtd de não conformidades encontradas</w:t>
            </w:r>
          </w:p>
        </w:tc>
        <w:tc>
          <w:tcPr>
            <w:tcW w:w="2540" w:type="dxa"/>
            <w:shd w:val="clear" w:color="auto" w:fill="D9D9D9" w:themeFill="background1" w:themeFillShade="D9"/>
          </w:tcPr>
          <w:p w:rsidR="002E52C1" w:rsidRPr="002915B6" w:rsidRDefault="002E52C1" w:rsidP="0080703A">
            <w:pPr>
              <w:pStyle w:val="Tabelattulo"/>
              <w:keepNext/>
              <w:keepLines/>
              <w:rPr>
                <w:rFonts w:asciiTheme="minorHAnsi" w:hAnsiTheme="minorHAnsi" w:cstheme="minorHAnsi"/>
              </w:rPr>
            </w:pPr>
            <w:r w:rsidRPr="002915B6">
              <w:rPr>
                <w:rFonts w:asciiTheme="minorHAnsi" w:hAnsiTheme="minorHAnsi" w:cstheme="minorHAnsi"/>
              </w:rPr>
              <w:t>Glosa</w:t>
            </w:r>
          </w:p>
        </w:tc>
      </w:tr>
      <w:tr w:rsidR="002E52C1" w:rsidRPr="002915B6" w:rsidTr="0080703A">
        <w:trPr>
          <w:cantSplit/>
        </w:trPr>
        <w:tc>
          <w:tcPr>
            <w:tcW w:w="1681" w:type="dxa"/>
            <w:tcMar>
              <w:left w:w="108" w:type="dxa"/>
            </w:tcMar>
            <w:vAlign w:val="center"/>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1ª Verificação</w:t>
            </w:r>
          </w:p>
        </w:tc>
        <w:tc>
          <w:tcPr>
            <w:tcW w:w="4275" w:type="dxa"/>
            <w:tcMar>
              <w:left w:w="108" w:type="dxa"/>
            </w:tcMar>
            <w:vAlign w:val="center"/>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 xml:space="preserve">Maior que 5% do </w:t>
            </w:r>
            <w:proofErr w:type="spellStart"/>
            <w:r w:rsidRPr="002915B6">
              <w:rPr>
                <w:rFonts w:asciiTheme="minorHAnsi" w:hAnsiTheme="minorHAnsi" w:cstheme="minorHAnsi"/>
              </w:rPr>
              <w:t>nro</w:t>
            </w:r>
            <w:proofErr w:type="spellEnd"/>
            <w:r w:rsidRPr="002915B6">
              <w:rPr>
                <w:rFonts w:asciiTheme="minorHAnsi" w:hAnsiTheme="minorHAnsi" w:cstheme="minorHAnsi"/>
              </w:rPr>
              <w:t xml:space="preserve"> de HST ajustado</w:t>
            </w:r>
          </w:p>
        </w:tc>
        <w:tc>
          <w:tcPr>
            <w:tcW w:w="2540" w:type="dxa"/>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10% do valor da OS</w:t>
            </w:r>
          </w:p>
        </w:tc>
      </w:tr>
      <w:tr w:rsidR="002E52C1" w:rsidRPr="002915B6" w:rsidTr="0080703A">
        <w:trPr>
          <w:cantSplit/>
        </w:trPr>
        <w:tc>
          <w:tcPr>
            <w:tcW w:w="1681" w:type="dxa"/>
            <w:tcMar>
              <w:left w:w="108" w:type="dxa"/>
            </w:tcMar>
            <w:vAlign w:val="center"/>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2ª Verificação</w:t>
            </w:r>
          </w:p>
        </w:tc>
        <w:tc>
          <w:tcPr>
            <w:tcW w:w="4275" w:type="dxa"/>
            <w:tcMar>
              <w:left w:w="108" w:type="dxa"/>
            </w:tcMar>
            <w:vAlign w:val="center"/>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 xml:space="preserve">Maior que 3% do </w:t>
            </w:r>
            <w:proofErr w:type="spellStart"/>
            <w:r w:rsidRPr="002915B6">
              <w:rPr>
                <w:rFonts w:asciiTheme="minorHAnsi" w:hAnsiTheme="minorHAnsi" w:cstheme="minorHAnsi"/>
              </w:rPr>
              <w:t>nro</w:t>
            </w:r>
            <w:proofErr w:type="spellEnd"/>
            <w:r w:rsidRPr="002915B6">
              <w:rPr>
                <w:rFonts w:asciiTheme="minorHAnsi" w:hAnsiTheme="minorHAnsi" w:cstheme="minorHAnsi"/>
              </w:rPr>
              <w:t xml:space="preserve"> de HST ajustado</w:t>
            </w:r>
          </w:p>
        </w:tc>
        <w:tc>
          <w:tcPr>
            <w:tcW w:w="2540" w:type="dxa"/>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13% do valor da OS</w:t>
            </w:r>
          </w:p>
        </w:tc>
      </w:tr>
      <w:tr w:rsidR="002E52C1" w:rsidRPr="002915B6" w:rsidTr="0080703A">
        <w:trPr>
          <w:cantSplit/>
        </w:trPr>
        <w:tc>
          <w:tcPr>
            <w:tcW w:w="1681" w:type="dxa"/>
            <w:tcMar>
              <w:left w:w="108" w:type="dxa"/>
            </w:tcMar>
            <w:vAlign w:val="center"/>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3ª Verificação</w:t>
            </w:r>
          </w:p>
        </w:tc>
        <w:tc>
          <w:tcPr>
            <w:tcW w:w="4275" w:type="dxa"/>
            <w:tcMar>
              <w:left w:w="108" w:type="dxa"/>
            </w:tcMar>
            <w:vAlign w:val="center"/>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 xml:space="preserve">Maior que 1% do </w:t>
            </w:r>
            <w:proofErr w:type="spellStart"/>
            <w:r w:rsidRPr="002915B6">
              <w:rPr>
                <w:rFonts w:asciiTheme="minorHAnsi" w:hAnsiTheme="minorHAnsi" w:cstheme="minorHAnsi"/>
              </w:rPr>
              <w:t>nro</w:t>
            </w:r>
            <w:proofErr w:type="spellEnd"/>
            <w:r w:rsidRPr="002915B6">
              <w:rPr>
                <w:rFonts w:asciiTheme="minorHAnsi" w:hAnsiTheme="minorHAnsi" w:cstheme="minorHAnsi"/>
              </w:rPr>
              <w:t xml:space="preserve"> de HST ajustado</w:t>
            </w:r>
          </w:p>
        </w:tc>
        <w:tc>
          <w:tcPr>
            <w:tcW w:w="2540" w:type="dxa"/>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16% do valor da OS</w:t>
            </w:r>
          </w:p>
        </w:tc>
      </w:tr>
      <w:tr w:rsidR="002E52C1" w:rsidRPr="002915B6" w:rsidTr="0080703A">
        <w:trPr>
          <w:cantSplit/>
        </w:trPr>
        <w:tc>
          <w:tcPr>
            <w:tcW w:w="1681" w:type="dxa"/>
            <w:tcMar>
              <w:left w:w="108" w:type="dxa"/>
            </w:tcMar>
            <w:vAlign w:val="center"/>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4ª Verificação</w:t>
            </w:r>
          </w:p>
        </w:tc>
        <w:tc>
          <w:tcPr>
            <w:tcW w:w="4275" w:type="dxa"/>
            <w:tcMar>
              <w:left w:w="108" w:type="dxa"/>
            </w:tcMar>
            <w:vAlign w:val="center"/>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Uma ou mais</w:t>
            </w:r>
          </w:p>
        </w:tc>
        <w:tc>
          <w:tcPr>
            <w:tcW w:w="2540" w:type="dxa"/>
          </w:tcPr>
          <w:p w:rsidR="002E52C1" w:rsidRPr="002915B6" w:rsidRDefault="002E52C1" w:rsidP="0080703A">
            <w:pPr>
              <w:pStyle w:val="Tabeladados"/>
              <w:keepNext/>
              <w:keepLines/>
              <w:jc w:val="center"/>
              <w:rPr>
                <w:rFonts w:asciiTheme="minorHAnsi" w:hAnsiTheme="minorHAnsi" w:cstheme="minorHAnsi"/>
              </w:rPr>
            </w:pPr>
            <w:r w:rsidRPr="002915B6">
              <w:rPr>
                <w:rFonts w:asciiTheme="minorHAnsi" w:hAnsiTheme="minorHAnsi" w:cstheme="minorHAnsi"/>
              </w:rPr>
              <w:t>20% do valor da OS</w:t>
            </w:r>
          </w:p>
        </w:tc>
      </w:tr>
    </w:tbl>
    <w:p w:rsidR="002E52C1" w:rsidRPr="002915B6" w:rsidRDefault="002E52C1" w:rsidP="002E52C1"/>
    <w:p w:rsidR="002E52C1" w:rsidRPr="002915B6" w:rsidRDefault="002E52C1" w:rsidP="002B6658">
      <w:pPr>
        <w:pStyle w:val="Ttulo4"/>
      </w:pPr>
      <w:proofErr w:type="gramStart"/>
      <w:r w:rsidRPr="002915B6">
        <w:t>Os percentuais da coluna glosa</w:t>
      </w:r>
      <w:proofErr w:type="gramEnd"/>
      <w:r w:rsidRPr="002915B6">
        <w:t xml:space="preserve"> previstos na tabela acima não são cumulativos.</w:t>
      </w:r>
    </w:p>
    <w:p w:rsidR="002E52C1" w:rsidRPr="002915B6" w:rsidRDefault="002E52C1" w:rsidP="002B6658">
      <w:pPr>
        <w:pStyle w:val="Ttulo4"/>
      </w:pPr>
      <w:r w:rsidRPr="002915B6">
        <w:t>No caso do número de não conformidades exceder o máximo estipulado em mais de uma etapa de verificação, será aplicado o percentual de Glosa de valor mais elevado.</w:t>
      </w:r>
    </w:p>
    <w:p w:rsidR="00DE0E48" w:rsidRDefault="0015474C" w:rsidP="002E52C1">
      <w:pPr>
        <w:rPr>
          <w:lang w:eastAsia="pt-BR"/>
        </w:rPr>
      </w:pPr>
      <w:r>
        <w:rPr>
          <w:lang w:eastAsia="pt-BR"/>
        </w:rPr>
        <w:t xml:space="preserve">A seguir, será </w:t>
      </w:r>
      <w:r w:rsidR="00DE0E48">
        <w:rPr>
          <w:lang w:eastAsia="pt-BR"/>
        </w:rPr>
        <w:t>exemplificado um caso hipotético para um melhor entendimento:</w:t>
      </w:r>
    </w:p>
    <w:p w:rsidR="002E52C1" w:rsidRPr="002915B6" w:rsidRDefault="002E52C1" w:rsidP="002E52C1">
      <w:pPr>
        <w:rPr>
          <w:lang w:eastAsia="pt-BR"/>
        </w:rPr>
      </w:pPr>
      <w:r w:rsidRPr="002915B6">
        <w:rPr>
          <w:lang w:eastAsia="pt-BR"/>
        </w:rPr>
        <w:t xml:space="preserve"> </w:t>
      </w:r>
    </w:p>
    <w:p w:rsidR="002E52C1" w:rsidRPr="00DC6FE6" w:rsidRDefault="002E52C1" w:rsidP="002E52C1">
      <w:pPr>
        <w:rPr>
          <w:i/>
          <w:iCs/>
        </w:rPr>
      </w:pPr>
      <w:r w:rsidRPr="00DC6FE6">
        <w:rPr>
          <w:i/>
          <w:iCs/>
          <w:lang w:eastAsia="pt-BR"/>
        </w:rPr>
        <w:t xml:space="preserve">Uma OS com 100 (cem) </w:t>
      </w:r>
      <w:proofErr w:type="spellStart"/>
      <w:r w:rsidRPr="00DC6FE6">
        <w:rPr>
          <w:i/>
          <w:iCs/>
          <w:lang w:eastAsia="pt-BR"/>
        </w:rPr>
        <w:t>HSTs</w:t>
      </w:r>
      <w:proofErr w:type="spellEnd"/>
      <w:r w:rsidRPr="00DC6FE6">
        <w:rPr>
          <w:i/>
          <w:iCs/>
          <w:lang w:eastAsia="pt-BR"/>
        </w:rPr>
        <w:t xml:space="preserve"> ajustadas apresentou </w:t>
      </w:r>
      <w:proofErr w:type="gramStart"/>
      <w:r w:rsidRPr="00DC6FE6">
        <w:rPr>
          <w:i/>
          <w:iCs/>
          <w:lang w:eastAsia="pt-BR"/>
        </w:rPr>
        <w:t>5</w:t>
      </w:r>
      <w:proofErr w:type="gramEnd"/>
      <w:r w:rsidRPr="00DC6FE6">
        <w:rPr>
          <w:i/>
          <w:iCs/>
          <w:lang w:eastAsia="pt-BR"/>
        </w:rPr>
        <w:t xml:space="preserve"> (cinco) não conformidades na </w:t>
      </w:r>
      <w:r w:rsidRPr="00DC6FE6">
        <w:rPr>
          <w:i/>
          <w:iCs/>
        </w:rPr>
        <w:t>1ª Verificação, 4 (quatro) na 2ª Verificação, 2 (duas) na 3ª Verificação e zero na 4ª Verificação.</w:t>
      </w:r>
    </w:p>
    <w:p w:rsidR="002E52C1" w:rsidRPr="00DC6FE6" w:rsidRDefault="002E52C1" w:rsidP="002E52C1">
      <w:pPr>
        <w:rPr>
          <w:i/>
          <w:iCs/>
        </w:rPr>
      </w:pPr>
      <w:r w:rsidRPr="00DC6FE6">
        <w:rPr>
          <w:i/>
          <w:iCs/>
        </w:rPr>
        <w:t xml:space="preserve">Por ter 100 </w:t>
      </w:r>
      <w:proofErr w:type="spellStart"/>
      <w:r w:rsidRPr="00DC6FE6">
        <w:rPr>
          <w:i/>
          <w:iCs/>
        </w:rPr>
        <w:t>HSTs</w:t>
      </w:r>
      <w:proofErr w:type="spellEnd"/>
      <w:r w:rsidRPr="00DC6FE6">
        <w:rPr>
          <w:i/>
          <w:iCs/>
        </w:rPr>
        <w:t xml:space="preserve">, os valores adotados são: maior que </w:t>
      </w:r>
      <w:proofErr w:type="gramStart"/>
      <w:r w:rsidRPr="00DC6FE6">
        <w:rPr>
          <w:i/>
          <w:iCs/>
        </w:rPr>
        <w:t>5</w:t>
      </w:r>
      <w:proofErr w:type="gramEnd"/>
      <w:r w:rsidRPr="00DC6FE6">
        <w:rPr>
          <w:i/>
          <w:iCs/>
        </w:rPr>
        <w:t xml:space="preserve"> não conformidades para a 1ª verificação, maior que 3 para a 2ª verificação, maior que 1 para a 3ª verificação e uma ou mais para a 4ª verificação.</w:t>
      </w:r>
    </w:p>
    <w:p w:rsidR="00D503B6" w:rsidRPr="00DC6FE6" w:rsidRDefault="002E52C1" w:rsidP="002E52C1">
      <w:pPr>
        <w:rPr>
          <w:i/>
          <w:iCs/>
        </w:rPr>
      </w:pPr>
      <w:r w:rsidRPr="00DC6FE6">
        <w:rPr>
          <w:i/>
          <w:iCs/>
        </w:rPr>
        <w:t>Desta forma as não conformidades excedem os números máximos previstos da 2ª e 3ª Verificações</w:t>
      </w:r>
      <w:r w:rsidR="007E3E92" w:rsidRPr="00DC6FE6">
        <w:rPr>
          <w:i/>
          <w:iCs/>
        </w:rPr>
        <w:t>.</w:t>
      </w:r>
    </w:p>
    <w:p w:rsidR="002E52C1" w:rsidRPr="00DC6FE6" w:rsidRDefault="00D503B6" w:rsidP="002E52C1">
      <w:pPr>
        <w:rPr>
          <w:i/>
          <w:iCs/>
          <w:lang w:eastAsia="pt-BR"/>
        </w:rPr>
      </w:pPr>
      <w:r w:rsidRPr="00DC6FE6">
        <w:rPr>
          <w:i/>
          <w:iCs/>
        </w:rPr>
        <w:t>Ass</w:t>
      </w:r>
      <w:r w:rsidR="002E52C1" w:rsidRPr="00DC6FE6">
        <w:rPr>
          <w:i/>
          <w:iCs/>
        </w:rPr>
        <w:t>im</w:t>
      </w:r>
      <w:r w:rsidRPr="00DC6FE6">
        <w:rPr>
          <w:i/>
          <w:iCs/>
        </w:rPr>
        <w:t xml:space="preserve"> sendo</w:t>
      </w:r>
      <w:r w:rsidR="002E52C1" w:rsidRPr="00DC6FE6">
        <w:rPr>
          <w:i/>
          <w:iCs/>
        </w:rPr>
        <w:t>, devido ao não acúmulo de percentuais é aplicado o de maior valor, no caso o da 3ª Verificação, 16%.</w:t>
      </w:r>
    </w:p>
    <w:p w:rsidR="002E52C1" w:rsidRPr="00052538" w:rsidRDefault="002E52C1" w:rsidP="007E3C15">
      <w:pPr>
        <w:pStyle w:val="Ttulo5"/>
        <w:numPr>
          <w:ilvl w:val="0"/>
          <w:numId w:val="0"/>
        </w:numPr>
      </w:pPr>
      <w:bookmarkStart w:id="182" w:name="_Toc494124236"/>
      <w:bookmarkStart w:id="183" w:name="_Toc494124235"/>
      <w:r w:rsidRPr="002915B6">
        <w:t xml:space="preserve"> </w:t>
      </w:r>
    </w:p>
    <w:p w:rsidR="00BA0E5A" w:rsidRPr="001C6C3D" w:rsidRDefault="00BA0E5A" w:rsidP="001C6C3D">
      <w:pPr>
        <w:pStyle w:val="Ttulo2"/>
      </w:pPr>
      <w:bookmarkStart w:id="184" w:name="_Toc163497087"/>
      <w:bookmarkStart w:id="185" w:name="_Toc164097190"/>
      <w:bookmarkStart w:id="186" w:name="_Toc164253806"/>
      <w:bookmarkStart w:id="187" w:name="_Toc169189419"/>
      <w:bookmarkEnd w:id="182"/>
      <w:bookmarkEnd w:id="183"/>
      <w:r w:rsidRPr="001C6C3D">
        <w:lastRenderedPageBreak/>
        <w:t>Recebimento:</w:t>
      </w:r>
      <w:bookmarkEnd w:id="184"/>
      <w:bookmarkEnd w:id="185"/>
      <w:bookmarkEnd w:id="186"/>
      <w:bookmarkEnd w:id="187"/>
    </w:p>
    <w:p w:rsidR="00BA0E5A" w:rsidRPr="001C6C3D" w:rsidRDefault="00B627BB" w:rsidP="00BA0E5A">
      <w:pPr>
        <w:spacing w:before="120" w:after="120"/>
        <w:ind w:left="426"/>
        <w:rPr>
          <w:color w:val="000000"/>
        </w:rPr>
      </w:pPr>
      <w:r>
        <w:rPr>
          <w:noProof/>
          <w:color w:val="000000"/>
          <w:lang w:eastAsia="en-US"/>
        </w:rPr>
        <w:pict>
          <v:rect id="Retângulo 61" o:spid="_x0000_s2089" style="position:absolute;left:0;text-align:left;margin-left:.6pt;margin-top:4.45pt;width:6.3pt;height:6.65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" filled="f" strokecolor="windowText" strokeweight="1pt">
            <v:path arrowok="t"/>
            <w10:wrap anchorx="margin"/>
          </v:rect>
        </w:pict>
      </w:r>
      <w:r w:rsidR="00BA0E5A" w:rsidRPr="001C6C3D">
        <w:rPr>
          <w:noProof/>
          <w:color w:val="000000"/>
        </w:rPr>
        <w:t>Não</w:t>
      </w:r>
      <w:r w:rsidR="00BA0E5A" w:rsidRPr="001C6C3D">
        <w:rPr>
          <w:color w:val="000000"/>
        </w:rPr>
        <w:t xml:space="preserve"> haverá recebimento dos serviços, por se tratar de serviço mensal e continuado, bastando o ateste dos serviços ao final de cada mês.</w:t>
      </w:r>
    </w:p>
    <w:p w:rsidR="00BA0E5A" w:rsidRPr="001C6C3D" w:rsidRDefault="00BA0E5A" w:rsidP="00D434FD">
      <w:pPr>
        <w:spacing w:before="120" w:after="120"/>
        <w:ind w:left="426"/>
        <w:rPr>
          <w:color w:val="000000"/>
        </w:rPr>
      </w:pPr>
      <w:r w:rsidRPr="001C6C3D">
        <w:rPr>
          <w:color w:val="000000"/>
        </w:rPr>
        <w:t>Haverá recebimento dos serviços, de acordo com a ordem de serviço emitida, conforme abaixo:</w:t>
      </w:r>
    </w:p>
    <w:p w:rsidR="00BA0E5A" w:rsidRPr="001C6C3D" w:rsidRDefault="00B627BB" w:rsidP="00BA0E5A">
      <w:pPr>
        <w:spacing w:before="120" w:after="120"/>
        <w:ind w:left="426"/>
        <w:rPr>
          <w:color w:val="000000"/>
        </w:rPr>
      </w:pPr>
      <w:r>
        <w:rPr>
          <w:noProof/>
          <w:color w:val="000000"/>
          <w:lang w:eastAsia="en-US"/>
        </w:rPr>
        <w:pict>
          <v:rect id="_x0000_s2088" style="position:absolute;left:0;text-align:left;margin-left:.75pt;margin-top:4.5pt;width:6.3pt;height:6.65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" filled="f" strokecolor="windowText" strokeweight="1pt">
            <v:path arrowok="t"/>
            <w10:wrap anchorx="margin"/>
          </v:rect>
        </w:pict>
      </w:r>
      <w:r w:rsidR="00BA0E5A" w:rsidRPr="001C6C3D">
        <w:rPr>
          <w:color w:val="000000"/>
        </w:rPr>
        <w:t>a) provisoriamente, na data da entrega do serviço, pelo responsável por seu acompanhamento e fiscalização, mediante termo detalhado, quando verificado o cumprimento das exigências de caráter técnico;</w:t>
      </w:r>
    </w:p>
    <w:p w:rsidR="00BA0E5A" w:rsidRDefault="00BA0E5A" w:rsidP="00BA0E5A">
      <w:pPr>
        <w:spacing w:before="120" w:after="120"/>
        <w:ind w:left="426"/>
        <w:rPr>
          <w:color w:val="000000"/>
        </w:rPr>
      </w:pPr>
      <w:r w:rsidRPr="001C6C3D">
        <w:rPr>
          <w:color w:val="000000"/>
        </w:rPr>
        <w:t>b) definitivamente, pelo gestor do contrato, mediante termo detalhado que comprove o atendimento das exigências contratuais.</w:t>
      </w:r>
    </w:p>
    <w:p w:rsidR="005B6EBE" w:rsidRPr="001C6C3D" w:rsidRDefault="00B627BB" w:rsidP="00B65D2C">
      <w:pPr>
        <w:pStyle w:val="PargrafodaLista"/>
        <w:numPr>
          <w:ilvl w:val="5"/>
          <w:numId w:val="10"/>
        </w:numPr>
        <w:spacing w:before="120" w:after="120"/>
        <w:ind w:left="426" w:hanging="426"/>
        <w:contextualSpacing w:val="0"/>
        <w:jc w:val="both"/>
        <w:rPr>
          <w:color w:val="000000"/>
        </w:rPr>
      </w:pPr>
      <w:r>
        <w:rPr>
          <w:noProof/>
          <w:color w:val="000000"/>
        </w:rPr>
        <w:pict>
          <v:rect id="Retângulo 59" o:spid="_x0000_s2087" style="position:absolute;left:0;text-align:left;margin-left:.45pt;margin-top:4.2pt;width:6.3pt;height:6.65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" filled="f" strokecolor="windowText" strokeweight="1pt">
            <v:path arrowok="t"/>
            <w10:wrap anchorx="margin"/>
          </v:rect>
        </w:pict>
      </w:r>
      <w:r w:rsidR="005B6EBE" w:rsidRPr="001C6C3D">
        <w:rPr>
          <w:color w:val="000000"/>
        </w:rPr>
        <w:t xml:space="preserve">Misto. </w:t>
      </w:r>
    </w:p>
    <w:p w:rsidR="006D5BD1" w:rsidRPr="006A5D6B" w:rsidRDefault="0059239C" w:rsidP="00A95B54">
      <w:pPr>
        <w:pStyle w:val="Ttulo3"/>
      </w:pPr>
      <w:bookmarkStart w:id="188" w:name="_Toc169189420"/>
      <w:r w:rsidRPr="006A5D6B">
        <w:t>O termo de recebimento provisório será emitido após a entrega da ordem de serviço</w:t>
      </w:r>
      <w:r w:rsidR="009D37F1" w:rsidRPr="006A5D6B">
        <w:t xml:space="preserve"> </w:t>
      </w:r>
      <w:r w:rsidR="00D847E0" w:rsidRPr="006A5D6B">
        <w:t xml:space="preserve">pela CONTRATADA </w:t>
      </w:r>
      <w:r w:rsidR="009D37F1" w:rsidRPr="006A5D6B">
        <w:t xml:space="preserve">que deverá </w:t>
      </w:r>
      <w:r w:rsidR="00792CFB" w:rsidRPr="006A5D6B">
        <w:t>obedecer às</w:t>
      </w:r>
      <w:r w:rsidR="009D37F1" w:rsidRPr="006A5D6B">
        <w:t xml:space="preserve"> datas de entrega</w:t>
      </w:r>
      <w:r w:rsidR="00721F18" w:rsidRPr="006A5D6B">
        <w:t xml:space="preserve"> previstas n</w:t>
      </w:r>
      <w:r w:rsidR="009D37F1" w:rsidRPr="006A5D6B">
        <w:t xml:space="preserve">a OS. </w:t>
      </w:r>
    </w:p>
    <w:p w:rsidR="00A95B54" w:rsidRPr="004401BD" w:rsidRDefault="00A95B54" w:rsidP="00A95B54">
      <w:pPr>
        <w:pStyle w:val="Ttulo3"/>
      </w:pPr>
      <w:r w:rsidRPr="004401BD">
        <w:t>O termo de recebimento definitivo deverá ser emitido após a execução dos serviços de GQA e, se for o caso, após as correções das não conformidades apontadas e registradas.</w:t>
      </w:r>
      <w:bookmarkEnd w:id="188"/>
      <w:r w:rsidRPr="004401BD">
        <w:t xml:space="preserve"> </w:t>
      </w:r>
    </w:p>
    <w:p w:rsidR="00A95B54" w:rsidRPr="002915B6" w:rsidRDefault="00A95B54" w:rsidP="00A95B54">
      <w:pPr>
        <w:pStyle w:val="Ttulo3"/>
      </w:pPr>
      <w:bookmarkStart w:id="189" w:name="_Toc169189421"/>
      <w:r w:rsidRPr="002915B6">
        <w:t>O termo de recebimento definitivo poderá ser substituído por um e</w:t>
      </w:r>
      <w:r w:rsidR="000D43F2">
        <w:t>-</w:t>
      </w:r>
      <w:r w:rsidRPr="002915B6">
        <w:t>mail, com a confirmação da entrega do serviço pela área técnica da DTIC.</w:t>
      </w:r>
      <w:bookmarkEnd w:id="189"/>
    </w:p>
    <w:p w:rsidR="00BA0E5A" w:rsidRDefault="00BA0E5A" w:rsidP="00D7666E">
      <w:pPr>
        <w:pStyle w:val="Ttulo2"/>
      </w:pPr>
      <w:bookmarkStart w:id="190" w:name="_Toc163497088"/>
      <w:bookmarkStart w:id="191" w:name="_Toc164097191"/>
      <w:bookmarkStart w:id="192" w:name="_Toc164253807"/>
      <w:bookmarkStart w:id="193" w:name="_Toc169189422"/>
      <w:r>
        <w:t>Subcontratação:</w:t>
      </w:r>
      <w:bookmarkEnd w:id="190"/>
      <w:bookmarkEnd w:id="191"/>
      <w:bookmarkEnd w:id="192"/>
      <w:bookmarkEnd w:id="193"/>
    </w:p>
    <w:p w:rsidR="00BA0E5A" w:rsidRPr="00DA2E97" w:rsidRDefault="00BA0E5A" w:rsidP="00DA2E97">
      <w:pPr>
        <w:pStyle w:val="PargrafodaLista"/>
        <w:numPr>
          <w:ilvl w:val="0"/>
          <w:numId w:val="46"/>
        </w:numPr>
        <w:spacing w:before="120" w:after="120"/>
        <w:ind w:left="426" w:hanging="426"/>
        <w:rPr>
          <w:color w:val="000000"/>
        </w:rPr>
      </w:pPr>
      <w:r w:rsidRPr="00DA2E97">
        <w:rPr>
          <w:color w:val="000000"/>
        </w:rPr>
        <w:t>É vedada a subcontratação</w:t>
      </w:r>
    </w:p>
    <w:p w:rsidR="00BA0E5A" w:rsidRDefault="00B627BB" w:rsidP="00DA2E97">
      <w:pPr>
        <w:pStyle w:val="PargrafodaLista"/>
        <w:numPr>
          <w:ilvl w:val="5"/>
          <w:numId w:val="10"/>
        </w:numPr>
        <w:spacing w:before="120" w:after="120"/>
        <w:ind w:left="426" w:hanging="426"/>
        <w:contextualSpacing w:val="0"/>
        <w:jc w:val="both"/>
        <w:rPr>
          <w:color w:val="000000"/>
        </w:rPr>
      </w:pPr>
      <w:r w:rsidRPr="00B627BB">
        <w:rPr>
          <w:bCs/>
          <w:noProof/>
          <w:lang w:eastAsia="en-US"/>
        </w:rPr>
        <w:pict>
          <v:rect id="Retângulo 58" o:spid="_x0000_s2086" style="position:absolute;left:0;text-align:left;margin-left:0;margin-top:3.6pt;width:6.3pt;height:6.6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" filled="f" strokecolor="windowText" strokeweight="1pt">
            <v:path arrowok="t"/>
            <w10:wrap anchorx="margin"/>
          </v:rect>
        </w:pict>
      </w:r>
      <w:r w:rsidR="00BA0E5A" w:rsidRPr="00735E67">
        <w:rPr>
          <w:color w:val="000000"/>
        </w:rPr>
        <w:t>É autorizada a subcontratação.</w:t>
      </w:r>
    </w:p>
    <w:p w:rsidR="00140B36" w:rsidRPr="00221D7E" w:rsidRDefault="00140B36" w:rsidP="00467E5A">
      <w:pPr>
        <w:pStyle w:val="Ttulo3"/>
      </w:pPr>
      <w:r w:rsidRPr="00221D7E">
        <w:t>A critério da CONTRATANTE</w:t>
      </w:r>
      <w:proofErr w:type="gramStart"/>
      <w:r w:rsidRPr="00221D7E">
        <w:t>, poderá</w:t>
      </w:r>
      <w:proofErr w:type="gramEnd"/>
      <w:r w:rsidRPr="00221D7E">
        <w:t xml:space="preserve"> ser permitida para demandas eventuais e no limite máximo de 1</w:t>
      </w:r>
      <w:r w:rsidR="001D752E" w:rsidRPr="00221D7E">
        <w:t>5</w:t>
      </w:r>
      <w:r w:rsidRPr="00221D7E">
        <w:t>% do volume total de horas técnicas, a subcontratação para atendimento de necessidade específica ou temporária que se verifique durante a prestação dos serviços.</w:t>
      </w:r>
    </w:p>
    <w:p w:rsidR="00140B36" w:rsidRPr="00221D7E" w:rsidRDefault="00140B36" w:rsidP="00467E5A">
      <w:pPr>
        <w:pStyle w:val="Ttulo3"/>
      </w:pPr>
      <w:r w:rsidRPr="00221D7E">
        <w:t xml:space="preserve">Em caso de subcontratação, os profissionais subcontratados indicados para a prestação dos serviços devem possuir comprovada experiência e notória especialização no tipo de serviço a ser prestado.  Os profissionais </w:t>
      </w:r>
      <w:r w:rsidRPr="00221D7E">
        <w:lastRenderedPageBreak/>
        <w:t xml:space="preserve">destacados para a execução as Ordens de Serviço serão submetidos às mesmas </w:t>
      </w:r>
      <w:r w:rsidRPr="00221D7E">
        <w:rPr>
          <w:bCs w:val="0"/>
        </w:rPr>
        <w:t>qualificações técnicas mínimas</w:t>
      </w:r>
      <w:r w:rsidRPr="00221D7E">
        <w:t xml:space="preserve"> e condições estabelecidas no contrato.</w:t>
      </w:r>
    </w:p>
    <w:p w:rsidR="00140B36" w:rsidRPr="00221D7E" w:rsidRDefault="00140B36" w:rsidP="00035FC0">
      <w:pPr>
        <w:pStyle w:val="Ttulo3"/>
      </w:pPr>
      <w:r w:rsidRPr="00221D7E">
        <w:t>Estes serviços serão prestados em atividades, como:</w:t>
      </w:r>
    </w:p>
    <w:p w:rsidR="00140B36" w:rsidRPr="00221D7E" w:rsidRDefault="00140B36" w:rsidP="00023E1B">
      <w:pPr>
        <w:pStyle w:val="Ttulo4"/>
      </w:pPr>
      <w:r w:rsidRPr="00221D7E">
        <w:rPr>
          <w:b/>
        </w:rPr>
        <w:t xml:space="preserve">Desenvolvimento e </w:t>
      </w:r>
      <w:proofErr w:type="gramStart"/>
      <w:r w:rsidRPr="00221D7E">
        <w:rPr>
          <w:b/>
        </w:rPr>
        <w:t>implementação</w:t>
      </w:r>
      <w:proofErr w:type="gramEnd"/>
      <w:r w:rsidRPr="00221D7E">
        <w:rPr>
          <w:b/>
        </w:rPr>
        <w:t xml:space="preserve"> de soluções avançadas</w:t>
      </w:r>
      <w:r w:rsidRPr="00221D7E">
        <w:t>: Atividades relacionadas à inteligência artificial, análise de dados, mineração de dados e análise estatística, entre outras de alta complexidade. Estes serviços se aplicam a perfis profissionais como Analista de Sistemas, Analista de BI, Especialista em Tecnologias Emergentes e Tecnologias Especializadas.</w:t>
      </w:r>
    </w:p>
    <w:p w:rsidR="00140B36" w:rsidRPr="00221D7E" w:rsidRDefault="00140B36" w:rsidP="00023E1B">
      <w:pPr>
        <w:pStyle w:val="Ttulo4"/>
      </w:pPr>
      <w:r w:rsidRPr="00221D7E">
        <w:rPr>
          <w:b/>
        </w:rPr>
        <w:t>Integração e desenvolvimento de sistemas</w:t>
      </w:r>
      <w:r w:rsidRPr="00221D7E">
        <w:t xml:space="preserve">: Serviços que envolvem a interoperabilidade entre sistemas e a </w:t>
      </w:r>
      <w:proofErr w:type="gramStart"/>
      <w:r w:rsidRPr="00221D7E">
        <w:t>implementação</w:t>
      </w:r>
      <w:proofErr w:type="gramEnd"/>
      <w:r w:rsidRPr="00221D7E">
        <w:t xml:space="preserve"> de soluções do cliente, além de outras integrações complexas. Estas atividades estão relacionadas aos perfis profissionais de Arquiteto de Softwares e Desenvolvedor.</w:t>
      </w:r>
    </w:p>
    <w:p w:rsidR="00140B36" w:rsidRPr="00221D7E" w:rsidRDefault="00140B36" w:rsidP="00023E1B">
      <w:pPr>
        <w:pStyle w:val="Ttulo4"/>
      </w:pPr>
      <w:r w:rsidRPr="00221D7E">
        <w:rPr>
          <w:b/>
        </w:rPr>
        <w:t>Elaboração de projetos e modelagem de processos complexos</w:t>
      </w:r>
      <w:r w:rsidRPr="00221D7E">
        <w:t xml:space="preserve">: Atividades que </w:t>
      </w:r>
      <w:r w:rsidRPr="00221D7E">
        <w:rPr>
          <w:bCs w:val="0"/>
        </w:rPr>
        <w:t>exigem</w:t>
      </w:r>
      <w:r w:rsidRPr="00221D7E">
        <w:t xml:space="preserve"> elevada capacidade analítica e compreensão de processos, plataformas e sistemas. Esses serviços são voltados a perfis profissionais como Cientista de Dados e Consultor de Projetos</w:t>
      </w:r>
    </w:p>
    <w:p w:rsidR="00140B36" w:rsidRPr="00221D7E" w:rsidRDefault="00140B36" w:rsidP="00023E1B">
      <w:pPr>
        <w:pStyle w:val="Ttulo4"/>
      </w:pPr>
      <w:r w:rsidRPr="00221D7E">
        <w:t xml:space="preserve">Experiência do Usuário: </w:t>
      </w:r>
      <w:proofErr w:type="gramStart"/>
      <w:r w:rsidRPr="00221D7E">
        <w:t>Atividades que exigem dinâmicas de entendimento de negócios complexos, como uso</w:t>
      </w:r>
      <w:proofErr w:type="gramEnd"/>
      <w:r w:rsidRPr="00221D7E">
        <w:t xml:space="preserve"> de métodos ágeis e </w:t>
      </w:r>
      <w:r w:rsidRPr="00221D7E">
        <w:rPr>
          <w:i/>
          <w:iCs/>
        </w:rPr>
        <w:t xml:space="preserve">design </w:t>
      </w:r>
      <w:proofErr w:type="spellStart"/>
      <w:r w:rsidRPr="00221D7E">
        <w:rPr>
          <w:i/>
          <w:iCs/>
        </w:rPr>
        <w:t>thinking</w:t>
      </w:r>
      <w:proofErr w:type="spellEnd"/>
      <w:r w:rsidRPr="00221D7E">
        <w:t xml:space="preserve">, assim como de engajamento e comunicação dos colaboradores da Instituição. Esses serviços são voltados a perfis profissionais como </w:t>
      </w:r>
      <w:r w:rsidRPr="00221D7E">
        <w:rPr>
          <w:bCs w:val="0"/>
        </w:rPr>
        <w:t>analistas de UX/UI,</w:t>
      </w:r>
      <w:r w:rsidRPr="00221D7E">
        <w:t xml:space="preserve"> Gerente de Projetos e Consultor de </w:t>
      </w:r>
      <w:proofErr w:type="gramStart"/>
      <w:r w:rsidRPr="00221D7E">
        <w:t>Projetos</w:t>
      </w:r>
      <w:proofErr w:type="gramEnd"/>
    </w:p>
    <w:p w:rsidR="00140B36" w:rsidRPr="00221D7E" w:rsidRDefault="00140B36" w:rsidP="00023E1B">
      <w:pPr>
        <w:pStyle w:val="Ttulo4"/>
        <w:rPr>
          <w:color w:val="FF0000"/>
        </w:rPr>
      </w:pPr>
      <w:r w:rsidRPr="00221D7E">
        <w:rPr>
          <w:b/>
        </w:rPr>
        <w:t>Outras atividades especializadas</w:t>
      </w:r>
      <w:r w:rsidRPr="00221D7E">
        <w:t xml:space="preserve">: Serviços que, devido à sua complexidade e escassez de profissionais no mercado, dificultem a contratação direta por vínculo empregatício, desde que devidamente justificados e autorizados pela </w:t>
      </w:r>
      <w:proofErr w:type="gramStart"/>
      <w:r w:rsidRPr="00221D7E">
        <w:t>CONTRATANTE</w:t>
      </w:r>
      <w:proofErr w:type="gramEnd"/>
    </w:p>
    <w:p w:rsidR="00CA3F19" w:rsidRPr="00735E67" w:rsidRDefault="00CA3F19" w:rsidP="00735E67">
      <w:pPr>
        <w:spacing w:before="120" w:after="120"/>
        <w:ind w:firstLine="426"/>
        <w:rPr>
          <w:color w:val="000000"/>
        </w:rPr>
      </w:pPr>
    </w:p>
    <w:p w:rsidR="00BA0E5A" w:rsidRDefault="00BA0E5A" w:rsidP="00D7666E">
      <w:pPr>
        <w:pStyle w:val="Ttulo2"/>
      </w:pPr>
      <w:bookmarkStart w:id="194" w:name="_Toc163497089"/>
      <w:bookmarkStart w:id="195" w:name="_Toc164097192"/>
      <w:bookmarkStart w:id="196" w:name="_Toc164253808"/>
      <w:bookmarkStart w:id="197" w:name="_Toc169189424"/>
      <w:bookmarkStart w:id="198" w:name="_Ref174970419"/>
      <w:r>
        <w:lastRenderedPageBreak/>
        <w:t>Garantia do serviço</w:t>
      </w:r>
      <w:bookmarkEnd w:id="194"/>
      <w:bookmarkEnd w:id="195"/>
      <w:bookmarkEnd w:id="196"/>
      <w:bookmarkEnd w:id="197"/>
      <w:bookmarkEnd w:id="198"/>
    </w:p>
    <w:p w:rsidR="00BA0E5A" w:rsidRPr="009C247F" w:rsidRDefault="00B627BB" w:rsidP="00BA0E5A">
      <w:pPr>
        <w:spacing w:before="120" w:after="120"/>
        <w:ind w:left="426"/>
        <w:rPr>
          <w:color w:val="000000"/>
        </w:rPr>
      </w:pPr>
      <w:r w:rsidRPr="00B627BB">
        <w:rPr>
          <w:bCs/>
          <w:noProof/>
          <w:color w:val="000000" w:themeColor="text1"/>
          <w:lang w:eastAsia="en-US"/>
        </w:rPr>
        <w:pict>
          <v:rect id="Retângulo 56" o:spid="_x0000_s2085" style="position:absolute;left:0;text-align:left;margin-left:0;margin-top:3.4pt;width:6.3pt;height:6.65pt;z-index:25165826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" filled="f" strokecolor="windowText" strokeweight="1pt">
            <v:path arrowok="t"/>
            <w10:wrap anchorx="margin"/>
          </v:rect>
        </w:pict>
      </w:r>
      <w:r w:rsidR="00BA0E5A" w:rsidRPr="009C247F">
        <w:rPr>
          <w:color w:val="000000"/>
        </w:rPr>
        <w:t>Não. O prazo de garantia é o estabelecido na Lei 8.078/90 (Código de Defesa do Consumidor): 30 dias para serviços não duráveis e 90 dias para serviços duráveis.</w:t>
      </w:r>
    </w:p>
    <w:p w:rsidR="00BA0E5A" w:rsidRPr="009C247F" w:rsidRDefault="00BA0E5A" w:rsidP="00B65D2C">
      <w:pPr>
        <w:pStyle w:val="PargrafodaLista"/>
        <w:numPr>
          <w:ilvl w:val="5"/>
          <w:numId w:val="10"/>
        </w:numPr>
        <w:spacing w:before="120" w:after="120"/>
        <w:ind w:left="426" w:hanging="426"/>
        <w:contextualSpacing w:val="0"/>
        <w:jc w:val="both"/>
        <w:rPr>
          <w:color w:val="000000"/>
        </w:rPr>
      </w:pPr>
      <w:r w:rsidRPr="009C247F">
        <w:rPr>
          <w:color w:val="000000"/>
        </w:rPr>
        <w:t>Sim, há prazo complementar à garantia legal.</w:t>
      </w:r>
    </w:p>
    <w:p w:rsidR="00124351" w:rsidRPr="009C247F" w:rsidRDefault="00124351" w:rsidP="00B65D2C">
      <w:pPr>
        <w:pStyle w:val="PargrafodaLista"/>
        <w:numPr>
          <w:ilvl w:val="0"/>
          <w:numId w:val="9"/>
        </w:numPr>
        <w:spacing w:before="120" w:after="120"/>
        <w:rPr>
          <w:color w:val="000000"/>
        </w:rPr>
      </w:pPr>
      <w:r w:rsidRPr="009C247F">
        <w:rPr>
          <w:b/>
          <w:color w:val="000000"/>
        </w:rPr>
        <w:t>Abrangência:</w:t>
      </w:r>
      <w:r w:rsidRPr="009C247F">
        <w:rPr>
          <w:color w:val="000000"/>
        </w:rPr>
        <w:t xml:space="preserve"> A </w:t>
      </w:r>
      <w:r w:rsidR="00D67204" w:rsidRPr="009C247F">
        <w:rPr>
          <w:color w:val="000000"/>
        </w:rPr>
        <w:t>CONTRATADA</w:t>
      </w:r>
      <w:r w:rsidRPr="009C247F">
        <w:rPr>
          <w:color w:val="000000"/>
        </w:rPr>
        <w:t xml:space="preserve"> garantirá os artefatos produzidos pelo período de execução do contrato para qualquer anomalia ou mau funcionamento de qualquer uma de suas soluções desenvolvidas, estes reparos não serão remunerados.</w:t>
      </w:r>
    </w:p>
    <w:p w:rsidR="00124351" w:rsidRPr="009C247F" w:rsidRDefault="00124351" w:rsidP="00B65D2C">
      <w:pPr>
        <w:pStyle w:val="PargrafodaLista"/>
        <w:numPr>
          <w:ilvl w:val="0"/>
          <w:numId w:val="9"/>
        </w:numPr>
        <w:spacing w:before="120" w:after="120"/>
        <w:rPr>
          <w:color w:val="000000"/>
        </w:rPr>
      </w:pPr>
      <w:r w:rsidRPr="009C247F">
        <w:rPr>
          <w:b/>
          <w:color w:val="000000"/>
        </w:rPr>
        <w:t>Providência:</w:t>
      </w:r>
      <w:r w:rsidRPr="009C247F">
        <w:rPr>
          <w:color w:val="000000"/>
        </w:rPr>
        <w:t xml:space="preserve"> reparação do erro encontrado;</w:t>
      </w:r>
    </w:p>
    <w:p w:rsidR="00124351" w:rsidRPr="009C247F" w:rsidRDefault="00124351" w:rsidP="00B65D2C">
      <w:pPr>
        <w:pStyle w:val="PargrafodaLista"/>
        <w:numPr>
          <w:ilvl w:val="0"/>
          <w:numId w:val="9"/>
        </w:numPr>
        <w:spacing w:before="120" w:after="120"/>
        <w:rPr>
          <w:color w:val="000000"/>
        </w:rPr>
      </w:pPr>
      <w:r w:rsidRPr="009C247F">
        <w:rPr>
          <w:b/>
          <w:color w:val="000000"/>
        </w:rPr>
        <w:t>Prazo:</w:t>
      </w:r>
      <w:r w:rsidRPr="009C247F">
        <w:rPr>
          <w:color w:val="000000"/>
        </w:rPr>
        <w:t xml:space="preserve"> </w:t>
      </w:r>
      <w:r w:rsidR="00EC15E7">
        <w:rPr>
          <w:color w:val="000000"/>
        </w:rPr>
        <w:t xml:space="preserve">90 </w:t>
      </w:r>
      <w:r w:rsidR="000E5A22">
        <w:rPr>
          <w:color w:val="000000"/>
        </w:rPr>
        <w:t xml:space="preserve">dias </w:t>
      </w:r>
      <w:r w:rsidR="00D84E5A" w:rsidRPr="00D84E5A">
        <w:rPr>
          <w:color w:val="000000"/>
        </w:rPr>
        <w:t>a contar do recebimento definitivo</w:t>
      </w:r>
      <w:r w:rsidRPr="009C247F">
        <w:rPr>
          <w:color w:val="000000"/>
        </w:rPr>
        <w:t>;</w:t>
      </w:r>
    </w:p>
    <w:p w:rsidR="00124351" w:rsidRPr="009C247F" w:rsidRDefault="00124351" w:rsidP="00B65D2C">
      <w:pPr>
        <w:pStyle w:val="PargrafodaLista"/>
        <w:numPr>
          <w:ilvl w:val="0"/>
          <w:numId w:val="9"/>
        </w:numPr>
        <w:spacing w:before="120" w:after="120"/>
        <w:rPr>
          <w:color w:val="000000"/>
        </w:rPr>
      </w:pPr>
      <w:r w:rsidRPr="009C247F">
        <w:rPr>
          <w:b/>
          <w:color w:val="000000"/>
        </w:rPr>
        <w:t>Local de solução do problema:</w:t>
      </w:r>
      <w:r w:rsidRPr="009C247F">
        <w:rPr>
          <w:color w:val="000000"/>
        </w:rPr>
        <w:t xml:space="preserve"> virtual;</w:t>
      </w:r>
    </w:p>
    <w:p w:rsidR="00124351" w:rsidRPr="009C247F" w:rsidRDefault="00124351" w:rsidP="00B65D2C">
      <w:pPr>
        <w:pStyle w:val="PargrafodaLista"/>
        <w:numPr>
          <w:ilvl w:val="0"/>
          <w:numId w:val="9"/>
        </w:numPr>
        <w:spacing w:before="120" w:after="120"/>
        <w:rPr>
          <w:color w:val="000000"/>
        </w:rPr>
      </w:pPr>
      <w:r w:rsidRPr="009C247F">
        <w:rPr>
          <w:b/>
          <w:color w:val="000000"/>
        </w:rPr>
        <w:t>Prazo para atendimento e solução do problema:</w:t>
      </w:r>
      <w:r w:rsidRPr="009C247F">
        <w:rPr>
          <w:color w:val="000000"/>
        </w:rPr>
        <w:t xml:space="preserve"> conforme item</w:t>
      </w:r>
      <w:r w:rsidR="00142D62">
        <w:rPr>
          <w:color w:val="000000"/>
        </w:rPr>
        <w:t xml:space="preserve"> </w:t>
      </w:r>
      <w:r w:rsidR="00B627BB">
        <w:rPr>
          <w:color w:val="000000"/>
        </w:rPr>
        <w:fldChar w:fldCharType="begin"/>
      </w:r>
      <w:r w:rsidR="00DE4E1F">
        <w:rPr>
          <w:color w:val="000000"/>
        </w:rPr>
        <w:instrText xml:space="preserve"> REF _Ref164087806 \r \h </w:instrText>
      </w:r>
      <w:r w:rsidR="00B627BB">
        <w:rPr>
          <w:color w:val="000000"/>
        </w:rPr>
      </w:r>
      <w:r w:rsidR="00B627BB">
        <w:rPr>
          <w:color w:val="000000"/>
        </w:rPr>
        <w:fldChar w:fldCharType="separate"/>
      </w:r>
      <w:r w:rsidR="00DE4E1F">
        <w:rPr>
          <w:color w:val="000000"/>
        </w:rPr>
        <w:t>6.6.1.6</w:t>
      </w:r>
      <w:r w:rsidR="00B627BB">
        <w:rPr>
          <w:color w:val="000000"/>
        </w:rPr>
        <w:fldChar w:fldCharType="end"/>
      </w:r>
      <w:r w:rsidRPr="009C247F">
        <w:rPr>
          <w:color w:val="000000"/>
        </w:rPr>
        <w:t>;</w:t>
      </w:r>
    </w:p>
    <w:p w:rsidR="00124351" w:rsidRPr="009C247F" w:rsidRDefault="00124351" w:rsidP="00B65D2C">
      <w:pPr>
        <w:pStyle w:val="PargrafodaLista"/>
        <w:numPr>
          <w:ilvl w:val="0"/>
          <w:numId w:val="9"/>
        </w:numPr>
        <w:spacing w:before="120" w:after="120"/>
        <w:rPr>
          <w:color w:val="000000"/>
        </w:rPr>
      </w:pPr>
      <w:r w:rsidRPr="009C247F">
        <w:rPr>
          <w:b/>
          <w:color w:val="000000"/>
        </w:rPr>
        <w:t>Meio de acionamento da garantia:</w:t>
      </w:r>
      <w:r w:rsidRPr="009C247F">
        <w:rPr>
          <w:color w:val="000000"/>
        </w:rPr>
        <w:t xml:space="preserve"> meio eletrônico digital;</w:t>
      </w:r>
    </w:p>
    <w:p w:rsidR="00124351" w:rsidRPr="009C247F" w:rsidRDefault="00124351" w:rsidP="00124351">
      <w:pPr>
        <w:spacing w:before="120" w:after="120"/>
        <w:ind w:left="426"/>
        <w:rPr>
          <w:color w:val="000000"/>
        </w:rPr>
      </w:pPr>
      <w:r w:rsidRPr="009C247F">
        <w:rPr>
          <w:color w:val="000000"/>
        </w:rPr>
        <w:t xml:space="preserve">Observação: este item está descrito desta forma, pois em sistemas complexos, uma falha no procedimento pode demorar meses ou até mesmo anos para ser identificada. Alguns tipos de falhas só serão </w:t>
      </w:r>
      <w:r w:rsidR="00F85E69" w:rsidRPr="009C247F">
        <w:rPr>
          <w:color w:val="000000"/>
        </w:rPr>
        <w:t>descobertos</w:t>
      </w:r>
      <w:r w:rsidRPr="009C247F">
        <w:rPr>
          <w:color w:val="000000"/>
        </w:rPr>
        <w:t xml:space="preserve"> depois de muita utilização da solução, ou ainda, quando da incompatibilidade de módulos futuros. </w:t>
      </w:r>
    </w:p>
    <w:p w:rsidR="00BA0E5A" w:rsidRPr="00136002" w:rsidRDefault="00BA0E5A" w:rsidP="00A40659">
      <w:pPr>
        <w:pStyle w:val="Ttulo3"/>
      </w:pPr>
      <w:bookmarkStart w:id="199" w:name="_Toc169189425"/>
      <w:r w:rsidRPr="00136002">
        <w:t xml:space="preserve">Não havendo qualquer manifestação da </w:t>
      </w:r>
      <w:r w:rsidR="00D67204">
        <w:t>CONTRATADA</w:t>
      </w:r>
      <w:r w:rsidRPr="00136002">
        <w:t xml:space="preserve"> no prazo, a </w:t>
      </w:r>
      <w:r w:rsidR="00D67204">
        <w:t>CONTRATANTE</w:t>
      </w:r>
      <w:r w:rsidRPr="00136002">
        <w:t xml:space="preserve"> providenciará, por outros meios, o conserto e/ou realização do serviço e cobrará o valor da empresa </w:t>
      </w:r>
      <w:r w:rsidR="00D67204">
        <w:t>CONTRATADA</w:t>
      </w:r>
      <w:r w:rsidRPr="00136002">
        <w:t>.</w:t>
      </w:r>
      <w:bookmarkEnd w:id="199"/>
      <w:r w:rsidRPr="00136002">
        <w:t xml:space="preserve"> </w:t>
      </w:r>
    </w:p>
    <w:p w:rsidR="001B5AF9" w:rsidRPr="0051354F" w:rsidRDefault="00A40659" w:rsidP="0051354F">
      <w:pPr>
        <w:pStyle w:val="Ttulo3"/>
      </w:pPr>
      <w:bookmarkStart w:id="200" w:name="_Toc169189426"/>
      <w:r w:rsidRPr="0051354F">
        <w:t xml:space="preserve">A </w:t>
      </w:r>
      <w:r w:rsidR="001B5AF9" w:rsidRPr="0051354F">
        <w:t>empresa fornecedora (</w:t>
      </w:r>
      <w:r w:rsidR="00D67204" w:rsidRPr="0051354F">
        <w:t>CONTRATADA</w:t>
      </w:r>
      <w:r w:rsidR="001B5AF9" w:rsidRPr="0051354F">
        <w:t>) será diretamente responsável pela garantia dos serviços prestados através das Ordens de Serviço encerradas ou não, envolvendo:</w:t>
      </w:r>
      <w:bookmarkEnd w:id="200"/>
      <w:r w:rsidR="001B5AF9" w:rsidRPr="0051354F">
        <w:t xml:space="preserve"> </w:t>
      </w:r>
    </w:p>
    <w:p w:rsidR="00A40659" w:rsidRPr="00A40659" w:rsidRDefault="00A40659" w:rsidP="002260FF">
      <w:pPr>
        <w:pStyle w:val="Ttulo4"/>
      </w:pPr>
      <w:r w:rsidRPr="00A40659">
        <w:t>Correção de todos os erros (</w:t>
      </w:r>
      <w:proofErr w:type="spellStart"/>
      <w:r w:rsidRPr="00A40659">
        <w:rPr>
          <w:i/>
          <w:iCs/>
        </w:rPr>
        <w:t>bugs</w:t>
      </w:r>
      <w:proofErr w:type="spellEnd"/>
      <w:r w:rsidRPr="00A40659">
        <w:t xml:space="preserve">) de desenvolvimento ocasionados pelo não atendimento às especificações do serviço constantes nas Ordens de Serviço, às funcionalidades solicitadas, aos padrões de codificação e documentação informados, bem como aos demais requisitos de execução preestabelecidos. </w:t>
      </w:r>
    </w:p>
    <w:p w:rsidR="00A40659" w:rsidRPr="00A40659" w:rsidRDefault="00A40659" w:rsidP="002260FF">
      <w:pPr>
        <w:pStyle w:val="Ttulo4"/>
      </w:pPr>
      <w:r w:rsidRPr="00A40659">
        <w:lastRenderedPageBreak/>
        <w:t xml:space="preserve">Execução de tarefas solicitadas na Ordem de Serviço, não realizadas sem justificativa, ou realizadas inadequadamente. </w:t>
      </w:r>
    </w:p>
    <w:p w:rsidR="00A40659" w:rsidRPr="00A40659" w:rsidRDefault="00A40659" w:rsidP="002260FF">
      <w:pPr>
        <w:pStyle w:val="Ttulo4"/>
      </w:pPr>
      <w:r w:rsidRPr="00A40659">
        <w:t xml:space="preserve">As despesas decorrentes do cumprimento das atividades de garantia serão de integral responsabilidade da empresa fornecedora. </w:t>
      </w:r>
    </w:p>
    <w:p w:rsidR="00A40659" w:rsidRPr="003061A6" w:rsidRDefault="00A40659" w:rsidP="002260FF">
      <w:pPr>
        <w:pStyle w:val="Ttulo4"/>
      </w:pPr>
      <w:r w:rsidRPr="003061A6">
        <w:t xml:space="preserve">O prazo de </w:t>
      </w:r>
      <w:r w:rsidRPr="00A40659">
        <w:t>garantia</w:t>
      </w:r>
      <w:r w:rsidRPr="003061A6">
        <w:t xml:space="preserve"> dos serviços prestados </w:t>
      </w:r>
      <w:r w:rsidRPr="006A5D6B">
        <w:t xml:space="preserve">será de </w:t>
      </w:r>
      <w:r w:rsidR="0034043D" w:rsidRPr="006A5D6B">
        <w:t>9</w:t>
      </w:r>
      <w:r w:rsidRPr="006A5D6B">
        <w:t>0 (</w:t>
      </w:r>
      <w:r w:rsidR="0034043D" w:rsidRPr="006A5D6B">
        <w:t>noventa dias</w:t>
      </w:r>
      <w:r w:rsidRPr="006A5D6B">
        <w:t>)</w:t>
      </w:r>
      <w:r w:rsidRPr="003061A6">
        <w:t xml:space="preserve"> dias a contar da </w:t>
      </w:r>
      <w:r w:rsidR="00030F02">
        <w:t xml:space="preserve">data de </w:t>
      </w:r>
      <w:r w:rsidR="002C14AE">
        <w:t>recebimento definitivo</w:t>
      </w:r>
      <w:r w:rsidRPr="003061A6">
        <w:t xml:space="preserve">. </w:t>
      </w:r>
    </w:p>
    <w:p w:rsidR="00BA0E5A" w:rsidRPr="006A5D6B" w:rsidRDefault="00BA0E5A" w:rsidP="00F03611">
      <w:pPr>
        <w:pStyle w:val="Ttulo2"/>
      </w:pPr>
      <w:bookmarkStart w:id="201" w:name="_Toc163497090"/>
      <w:bookmarkStart w:id="202" w:name="_Toc164097193"/>
      <w:bookmarkStart w:id="203" w:name="_Toc164253809"/>
      <w:bookmarkStart w:id="204" w:name="_Toc169189427"/>
      <w:bookmarkStart w:id="205" w:name="_Ref185333450"/>
      <w:r w:rsidRPr="006A5D6B">
        <w:t xml:space="preserve">Prazo de duração: </w:t>
      </w:r>
      <w:r w:rsidR="00484C2E" w:rsidRPr="006A5D6B">
        <w:t>24 meses</w:t>
      </w:r>
      <w:r w:rsidR="002B20BD" w:rsidRPr="006A5D6B">
        <w:t>, prorrogáveis</w:t>
      </w:r>
      <w:r w:rsidR="00442F3D" w:rsidRPr="006A5D6B">
        <w:t xml:space="preserve"> por</w:t>
      </w:r>
      <w:r w:rsidR="002B20BD" w:rsidRPr="006A5D6B">
        <w:t xml:space="preserve"> igua</w:t>
      </w:r>
      <w:r w:rsidR="00442F3D" w:rsidRPr="006A5D6B">
        <w:t>is</w:t>
      </w:r>
      <w:r w:rsidR="002B20BD" w:rsidRPr="006A5D6B">
        <w:t xml:space="preserve"> período</w:t>
      </w:r>
      <w:r w:rsidR="00442F3D" w:rsidRPr="006A5D6B">
        <w:t>s</w:t>
      </w:r>
      <w:r w:rsidRPr="006A5D6B">
        <w:t>, a contar:</w:t>
      </w:r>
      <w:bookmarkEnd w:id="201"/>
      <w:bookmarkEnd w:id="202"/>
      <w:bookmarkEnd w:id="203"/>
      <w:bookmarkEnd w:id="204"/>
      <w:bookmarkEnd w:id="205"/>
    </w:p>
    <w:p w:rsidR="00BA0E5A" w:rsidRPr="00DC6FE6" w:rsidRDefault="00BA0E5A" w:rsidP="00B65D2C">
      <w:pPr>
        <w:pStyle w:val="PargrafodaLista"/>
        <w:numPr>
          <w:ilvl w:val="5"/>
          <w:numId w:val="10"/>
        </w:numPr>
        <w:spacing w:before="120" w:after="120"/>
        <w:ind w:left="426" w:hanging="426"/>
        <w:contextualSpacing w:val="0"/>
        <w:jc w:val="both"/>
        <w:rPr>
          <w:color w:val="000000" w:themeColor="text1"/>
        </w:rPr>
      </w:pPr>
      <w:proofErr w:type="gramStart"/>
      <w:r w:rsidRPr="00DC6FE6">
        <w:rPr>
          <w:color w:val="000000" w:themeColor="text1"/>
        </w:rPr>
        <w:t>do</w:t>
      </w:r>
      <w:proofErr w:type="gramEnd"/>
      <w:r w:rsidRPr="00DC6FE6">
        <w:rPr>
          <w:color w:val="000000" w:themeColor="text1"/>
        </w:rPr>
        <w:t xml:space="preserve"> dia útil seguinte à disponibilização da Súmula no Diário Oficial (se houver contrato).</w:t>
      </w:r>
    </w:p>
    <w:p w:rsidR="00BA0E5A" w:rsidRPr="00DC6FE6" w:rsidRDefault="00B627BB" w:rsidP="00BA0E5A">
      <w:pPr>
        <w:spacing w:before="120" w:after="120"/>
        <w:ind w:left="426"/>
        <w:rPr>
          <w:color w:val="000000" w:themeColor="text1"/>
        </w:rPr>
      </w:pPr>
      <w:r>
        <w:rPr>
          <w:noProof/>
          <w:color w:val="000000" w:themeColor="text1"/>
          <w:lang w:eastAsia="en-US"/>
        </w:rPr>
        <w:pict>
          <v:rect id="Retângulo 53" o:spid="_x0000_s2084" style="position:absolute;left:0;text-align:left;margin-left:.3pt;margin-top:5.05pt;width:6.3pt;height:6.65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" filled="f" strokecolor="windowText" strokeweight="1pt">
            <v:path arrowok="t"/>
            <w10:wrap anchorx="margin"/>
          </v:rect>
        </w:pict>
      </w:r>
      <w:proofErr w:type="gramStart"/>
      <w:r w:rsidR="00BA0E5A" w:rsidRPr="00DC6FE6">
        <w:rPr>
          <w:color w:val="000000" w:themeColor="text1"/>
        </w:rPr>
        <w:t>do</w:t>
      </w:r>
      <w:proofErr w:type="gramEnd"/>
      <w:r w:rsidR="00BA0E5A" w:rsidRPr="00DC6FE6">
        <w:rPr>
          <w:color w:val="000000" w:themeColor="text1"/>
        </w:rPr>
        <w:t xml:space="preserve"> empenho da despesa (se não houver contrato)</w:t>
      </w:r>
    </w:p>
    <w:p w:rsidR="00BA0E5A" w:rsidRPr="00DC6FE6" w:rsidRDefault="00B627BB" w:rsidP="00BA0E5A">
      <w:pPr>
        <w:spacing w:before="120" w:after="120"/>
        <w:ind w:left="426"/>
        <w:rPr>
          <w:color w:val="000000" w:themeColor="text1"/>
        </w:rPr>
      </w:pPr>
      <w:r>
        <w:rPr>
          <w:noProof/>
          <w:color w:val="000000" w:themeColor="text1"/>
          <w:lang w:eastAsia="en-US"/>
        </w:rPr>
        <w:pict>
          <v:rect id="Retângulo 52" o:spid="_x0000_s2083" style="position:absolute;left:0;text-align:left;margin-left:.3pt;margin-top:6.4pt;width:6.3pt;height:6.65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" filled="f" strokecolor="windowText" strokeweight="1pt">
            <v:path arrowok="t"/>
            <w10:wrap anchorx="margin"/>
          </v:rect>
        </w:pict>
      </w:r>
      <w:proofErr w:type="gramStart"/>
      <w:r w:rsidR="00BA0E5A" w:rsidRPr="00DC6FE6">
        <w:rPr>
          <w:color w:val="000000" w:themeColor="text1"/>
        </w:rPr>
        <w:t>de</w:t>
      </w:r>
      <w:proofErr w:type="gramEnd"/>
      <w:r w:rsidR="00BA0E5A" w:rsidRPr="00DC6FE6">
        <w:rPr>
          <w:color w:val="000000" w:themeColor="text1"/>
        </w:rPr>
        <w:t xml:space="preserve"> uma data específica (se isso for necessário à continuidade dos serviços).</w:t>
      </w:r>
    </w:p>
    <w:p w:rsidR="00BA0E5A" w:rsidRPr="00EF4D6B" w:rsidRDefault="00BA0E5A" w:rsidP="00EF4D6B">
      <w:pPr>
        <w:pStyle w:val="Ttulo2"/>
      </w:pPr>
      <w:bookmarkStart w:id="206" w:name="_Toc163497091"/>
      <w:bookmarkStart w:id="207" w:name="_Toc164097194"/>
      <w:bookmarkStart w:id="208" w:name="_Toc164253810"/>
      <w:bookmarkStart w:id="209" w:name="_Toc169189429"/>
      <w:r w:rsidRPr="00EF4D6B">
        <w:t>Prorrogação</w:t>
      </w:r>
      <w:bookmarkEnd w:id="206"/>
      <w:bookmarkEnd w:id="207"/>
      <w:bookmarkEnd w:id="208"/>
      <w:bookmarkEnd w:id="209"/>
      <w:r w:rsidRPr="00EF4D6B">
        <w:t xml:space="preserve"> </w:t>
      </w:r>
    </w:p>
    <w:p w:rsidR="00BA0E5A" w:rsidRPr="0051354F" w:rsidRDefault="00B627BB" w:rsidP="00BA0E5A">
      <w:pPr>
        <w:spacing w:before="120" w:after="120"/>
        <w:ind w:left="426"/>
      </w:pPr>
      <w:r w:rsidRPr="00B627BB">
        <w:rPr>
          <w:bCs/>
          <w:noProof/>
          <w:lang w:eastAsia="en-US"/>
        </w:rPr>
        <w:pict>
          <v:rect id="Retângulo 51" o:spid="_x0000_s2082" style="position:absolute;left:0;text-align:left;margin-left:.85pt;margin-top:2.15pt;width:6.3pt;height:6.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" filled="f" strokecolor="windowText" strokeweight="1pt">
            <v:path arrowok="t"/>
            <w10:wrap anchorx="margin"/>
          </v:rect>
        </w:pict>
      </w:r>
      <w:r w:rsidR="00BA0E5A" w:rsidRPr="0051354F">
        <w:t>Não será prorrogado.</w:t>
      </w:r>
    </w:p>
    <w:p w:rsidR="00BA0E5A" w:rsidRPr="0051354F" w:rsidRDefault="00B627BB" w:rsidP="00BA0E5A">
      <w:pPr>
        <w:spacing w:before="120" w:after="120"/>
        <w:ind w:left="425"/>
        <w:rPr>
          <w:color w:val="000000"/>
        </w:rPr>
      </w:pPr>
      <w:r w:rsidRPr="00B627BB">
        <w:rPr>
          <w:bCs/>
          <w:noProof/>
          <w:lang w:eastAsia="en-US"/>
        </w:rPr>
        <w:pict>
          <v:rect id="Retângulo 50" o:spid="_x0000_s2081" style="position:absolute;left:0;text-align:left;margin-left:0;margin-top:2.95pt;width:6.3pt;height:6.6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" filled="f" strokecolor="windowText" strokeweight="1pt">
            <v:path arrowok="t"/>
            <w10:wrap anchorx="margin"/>
          </v:rect>
        </w:pict>
      </w:r>
      <w:r w:rsidR="00BA0E5A" w:rsidRPr="0051354F">
        <w:rPr>
          <w:color w:val="000000"/>
        </w:rPr>
        <w:t xml:space="preserve">Será prorrogado, automaticamente, pelo prazo necessário à conclusão do objeto, nos termos do art. 111 da Lei 14.133/2021, mediante constituição do contratado em mora, desde que a Administração não opte pela extinção do contrato. </w:t>
      </w:r>
    </w:p>
    <w:p w:rsidR="00BA0E5A" w:rsidRPr="0051354F" w:rsidRDefault="00BA0E5A" w:rsidP="00B65D2C">
      <w:pPr>
        <w:pStyle w:val="PargrafodaLista"/>
        <w:numPr>
          <w:ilvl w:val="5"/>
          <w:numId w:val="10"/>
        </w:numPr>
        <w:spacing w:before="120" w:after="120"/>
        <w:ind w:left="426" w:hanging="426"/>
        <w:contextualSpacing w:val="0"/>
        <w:jc w:val="both"/>
        <w:rPr>
          <w:rFonts w:eastAsiaTheme="minorHAnsi"/>
        </w:rPr>
      </w:pPr>
      <w:r w:rsidRPr="0051354F">
        <w:t xml:space="preserve">Poderá ser prorrogado, sucessivamente, respeitada a vigência máxima decenal, por se </w:t>
      </w:r>
      <w:r w:rsidRPr="0051354F">
        <w:rPr>
          <w:rFonts w:eastAsiaTheme="minorHAnsi"/>
        </w:rPr>
        <w:t xml:space="preserve">tratar de serviço continuado. </w:t>
      </w:r>
    </w:p>
    <w:p w:rsidR="00070B94" w:rsidRPr="00EF4D6B" w:rsidRDefault="00F3506B" w:rsidP="00EF4D6B">
      <w:pPr>
        <w:pStyle w:val="Ttulo2"/>
      </w:pPr>
      <w:bookmarkStart w:id="210" w:name="art6xxiiie"/>
      <w:bookmarkStart w:id="211" w:name="art6xxiiif"/>
      <w:bookmarkStart w:id="212" w:name="_Toc164253775"/>
      <w:bookmarkStart w:id="213" w:name="_Toc169189430"/>
      <w:bookmarkEnd w:id="210"/>
      <w:bookmarkEnd w:id="211"/>
      <w:r w:rsidRPr="00EF4D6B">
        <w:t>PROCESSO</w:t>
      </w:r>
      <w:r w:rsidR="00070B94" w:rsidRPr="00EF4D6B">
        <w:t xml:space="preserve"> DE EXECUÇÃO</w:t>
      </w:r>
      <w:bookmarkEnd w:id="212"/>
      <w:bookmarkEnd w:id="213"/>
    </w:p>
    <w:p w:rsidR="00070B94" w:rsidRPr="00E575AC" w:rsidRDefault="00070B94" w:rsidP="00070B94">
      <w:pPr>
        <w:pStyle w:val="Ttulo3"/>
      </w:pPr>
      <w:bookmarkStart w:id="214" w:name="_Toc169189431"/>
      <w:r w:rsidRPr="00E575AC">
        <w:t>A execução dos serviços iniciará após a emissão da primeira Ordem de Serviço.</w:t>
      </w:r>
      <w:bookmarkEnd w:id="214"/>
    </w:p>
    <w:p w:rsidR="00070B94" w:rsidRDefault="00070B94" w:rsidP="00070B94">
      <w:pPr>
        <w:pStyle w:val="Ttulo3"/>
      </w:pPr>
      <w:bookmarkStart w:id="215" w:name="_Toc169189432"/>
      <w:r>
        <w:t xml:space="preserve">A execução dos serviços iniciará após a finalização da fase de início das atividades transcrita no item </w:t>
      </w:r>
      <w:fldSimple w:instr=" REF _Ref164869288 \r \h  \* MERGEFORMAT ">
        <w:r>
          <w:t>4.11</w:t>
        </w:r>
      </w:fldSimple>
      <w:r>
        <w:t>.</w:t>
      </w:r>
      <w:bookmarkEnd w:id="215"/>
    </w:p>
    <w:p w:rsidR="00070B94" w:rsidRDefault="00070B94" w:rsidP="00070B94">
      <w:pPr>
        <w:pStyle w:val="Ttulo3"/>
      </w:pPr>
      <w:bookmarkStart w:id="216" w:name="_Toc169189433"/>
      <w:r>
        <w:t xml:space="preserve">Os serviços a serem prestados pela empresa </w:t>
      </w:r>
      <w:r w:rsidR="00D67204">
        <w:t>CONTRATADA</w:t>
      </w:r>
      <w:r>
        <w:t xml:space="preserve"> serão aqueles indicados no </w:t>
      </w:r>
      <w:r w:rsidR="00461D11" w:rsidRPr="00461D11">
        <w:t xml:space="preserve">ANEXO </w:t>
      </w:r>
      <w:r w:rsidR="007613BE">
        <w:t>I</w:t>
      </w:r>
      <w:r w:rsidR="00461D11" w:rsidRPr="00461D11">
        <w:t>X - CATALOGO DE SERVICOS</w:t>
      </w:r>
      <w:r w:rsidR="00461D11" w:rsidRPr="00461D11">
        <w:rPr>
          <w:color w:val="FF0000"/>
        </w:rPr>
        <w:t xml:space="preserve"> </w:t>
      </w:r>
      <w:r>
        <w:t xml:space="preserve">e, quando aplicáveis, </w:t>
      </w:r>
      <w:proofErr w:type="gramStart"/>
      <w:r>
        <w:t xml:space="preserve">os produtos e artefatos a serem entregues, descritos no Quadro Resumo do </w:t>
      </w:r>
      <w:r w:rsidRPr="009B125C">
        <w:t xml:space="preserve">ANEXO </w:t>
      </w:r>
      <w:r w:rsidR="007613BE">
        <w:t>VI</w:t>
      </w:r>
      <w:proofErr w:type="gramEnd"/>
      <w:r>
        <w:t xml:space="preserve"> - CICLO DE DESENVOLVIMENTO </w:t>
      </w:r>
      <w:r w:rsidR="009B125C">
        <w:t>A</w:t>
      </w:r>
      <w:r>
        <w:t>GIL MPRS.</w:t>
      </w:r>
      <w:bookmarkEnd w:id="216"/>
    </w:p>
    <w:p w:rsidR="00070B94" w:rsidRPr="002915B6" w:rsidRDefault="00070B94" w:rsidP="002260FF">
      <w:pPr>
        <w:pStyle w:val="Ttulo4"/>
      </w:pPr>
      <w:r w:rsidRPr="002915B6">
        <w:lastRenderedPageBreak/>
        <w:t xml:space="preserve">Nos casos em que o serviço a ser realizado não possua correspondência no Catálogo de serviços, a </w:t>
      </w:r>
      <w:r w:rsidR="00D67204">
        <w:t>CONTRATANTE</w:t>
      </w:r>
      <w:r w:rsidRPr="002915B6">
        <w:t xml:space="preserve"> e a </w:t>
      </w:r>
      <w:r w:rsidR="00D67204">
        <w:t>CONTRATADA</w:t>
      </w:r>
      <w:r w:rsidRPr="002915B6">
        <w:t xml:space="preserve"> irão buscar o consenso, utilizando os seguintes critérios, sucessivamente:</w:t>
      </w:r>
    </w:p>
    <w:p w:rsidR="00070B94" w:rsidRPr="00310932" w:rsidRDefault="00070B94" w:rsidP="007175BC">
      <w:pPr>
        <w:tabs>
          <w:tab w:val="left" w:pos="1418"/>
        </w:tabs>
        <w:ind w:left="993"/>
        <w:rPr>
          <w:b/>
        </w:rPr>
      </w:pPr>
      <w:proofErr w:type="gramStart"/>
      <w:r w:rsidRPr="00310932">
        <w:t>a</w:t>
      </w:r>
      <w:proofErr w:type="gramEnd"/>
      <w:r w:rsidRPr="00310932">
        <w:t>)</w:t>
      </w:r>
      <w:r w:rsidR="00F11006">
        <w:tab/>
      </w:r>
      <w:r w:rsidRPr="00310932">
        <w:t>Analogia com outros serviços do Catálogo;</w:t>
      </w:r>
    </w:p>
    <w:p w:rsidR="00070B94" w:rsidRPr="002915B6" w:rsidRDefault="00070B94" w:rsidP="007175BC">
      <w:pPr>
        <w:tabs>
          <w:tab w:val="left" w:pos="1418"/>
        </w:tabs>
        <w:ind w:left="993"/>
        <w:rPr>
          <w:rFonts w:asciiTheme="minorHAnsi" w:hAnsiTheme="minorHAnsi" w:cstheme="minorHAnsi"/>
        </w:rPr>
      </w:pPr>
      <w:proofErr w:type="gramStart"/>
      <w:r w:rsidRPr="00310932">
        <w:t>b)</w:t>
      </w:r>
      <w:proofErr w:type="gramEnd"/>
      <w:r w:rsidR="00F11006">
        <w:tab/>
      </w:r>
      <w:r w:rsidRPr="00310932">
        <w:t>Aferição do tamanho por meio de projeto piloto de reduzida duração</w:t>
      </w:r>
      <w:r w:rsidRPr="0069574B">
        <w:t xml:space="preserve"> realizado pela </w:t>
      </w:r>
      <w:r w:rsidR="00D67204">
        <w:t>CONTRATADA</w:t>
      </w:r>
      <w:r w:rsidRPr="0069574B">
        <w:t xml:space="preserve">, com acompanhamento em tempo integral pelo fiscal da </w:t>
      </w:r>
      <w:r w:rsidR="00D67204">
        <w:t>CONTRATANTE</w:t>
      </w:r>
      <w:r w:rsidRPr="002915B6">
        <w:rPr>
          <w:rFonts w:asciiTheme="minorHAnsi" w:hAnsiTheme="minorHAnsi" w:cstheme="minorHAnsi"/>
        </w:rPr>
        <w:t>.</w:t>
      </w:r>
    </w:p>
    <w:p w:rsidR="00070B94" w:rsidRPr="00354AB8" w:rsidRDefault="00070B94" w:rsidP="002260FF">
      <w:pPr>
        <w:pStyle w:val="Ttulo4"/>
      </w:pPr>
      <w:r w:rsidRPr="00354AB8">
        <w:t xml:space="preserve">O resultado advindo do processo acima poderá, a critério da </w:t>
      </w:r>
      <w:r w:rsidR="00D67204">
        <w:t>CONTRATANTE</w:t>
      </w:r>
      <w:r w:rsidRPr="00354AB8">
        <w:t>, ser incorporado ao Catálogo para utilização em demandas futuras.</w:t>
      </w:r>
    </w:p>
    <w:p w:rsidR="00070B94" w:rsidRPr="00F10C2D" w:rsidRDefault="00070B94" w:rsidP="006A5D6B">
      <w:pPr>
        <w:pStyle w:val="Ttulo3"/>
        <w:numPr>
          <w:ilvl w:val="0"/>
          <w:numId w:val="0"/>
        </w:numPr>
        <w:ind w:left="720"/>
        <w:rPr>
          <w:strike/>
          <w:highlight w:val="yellow"/>
        </w:rPr>
      </w:pPr>
      <w:r w:rsidRPr="00F10C2D">
        <w:rPr>
          <w:strike/>
          <w:highlight w:val="yellow"/>
        </w:rPr>
        <w:t xml:space="preserve"> </w:t>
      </w:r>
    </w:p>
    <w:p w:rsidR="00070B94" w:rsidRPr="00394715" w:rsidRDefault="00070B94" w:rsidP="00070B94">
      <w:pPr>
        <w:pStyle w:val="Ttulo3"/>
      </w:pPr>
      <w:bookmarkStart w:id="217" w:name="_Toc164253776"/>
      <w:bookmarkStart w:id="218" w:name="_Toc169189435"/>
      <w:r w:rsidRPr="00394715">
        <w:t>Ordem de Serviço (OS)</w:t>
      </w:r>
      <w:bookmarkEnd w:id="217"/>
      <w:bookmarkEnd w:id="218"/>
      <w:r>
        <w:t xml:space="preserve"> </w:t>
      </w:r>
    </w:p>
    <w:p w:rsidR="00070B94" w:rsidRPr="002915B6" w:rsidRDefault="00070B94" w:rsidP="002260FF">
      <w:pPr>
        <w:pStyle w:val="Ttulo4"/>
      </w:pPr>
      <w:r w:rsidRPr="002915B6">
        <w:t xml:space="preserve">A Ordem de Serviço </w:t>
      </w:r>
      <w:r w:rsidRPr="00656246">
        <w:t>ser</w:t>
      </w:r>
      <w:r>
        <w:t>á</w:t>
      </w:r>
      <w:r w:rsidRPr="00656246">
        <w:t xml:space="preserve"> </w:t>
      </w:r>
      <w:r>
        <w:t xml:space="preserve">elaborada e gerenciada pela </w:t>
      </w:r>
      <w:r w:rsidR="00D67204">
        <w:t>CONTRATANTE</w:t>
      </w:r>
      <w:r w:rsidRPr="00656246">
        <w:t xml:space="preserve"> e</w:t>
      </w:r>
      <w:r w:rsidRPr="002915B6">
        <w:t xml:space="preserve"> deverá conter a descrição dos serviços a serem executados, visando autorizar o seu início. </w:t>
      </w:r>
      <w:r>
        <w:rPr>
          <w:rStyle w:val="normaltextrun"/>
          <w:color w:val="000000"/>
          <w:shd w:val="clear" w:color="auto" w:fill="FFFFFF"/>
        </w:rPr>
        <w:t>Sem prejuízo de outras informações que se demonstrarem necessárias, a</w:t>
      </w:r>
      <w:r w:rsidRPr="002915B6">
        <w:t xml:space="preserve"> OS deverá informar:</w:t>
      </w:r>
    </w:p>
    <w:p w:rsidR="00070B94" w:rsidRPr="003A4B91" w:rsidRDefault="00070B94" w:rsidP="00B65D2C">
      <w:pPr>
        <w:pStyle w:val="PargrafodaLista"/>
        <w:numPr>
          <w:ilvl w:val="0"/>
          <w:numId w:val="12"/>
        </w:numPr>
        <w:spacing w:before="120"/>
        <w:ind w:left="1077" w:hanging="226"/>
        <w:rPr>
          <w:szCs w:val="24"/>
        </w:rPr>
      </w:pPr>
      <w:r w:rsidRPr="003A4B91">
        <w:rPr>
          <w:szCs w:val="24"/>
        </w:rPr>
        <w:t>As tecnologias a serem utilizadas;</w:t>
      </w:r>
    </w:p>
    <w:p w:rsidR="00070B94" w:rsidRPr="003A4B91" w:rsidRDefault="00070B94" w:rsidP="00B65D2C">
      <w:pPr>
        <w:pStyle w:val="PargrafodaLista"/>
        <w:numPr>
          <w:ilvl w:val="0"/>
          <w:numId w:val="12"/>
        </w:numPr>
        <w:ind w:hanging="226"/>
        <w:rPr>
          <w:szCs w:val="24"/>
        </w:rPr>
      </w:pPr>
      <w:r w:rsidRPr="003A4B91">
        <w:rPr>
          <w:szCs w:val="24"/>
        </w:rPr>
        <w:t xml:space="preserve">A equipe responsável pelos serviços conforme o perfil profissional informado pela </w:t>
      </w:r>
      <w:r w:rsidR="00D67204">
        <w:rPr>
          <w:szCs w:val="24"/>
        </w:rPr>
        <w:t>CONTRATANTE</w:t>
      </w:r>
      <w:r w:rsidRPr="003A4B91">
        <w:rPr>
          <w:szCs w:val="24"/>
        </w:rPr>
        <w:t>;</w:t>
      </w:r>
    </w:p>
    <w:p w:rsidR="00070B94" w:rsidRPr="003A4B91" w:rsidRDefault="00070B94" w:rsidP="00B65D2C">
      <w:pPr>
        <w:pStyle w:val="PargrafodaLista"/>
        <w:numPr>
          <w:ilvl w:val="0"/>
          <w:numId w:val="12"/>
        </w:numPr>
        <w:ind w:hanging="226"/>
        <w:rPr>
          <w:szCs w:val="24"/>
        </w:rPr>
      </w:pPr>
      <w:r w:rsidRPr="003A4B91">
        <w:rPr>
          <w:szCs w:val="24"/>
        </w:rPr>
        <w:t>Valor total da OS;</w:t>
      </w:r>
    </w:p>
    <w:p w:rsidR="00070B94" w:rsidRPr="003A4B91" w:rsidRDefault="00070B94" w:rsidP="00B65D2C">
      <w:pPr>
        <w:pStyle w:val="PargrafodaLista"/>
        <w:numPr>
          <w:ilvl w:val="0"/>
          <w:numId w:val="12"/>
        </w:numPr>
        <w:ind w:hanging="226"/>
        <w:rPr>
          <w:szCs w:val="24"/>
        </w:rPr>
      </w:pPr>
      <w:r w:rsidRPr="003A4B91">
        <w:rPr>
          <w:szCs w:val="24"/>
        </w:rPr>
        <w:t>Para cada serviço:</w:t>
      </w:r>
    </w:p>
    <w:p w:rsidR="00070B94" w:rsidRPr="003A4B91" w:rsidRDefault="00070B94" w:rsidP="00B65D2C">
      <w:pPr>
        <w:pStyle w:val="PargrafodaLista"/>
        <w:numPr>
          <w:ilvl w:val="2"/>
          <w:numId w:val="13"/>
        </w:numPr>
        <w:ind w:left="1560" w:hanging="284"/>
        <w:rPr>
          <w:szCs w:val="24"/>
        </w:rPr>
      </w:pPr>
      <w:r w:rsidRPr="003A4B91">
        <w:rPr>
          <w:szCs w:val="24"/>
        </w:rPr>
        <w:t xml:space="preserve">A descrição conforme </w:t>
      </w:r>
      <w:r w:rsidRPr="003A4B91">
        <w:t xml:space="preserve">ANEXO </w:t>
      </w:r>
      <w:r w:rsidR="00DB75E4">
        <w:t>I</w:t>
      </w:r>
      <w:r w:rsidRPr="003A4B91">
        <w:t>X - CAT</w:t>
      </w:r>
      <w:r w:rsidR="00461D11">
        <w:t>A</w:t>
      </w:r>
      <w:r w:rsidRPr="003A4B91">
        <w:t>LOGO DE SERVIÇOS</w:t>
      </w:r>
      <w:r w:rsidRPr="003A4B91">
        <w:rPr>
          <w:szCs w:val="24"/>
        </w:rPr>
        <w:t>;</w:t>
      </w:r>
    </w:p>
    <w:p w:rsidR="00070B94" w:rsidRPr="003A4B91" w:rsidRDefault="00070B94" w:rsidP="00B65D2C">
      <w:pPr>
        <w:pStyle w:val="PargrafodaLista"/>
        <w:numPr>
          <w:ilvl w:val="2"/>
          <w:numId w:val="13"/>
        </w:numPr>
        <w:ind w:left="1560" w:hanging="284"/>
        <w:rPr>
          <w:szCs w:val="24"/>
        </w:rPr>
      </w:pPr>
      <w:r w:rsidRPr="003A4B91">
        <w:rPr>
          <w:szCs w:val="24"/>
        </w:rPr>
        <w:t>O tamanho previsto (quantidade de horas de serviço técnico - HST);</w:t>
      </w:r>
    </w:p>
    <w:p w:rsidR="00070B94" w:rsidRPr="003A4B91" w:rsidRDefault="00070B94" w:rsidP="00B65D2C">
      <w:pPr>
        <w:pStyle w:val="PargrafodaLista"/>
        <w:numPr>
          <w:ilvl w:val="2"/>
          <w:numId w:val="13"/>
        </w:numPr>
        <w:ind w:left="1560" w:hanging="284"/>
        <w:rPr>
          <w:szCs w:val="24"/>
        </w:rPr>
      </w:pPr>
      <w:r w:rsidRPr="003A4B91">
        <w:rPr>
          <w:szCs w:val="24"/>
        </w:rPr>
        <w:t>O tamanho ajustado previsto (quantidade de HST ajustada);</w:t>
      </w:r>
    </w:p>
    <w:p w:rsidR="00070B94" w:rsidRPr="003A4B91" w:rsidRDefault="00070B94" w:rsidP="00B65D2C">
      <w:pPr>
        <w:pStyle w:val="PargrafodaLista"/>
        <w:numPr>
          <w:ilvl w:val="2"/>
          <w:numId w:val="13"/>
        </w:numPr>
        <w:ind w:left="1560" w:hanging="284"/>
      </w:pPr>
      <w:r w:rsidRPr="003A4B91">
        <w:rPr>
          <w:szCs w:val="24"/>
        </w:rPr>
        <w:t xml:space="preserve">O prazo para execução (datas de início e término). </w:t>
      </w:r>
    </w:p>
    <w:p w:rsidR="00070B94" w:rsidRPr="00F81949" w:rsidRDefault="00070B94" w:rsidP="002260FF">
      <w:pPr>
        <w:pStyle w:val="Ttulo4"/>
      </w:pPr>
      <w:r w:rsidRPr="00F81949">
        <w:t xml:space="preserve">Após o prazo de recrutamento de pessoal (item </w:t>
      </w:r>
      <w:fldSimple w:instr=" REF _Ref167276294 \r \h  \* MERGEFORMAT ">
        <w:r w:rsidR="00F10C2D">
          <w:t>4.11.5.2</w:t>
        </w:r>
      </w:fldSimple>
      <w:r w:rsidRPr="00F81949">
        <w:t>) o MPRS poderá acrescer estes perfis contratados na próxima OS.</w:t>
      </w:r>
    </w:p>
    <w:p w:rsidR="00070B94" w:rsidRPr="00E22653" w:rsidRDefault="00070B94" w:rsidP="002260FF">
      <w:pPr>
        <w:pStyle w:val="Ttulo4"/>
      </w:pPr>
      <w:r w:rsidRPr="00E22653">
        <w:t xml:space="preserve">As reprovações de profissionais para atendimento das Ordens de Serviço deverão ser acompanhadas de justificativa, e </w:t>
      </w:r>
      <w:proofErr w:type="gramStart"/>
      <w:r w:rsidRPr="00E22653">
        <w:t>cancelarão</w:t>
      </w:r>
      <w:proofErr w:type="gramEnd"/>
      <w:r w:rsidRPr="00E22653">
        <w:t xml:space="preserve"> a </w:t>
      </w:r>
      <w:r w:rsidRPr="00E22653">
        <w:lastRenderedPageBreak/>
        <w:t xml:space="preserve">respectiva formalização de aceite emitida pela empresa </w:t>
      </w:r>
      <w:r w:rsidR="00D67204">
        <w:t>CONTRATADA</w:t>
      </w:r>
      <w:r w:rsidRPr="00E22653">
        <w:t>, devendo esta emitir nova formalização de aceite, juntamente com a indicação de novos profissionais em substituição aos reprovados.</w:t>
      </w:r>
    </w:p>
    <w:p w:rsidR="00070B94" w:rsidRPr="00237C8E" w:rsidRDefault="00070B94" w:rsidP="002260FF">
      <w:pPr>
        <w:pStyle w:val="Ttulo4"/>
      </w:pPr>
      <w:r w:rsidRPr="00237C8E">
        <w:t xml:space="preserve">A autorização para execução da Ordem de Serviço ficará condicionada ao aceite desta pela empresa </w:t>
      </w:r>
      <w:r w:rsidR="00D67204">
        <w:t>CONTRATADA</w:t>
      </w:r>
      <w:r w:rsidRPr="00237C8E">
        <w:t xml:space="preserve"> e à aprovação, pelo MPRS, dos profissionais nela indicados.</w:t>
      </w:r>
    </w:p>
    <w:p w:rsidR="00070B94" w:rsidRPr="00341794" w:rsidRDefault="00070B94" w:rsidP="002260FF">
      <w:pPr>
        <w:pStyle w:val="Ttulo4"/>
      </w:pPr>
      <w:r w:rsidRPr="00341794">
        <w:t xml:space="preserve">Cada profissional indicado para execução da Ordem de Serviço, com as devidas qualificações técnicas exigidas no </w:t>
      </w:r>
      <w:r w:rsidR="000C0486" w:rsidRPr="000C0486">
        <w:t>ANEXO X - PERFIS PROFISSIONAIS</w:t>
      </w:r>
      <w:proofErr w:type="gramStart"/>
      <w:r w:rsidRPr="00341794">
        <w:t>, deverá</w:t>
      </w:r>
      <w:proofErr w:type="gramEnd"/>
      <w:r w:rsidRPr="00341794">
        <w:t xml:space="preserve">, durante a execução dos serviços, possuir vínculo empregatício com a empresa </w:t>
      </w:r>
      <w:r w:rsidR="00D67204">
        <w:t>CONTRATADA</w:t>
      </w:r>
      <w:r w:rsidRPr="00341794">
        <w:t>, comprovado por meio da juntada (a) de cópia da ficha de registro de empregado; ou (b) da cópia do ato de investidura em cargo de direção; ou (c) da cópia do contrato social; ou, ainda, (d) do contrato civil de prestação de serviços; a fim de comprovar que este profissional pertence ao quadro técnico da empresa, ou é seu diretor ou seu sócio.</w:t>
      </w:r>
    </w:p>
    <w:p w:rsidR="00070B94" w:rsidRDefault="00070B94" w:rsidP="002260FF">
      <w:pPr>
        <w:pStyle w:val="Ttulo4"/>
      </w:pPr>
      <w:r w:rsidRPr="009E4243">
        <w:t xml:space="preserve">A distribuição das atividades para os profissionais indicados pela empresa </w:t>
      </w:r>
      <w:r w:rsidR="00D67204">
        <w:t>CONTRATADA</w:t>
      </w:r>
      <w:r w:rsidRPr="009E4243">
        <w:t xml:space="preserve"> poderá ser sugerida pelo MPRS, sendo de inteira responsabilidade da </w:t>
      </w:r>
      <w:r w:rsidR="00D67204">
        <w:t>CONTRATADA</w:t>
      </w:r>
      <w:r w:rsidRPr="009E4243">
        <w:t xml:space="preserve"> a gestão dos profissionais e a execução das atividades necessárias para entrega dos serviços, dos artefatos ou dos produtos solicitados.</w:t>
      </w:r>
    </w:p>
    <w:p w:rsidR="00070B94" w:rsidRPr="007A77DD" w:rsidRDefault="00070B94" w:rsidP="002260FF">
      <w:pPr>
        <w:pStyle w:val="Ttulo4"/>
      </w:pPr>
      <w:r w:rsidRPr="007A77DD">
        <w:t xml:space="preserve">A distribuição das atividades para os profissionais obedecerá às metodologias e práticas adotadas pelo MPRS, a exemplo da utilização de práticas ágeis, onde a distribuição das atividades ocorrerá nas reuniões de planejamento das </w:t>
      </w:r>
      <w:proofErr w:type="spellStart"/>
      <w:r w:rsidR="00AD0D4C" w:rsidRPr="00AD0D4C">
        <w:rPr>
          <w:i/>
          <w:iCs/>
        </w:rPr>
        <w:t>sprint</w:t>
      </w:r>
      <w:r w:rsidRPr="007A77DD">
        <w:rPr>
          <w:i/>
          <w:iCs/>
        </w:rPr>
        <w:t>s</w:t>
      </w:r>
      <w:proofErr w:type="spellEnd"/>
      <w:r w:rsidRPr="007A77DD">
        <w:t>.</w:t>
      </w:r>
    </w:p>
    <w:p w:rsidR="00070B94" w:rsidRPr="002E48B7" w:rsidRDefault="00070B94" w:rsidP="002260FF">
      <w:pPr>
        <w:pStyle w:val="Ttulo4"/>
      </w:pPr>
      <w:r w:rsidRPr="002E48B7">
        <w:t xml:space="preserve">Em caso de mudança de escopo da Ordem de Serviço durante sua execução, motivada pelo MPRS ou mediante motivação justificada da </w:t>
      </w:r>
      <w:r w:rsidR="00D67204">
        <w:t>CONTRATADA</w:t>
      </w:r>
      <w:r w:rsidRPr="002E48B7">
        <w:t xml:space="preserve"> e aprovada pelo MPRS, as atividades definidas para a Ordem de Serviço em execução poderão ser </w:t>
      </w:r>
      <w:proofErr w:type="gramStart"/>
      <w:r w:rsidRPr="002E48B7">
        <w:t>redistribuídas, com inclusão, alteração ou exclusão de atividades, reajustamento do</w:t>
      </w:r>
      <w:r>
        <w:t>s</w:t>
      </w:r>
      <w:r w:rsidRPr="002E48B7">
        <w:t xml:space="preserve"> tamanho</w:t>
      </w:r>
      <w:r>
        <w:t>s</w:t>
      </w:r>
      <w:r w:rsidRPr="002E48B7">
        <w:t xml:space="preserve"> (quantidade de HST</w:t>
      </w:r>
      <w:r>
        <w:t xml:space="preserve"> e HST ajustado)</w:t>
      </w:r>
      <w:r w:rsidRPr="002E48B7">
        <w:t>, mantendo as condições</w:t>
      </w:r>
      <w:proofErr w:type="gramEnd"/>
      <w:r w:rsidRPr="002E48B7">
        <w:t xml:space="preserve"> para sua execução e respeitando o princípio da razoabilidade.</w:t>
      </w:r>
    </w:p>
    <w:p w:rsidR="00070B94" w:rsidRPr="00745E54" w:rsidRDefault="00070B94" w:rsidP="001950BC">
      <w:pPr>
        <w:pStyle w:val="Ttulo4"/>
      </w:pPr>
      <w:r>
        <w:lastRenderedPageBreak/>
        <w:t xml:space="preserve">As Ordens de Serviço poderão ser canceladas a critério do MPRS, quando justificada e comprovada </w:t>
      </w:r>
      <w:proofErr w:type="gramStart"/>
      <w:r>
        <w:t>a</w:t>
      </w:r>
      <w:proofErr w:type="gramEnd"/>
      <w:r>
        <w:t xml:space="preserve"> causa, respeitando o princípio da razoabilidade, situação em que serão pagos à empresa </w:t>
      </w:r>
      <w:r w:rsidR="00D67204">
        <w:t>CONTRATADA</w:t>
      </w:r>
      <w:r>
        <w:t xml:space="preserve"> os valores devidos pelos serviços efetivamente executados antes do seu cancelamento.</w:t>
      </w:r>
    </w:p>
    <w:p w:rsidR="002A337A" w:rsidRPr="002D43A6" w:rsidRDefault="002A337A" w:rsidP="002A337A">
      <w:pPr>
        <w:pStyle w:val="Ttulo4"/>
      </w:pPr>
      <w:r w:rsidRPr="002D43A6">
        <w:t>Relatório de atendimento mensal das ordens de serviço</w:t>
      </w:r>
    </w:p>
    <w:p w:rsidR="00014AE4" w:rsidRPr="002D43A6" w:rsidRDefault="00E67116" w:rsidP="002A337A">
      <w:pPr>
        <w:pStyle w:val="Ttulo5"/>
      </w:pPr>
      <w:r w:rsidRPr="002D43A6">
        <w:t xml:space="preserve">Após a execução </w:t>
      </w:r>
      <w:r w:rsidR="002E2551" w:rsidRPr="002D43A6">
        <w:t xml:space="preserve">de </w:t>
      </w:r>
      <w:proofErr w:type="gramStart"/>
      <w:r w:rsidR="002E2551" w:rsidRPr="002D43A6">
        <w:t>cada</w:t>
      </w:r>
      <w:proofErr w:type="gramEnd"/>
      <w:r w:rsidR="002E2551" w:rsidRPr="002D43A6">
        <w:t xml:space="preserve"> OS</w:t>
      </w:r>
      <w:r w:rsidR="002A337A" w:rsidRPr="002D43A6">
        <w:t xml:space="preserve">, a CONTRATADA deverá elaborar um Relatório de Atendimento Técnico, no formato acordado entre as partes, onde conste, no mínimo, a </w:t>
      </w:r>
      <w:r w:rsidR="00D575EE" w:rsidRPr="002D43A6">
        <w:t xml:space="preserve">OS a qual se refere, </w:t>
      </w:r>
      <w:r w:rsidR="002A337A" w:rsidRPr="002D43A6">
        <w:t xml:space="preserve">as </w:t>
      </w:r>
      <w:r w:rsidR="00E07A5E" w:rsidRPr="002D43A6">
        <w:t>tarefas</w:t>
      </w:r>
      <w:r w:rsidR="002A337A" w:rsidRPr="002D43A6">
        <w:t xml:space="preserve"> </w:t>
      </w:r>
      <w:r w:rsidR="00DA05D5" w:rsidRPr="002D43A6">
        <w:t>executadas</w:t>
      </w:r>
      <w:r w:rsidR="00393933" w:rsidRPr="002D43A6">
        <w:t xml:space="preserve"> e as</w:t>
      </w:r>
      <w:r w:rsidR="00636B8B" w:rsidRPr="002D43A6">
        <w:t xml:space="preserve"> </w:t>
      </w:r>
      <w:r w:rsidR="00393933" w:rsidRPr="002D43A6">
        <w:t>pendentes</w:t>
      </w:r>
      <w:r w:rsidR="002A337A" w:rsidRPr="002D43A6">
        <w:t>,</w:t>
      </w:r>
      <w:r w:rsidR="00E35A7B" w:rsidRPr="002D43A6">
        <w:t xml:space="preserve"> bem como </w:t>
      </w:r>
      <w:r w:rsidR="002A337A" w:rsidRPr="002D43A6">
        <w:t>a</w:t>
      </w:r>
      <w:r w:rsidR="00437318" w:rsidRPr="002D43A6">
        <w:t>s</w:t>
      </w:r>
      <w:r w:rsidR="002A337A" w:rsidRPr="002D43A6">
        <w:t xml:space="preserve"> </w:t>
      </w:r>
      <w:r w:rsidR="00E35A7B" w:rsidRPr="002D43A6">
        <w:t xml:space="preserve">suas </w:t>
      </w:r>
      <w:r w:rsidR="002A337A" w:rsidRPr="002D43A6">
        <w:t>quantidade</w:t>
      </w:r>
      <w:r w:rsidR="00E35A7B" w:rsidRPr="002D43A6">
        <w:t>s</w:t>
      </w:r>
      <w:r w:rsidR="00437318" w:rsidRPr="002D43A6">
        <w:t xml:space="preserve"> de </w:t>
      </w:r>
      <w:proofErr w:type="spellStart"/>
      <w:r w:rsidR="00437318" w:rsidRPr="002D43A6">
        <w:t>HSTs</w:t>
      </w:r>
      <w:proofErr w:type="spellEnd"/>
      <w:r w:rsidR="00437318" w:rsidRPr="002D43A6">
        <w:t xml:space="preserve"> executadas</w:t>
      </w:r>
      <w:r w:rsidR="002A337A" w:rsidRPr="002D43A6">
        <w:t>.</w:t>
      </w:r>
    </w:p>
    <w:p w:rsidR="002A337A" w:rsidRPr="002D43A6" w:rsidRDefault="006F7ACE" w:rsidP="00014AE4">
      <w:pPr>
        <w:pStyle w:val="Ttulo6"/>
      </w:pPr>
      <w:r w:rsidRPr="002D43A6">
        <w:t xml:space="preserve">No caso de </w:t>
      </w:r>
      <w:r w:rsidR="003F0CBB" w:rsidRPr="002D43A6">
        <w:t>haver</w:t>
      </w:r>
      <w:r w:rsidRPr="002D43A6">
        <w:t xml:space="preserve"> tarefas pendentes, </w:t>
      </w:r>
      <w:r w:rsidR="005808EF" w:rsidRPr="002D43A6">
        <w:t xml:space="preserve">a CONTRATADA deverá indicar quais foram </w:t>
      </w:r>
      <w:proofErr w:type="gramStart"/>
      <w:r w:rsidR="00A8132D" w:rsidRPr="002D43A6">
        <w:t>as</w:t>
      </w:r>
      <w:proofErr w:type="gramEnd"/>
      <w:r w:rsidR="00A8132D" w:rsidRPr="002D43A6">
        <w:t xml:space="preserve"> razões</w:t>
      </w:r>
      <w:r w:rsidR="005808EF" w:rsidRPr="002D43A6">
        <w:t xml:space="preserve"> </w:t>
      </w:r>
      <w:r w:rsidR="007E6898" w:rsidRPr="002D43A6">
        <w:t>ou problemas</w:t>
      </w:r>
      <w:r w:rsidR="007D1166" w:rsidRPr="002D43A6">
        <w:t xml:space="preserve"> que impediram a execução das mesmas</w:t>
      </w:r>
      <w:r w:rsidR="00014AE4" w:rsidRPr="002D43A6">
        <w:t>.</w:t>
      </w:r>
      <w:r w:rsidR="002A337A" w:rsidRPr="002D43A6">
        <w:t xml:space="preserve"> </w:t>
      </w:r>
    </w:p>
    <w:p w:rsidR="002A337A" w:rsidRPr="002D43A6" w:rsidRDefault="002A337A" w:rsidP="00171399">
      <w:pPr>
        <w:pStyle w:val="Ttulo5"/>
      </w:pPr>
      <w:r w:rsidRPr="002D43A6">
        <w:t>O relatório deverá ter a concordância do responsável da CONTRATANTE que demandou o atendimento.</w:t>
      </w:r>
    </w:p>
    <w:p w:rsidR="00070B94" w:rsidRPr="00025CE5" w:rsidRDefault="00070B94" w:rsidP="002260FF">
      <w:pPr>
        <w:pStyle w:val="Ttulo4"/>
      </w:pPr>
      <w:r w:rsidRPr="00025CE5">
        <w:t xml:space="preserve">No decorrer do contrato poderão surgir novas necessidades de contratação de perfis profissionais não previstos, em função de adoção de novas ferramentas, metodologias, tecnologias pelo MPRS. Desta forma, caberá à </w:t>
      </w:r>
      <w:r w:rsidR="00D67204" w:rsidRPr="00025CE5">
        <w:t>CONTRATANTE</w:t>
      </w:r>
      <w:r w:rsidRPr="00025CE5">
        <w:t xml:space="preserve"> e </w:t>
      </w:r>
      <w:r w:rsidR="00D67204" w:rsidRPr="00025CE5">
        <w:t>CONTRATADA</w:t>
      </w:r>
      <w:r w:rsidRPr="00025CE5">
        <w:t xml:space="preserve"> formarem os ajustes necessários para a devida adequação e recepção destes novos perfis no contrato.</w:t>
      </w:r>
    </w:p>
    <w:p w:rsidR="00070B94" w:rsidRPr="00F10677" w:rsidRDefault="00070B94" w:rsidP="007E3C15">
      <w:pPr>
        <w:pStyle w:val="Ttulo5"/>
      </w:pPr>
      <w:r>
        <w:t>Estas novas necessidades deverão ser justificadas e registradas.</w:t>
      </w:r>
    </w:p>
    <w:p w:rsidR="00070B94" w:rsidRPr="009F1626" w:rsidRDefault="00070B94" w:rsidP="009F1626">
      <w:pPr>
        <w:pStyle w:val="Ttulo4"/>
      </w:pPr>
      <w:bookmarkStart w:id="219" w:name="_Toc164253777"/>
      <w:r w:rsidRPr="009F1626">
        <w:t>Tamanho e Prazo para execução da OS</w:t>
      </w:r>
      <w:bookmarkEnd w:id="219"/>
    </w:p>
    <w:p w:rsidR="00070B94" w:rsidRPr="00DE16F7" w:rsidRDefault="00070B94" w:rsidP="007E3C15">
      <w:pPr>
        <w:pStyle w:val="Ttulo5"/>
      </w:pPr>
      <w:bookmarkStart w:id="220" w:name="_Ref164098604"/>
      <w:r w:rsidRPr="00DE16F7">
        <w:t xml:space="preserve">A </w:t>
      </w:r>
      <w:r w:rsidR="00D67204">
        <w:t>CONTRATADA</w:t>
      </w:r>
      <w:r w:rsidRPr="00DE16F7">
        <w:t xml:space="preserve"> terá o prazo de </w:t>
      </w:r>
      <w:proofErr w:type="gramStart"/>
      <w:r w:rsidRPr="00DE16F7">
        <w:t>3</w:t>
      </w:r>
      <w:proofErr w:type="gramEnd"/>
      <w:r w:rsidRPr="00DE16F7">
        <w:t xml:space="preserve"> dias úteis após o envio da OS pela </w:t>
      </w:r>
      <w:r w:rsidR="00D67204">
        <w:t>CONTRATANTE</w:t>
      </w:r>
      <w:r w:rsidRPr="00DE16F7">
        <w:t xml:space="preserve"> para questionar o tamanho e o prazo para a execução da OS.</w:t>
      </w:r>
      <w:bookmarkEnd w:id="220"/>
    </w:p>
    <w:p w:rsidR="00070B94" w:rsidRPr="002915B6" w:rsidRDefault="00070B94" w:rsidP="007E3C15">
      <w:pPr>
        <w:pStyle w:val="Ttulo5"/>
      </w:pPr>
      <w:r w:rsidRPr="00DE16F7">
        <w:t xml:space="preserve">Em caso de questionamento tempestivo pela </w:t>
      </w:r>
      <w:r w:rsidR="00D67204">
        <w:t>CONTRATADA</w:t>
      </w:r>
      <w:r w:rsidRPr="00DE16F7">
        <w:t xml:space="preserve">, será definida pela </w:t>
      </w:r>
      <w:r w:rsidR="00D67204">
        <w:t>CONTRATANTE</w:t>
      </w:r>
      <w:r w:rsidR="004D0855">
        <w:t>,</w:t>
      </w:r>
      <w:r w:rsidRPr="00DE16F7">
        <w:t xml:space="preserve"> </w:t>
      </w:r>
      <w:r w:rsidR="004D0855" w:rsidRPr="00DE16F7">
        <w:t xml:space="preserve">reunião </w:t>
      </w:r>
      <w:r w:rsidRPr="00DE16F7">
        <w:t>para a definição do tamanho e do prazo para a execução de cada serviço previsto na OS</w:t>
      </w:r>
      <w:r w:rsidRPr="002915B6">
        <w:t>.</w:t>
      </w:r>
    </w:p>
    <w:p w:rsidR="00070B94" w:rsidRPr="00DE16F7" w:rsidRDefault="00070B94" w:rsidP="007E3C15">
      <w:pPr>
        <w:pStyle w:val="Ttulo5"/>
      </w:pPr>
      <w:r w:rsidRPr="00DE16F7">
        <w:t xml:space="preserve">Questionamentos fora do prazo previsto não serão conhecidos pela </w:t>
      </w:r>
      <w:r w:rsidR="00D67204">
        <w:t>CONTRATANTE</w:t>
      </w:r>
      <w:r w:rsidRPr="00DE16F7">
        <w:t>.</w:t>
      </w:r>
    </w:p>
    <w:p w:rsidR="00070B94" w:rsidRPr="00DE16F7" w:rsidRDefault="00070B94" w:rsidP="007E3C15">
      <w:pPr>
        <w:pStyle w:val="Ttulo5"/>
      </w:pPr>
      <w:r w:rsidRPr="00DE16F7">
        <w:lastRenderedPageBreak/>
        <w:t xml:space="preserve">No caso de divergências, a decisão final fica a critério da </w:t>
      </w:r>
      <w:r w:rsidR="00D67204">
        <w:t>CONTRATANTE</w:t>
      </w:r>
      <w:r w:rsidRPr="00DE16F7">
        <w:t>.</w:t>
      </w:r>
    </w:p>
    <w:p w:rsidR="00070B94" w:rsidRPr="003B3EC5" w:rsidRDefault="00070B94" w:rsidP="007E3C15">
      <w:pPr>
        <w:pStyle w:val="Ttulo5"/>
      </w:pPr>
      <w:r w:rsidRPr="003B3EC5">
        <w:t xml:space="preserve">As justificativas da </w:t>
      </w:r>
      <w:r w:rsidR="00D67204">
        <w:t>CONTRATADA</w:t>
      </w:r>
      <w:r w:rsidRPr="003B3EC5">
        <w:t xml:space="preserve"> deverão ser consideradas e respondidas, ainda que não acatadas.</w:t>
      </w:r>
    </w:p>
    <w:p w:rsidR="00070B94" w:rsidRPr="00847C79" w:rsidRDefault="00070B94" w:rsidP="007E3C15">
      <w:pPr>
        <w:pStyle w:val="Ttulo5"/>
      </w:pPr>
      <w:r w:rsidRPr="00847C79">
        <w:t xml:space="preserve">Para efeitos de cálculo de tamanho dos serviços será utilizado o ANEXO </w:t>
      </w:r>
      <w:r w:rsidR="002F5A4A">
        <w:t>IX</w:t>
      </w:r>
      <w:r w:rsidRPr="00847C79">
        <w:t xml:space="preserve"> - CAT</w:t>
      </w:r>
      <w:r w:rsidR="00461D11">
        <w:t>A</w:t>
      </w:r>
      <w:r w:rsidRPr="00847C79">
        <w:t>LOGO DE SERVIÇOS.</w:t>
      </w:r>
    </w:p>
    <w:p w:rsidR="00070B94" w:rsidRPr="00604FD8" w:rsidRDefault="00070B94" w:rsidP="007E3C15">
      <w:pPr>
        <w:pStyle w:val="Ttulo5"/>
      </w:pPr>
      <w:r w:rsidRPr="00604FD8">
        <w:t xml:space="preserve">Nos casos em que o serviço a ser realizado não possua correspondência no Catálogo de serviços, a </w:t>
      </w:r>
      <w:r w:rsidR="00D67204">
        <w:t>CONTRATANTE</w:t>
      </w:r>
      <w:r w:rsidRPr="00604FD8">
        <w:t xml:space="preserve"> e a </w:t>
      </w:r>
      <w:r w:rsidR="00D67204">
        <w:t>CONTRATADA</w:t>
      </w:r>
      <w:r w:rsidRPr="00604FD8">
        <w:t xml:space="preserve"> irão buscar o consenso, utilizando os seguintes critérios, sucessivamente:</w:t>
      </w:r>
    </w:p>
    <w:p w:rsidR="00070B94" w:rsidRPr="00783589" w:rsidRDefault="00070B94" w:rsidP="003B67AA">
      <w:pPr>
        <w:ind w:left="993"/>
        <w:rPr>
          <w:b/>
        </w:rPr>
      </w:pPr>
      <w:proofErr w:type="gramStart"/>
      <w:r w:rsidRPr="00783589">
        <w:rPr>
          <w:rFonts w:asciiTheme="minorHAnsi" w:hAnsiTheme="minorHAnsi" w:cstheme="minorHAnsi"/>
        </w:rPr>
        <w:t>a</w:t>
      </w:r>
      <w:proofErr w:type="gramEnd"/>
      <w:r w:rsidRPr="00783589">
        <w:rPr>
          <w:rFonts w:asciiTheme="minorHAnsi" w:hAnsiTheme="minorHAnsi" w:cstheme="minorHAnsi"/>
        </w:rPr>
        <w:t>)</w:t>
      </w:r>
      <w:r w:rsidRPr="00783589">
        <w:rPr>
          <w:rFonts w:asciiTheme="minorHAnsi" w:hAnsiTheme="minorHAnsi" w:cstheme="minorHAnsi"/>
        </w:rPr>
        <w:tab/>
      </w:r>
      <w:r w:rsidRPr="00783589">
        <w:t>Analogia com outros serviços do Catálogo;</w:t>
      </w:r>
    </w:p>
    <w:p w:rsidR="00070B94" w:rsidRPr="00783589" w:rsidRDefault="00070B94" w:rsidP="003B67AA">
      <w:pPr>
        <w:ind w:left="993"/>
        <w:rPr>
          <w:rFonts w:asciiTheme="minorHAnsi" w:hAnsiTheme="minorHAnsi" w:cstheme="minorHAnsi"/>
        </w:rPr>
      </w:pPr>
      <w:proofErr w:type="gramStart"/>
      <w:r w:rsidRPr="00783589">
        <w:t>b)</w:t>
      </w:r>
      <w:proofErr w:type="gramEnd"/>
      <w:r w:rsidRPr="00783589">
        <w:tab/>
        <w:t xml:space="preserve">Aferição do tamanho por meio de projeto piloto de reduzida duração realizado pela </w:t>
      </w:r>
      <w:r w:rsidR="00D67204">
        <w:t>CONTRATADA</w:t>
      </w:r>
      <w:r w:rsidRPr="00783589">
        <w:t xml:space="preserve">, com acompanhamento em tempo integral pelo fiscal da </w:t>
      </w:r>
      <w:r w:rsidR="00D67204">
        <w:t>CONTRATANTE</w:t>
      </w:r>
      <w:r w:rsidRPr="00783589">
        <w:rPr>
          <w:rFonts w:asciiTheme="minorHAnsi" w:hAnsiTheme="minorHAnsi" w:cstheme="minorHAnsi"/>
        </w:rPr>
        <w:t>.</w:t>
      </w:r>
    </w:p>
    <w:p w:rsidR="00070B94" w:rsidRPr="002915B6" w:rsidRDefault="00070B94" w:rsidP="007E3C15">
      <w:pPr>
        <w:pStyle w:val="Ttulo5"/>
      </w:pPr>
      <w:r w:rsidRPr="00604FD8">
        <w:t xml:space="preserve">O resultado advindo do processo acima poderá, a critério da </w:t>
      </w:r>
      <w:r w:rsidR="00D67204">
        <w:t>CONTRATANTE</w:t>
      </w:r>
      <w:r w:rsidRPr="00604FD8">
        <w:t>, ser incorporado ao Catálogo para utilização em demandas futuras.</w:t>
      </w:r>
    </w:p>
    <w:p w:rsidR="00070B94" w:rsidRPr="002915B6" w:rsidRDefault="00070B94" w:rsidP="007E3C15">
      <w:pPr>
        <w:pStyle w:val="Ttulo5"/>
      </w:pPr>
      <w:r w:rsidRPr="002915B6">
        <w:t>O não atendimento dos prazo</w:t>
      </w:r>
      <w:r>
        <w:t>s</w:t>
      </w:r>
      <w:r w:rsidRPr="002915B6">
        <w:t xml:space="preserve"> indicados na OS, apurado no processo de verificação da qualidade (GQA), implicará em glosa e sanção, se for o caso.</w:t>
      </w:r>
    </w:p>
    <w:p w:rsidR="005E69ED" w:rsidRDefault="00070B94" w:rsidP="007E3C15">
      <w:pPr>
        <w:pStyle w:val="Ttulo5"/>
      </w:pPr>
      <w:r w:rsidRPr="002915B6">
        <w:t xml:space="preserve">A empresa </w:t>
      </w:r>
      <w:r w:rsidR="00D67204">
        <w:t>CONTRATADA</w:t>
      </w:r>
      <w:r w:rsidRPr="002915B6">
        <w:t xml:space="preserve"> poderá solicitar prorrogação do prazo para o término da Ordem de Serviço, durante sua execução, quando justificada e comprovada </w:t>
      </w:r>
      <w:proofErr w:type="gramStart"/>
      <w:r w:rsidRPr="002915B6">
        <w:t>a</w:t>
      </w:r>
      <w:proofErr w:type="gramEnd"/>
      <w:r w:rsidRPr="002915B6">
        <w:t xml:space="preserve"> necessidade. A aprovação da solicitação fica a critério da </w:t>
      </w:r>
      <w:r w:rsidR="00D67204">
        <w:t>CONTRATANTE</w:t>
      </w:r>
      <w:r w:rsidR="005E69ED">
        <w:t>.</w:t>
      </w:r>
    </w:p>
    <w:p w:rsidR="009E7B69" w:rsidRDefault="009F1626" w:rsidP="00C739C6">
      <w:pPr>
        <w:pStyle w:val="Ttulo4"/>
      </w:pPr>
      <w:r w:rsidRPr="0027548B">
        <w:t xml:space="preserve">Formação do valor da OS </w:t>
      </w:r>
    </w:p>
    <w:p w:rsidR="00070B94" w:rsidRDefault="00070B94" w:rsidP="00BF47AE">
      <w:pPr>
        <w:pStyle w:val="Ttulo5"/>
        <w:ind w:left="1009" w:hanging="1009"/>
      </w:pPr>
      <w:r w:rsidRPr="003B4C22">
        <w:t xml:space="preserve">A quantidade de horas </w:t>
      </w:r>
      <w:r w:rsidR="0058562C">
        <w:t xml:space="preserve">de serviço </w:t>
      </w:r>
      <w:r w:rsidRPr="003B4C22">
        <w:t>técnic</w:t>
      </w:r>
      <w:r w:rsidR="0058562C">
        <w:t>o</w:t>
      </w:r>
      <w:r w:rsidRPr="003B4C22">
        <w:t xml:space="preserve"> de </w:t>
      </w:r>
      <w:proofErr w:type="gramStart"/>
      <w:r w:rsidRPr="003B4C22">
        <w:t>cada</w:t>
      </w:r>
      <w:proofErr w:type="gramEnd"/>
      <w:r w:rsidRPr="003B4C22">
        <w:t xml:space="preserve"> OS a ser faturada deverá ser composta pela soma das horas </w:t>
      </w:r>
      <w:r w:rsidR="006C7841">
        <w:t xml:space="preserve">de serviço técnico </w:t>
      </w:r>
      <w:r w:rsidR="00963056">
        <w:t>efetivamente executadas</w:t>
      </w:r>
      <w:r w:rsidR="006B208A">
        <w:t>, a</w:t>
      </w:r>
      <w:r w:rsidRPr="003B4C22">
        <w:t>grupadas por perfil profissiona</w:t>
      </w:r>
      <w:r>
        <w:t>l</w:t>
      </w:r>
      <w:r w:rsidR="00D20DB4">
        <w:t>,</w:t>
      </w:r>
      <w:r>
        <w:t xml:space="preserve"> </w:t>
      </w:r>
      <w:r w:rsidRPr="003B4C22">
        <w:t>multiplica</w:t>
      </w:r>
      <w:r w:rsidR="009B4A4A">
        <w:t>das</w:t>
      </w:r>
      <w:r w:rsidRPr="003B4C22">
        <w:t xml:space="preserve"> pelos </w:t>
      </w:r>
      <w:r w:rsidR="009B4A4A">
        <w:t xml:space="preserve">seus respectivos </w:t>
      </w:r>
      <w:r w:rsidRPr="003B4C22">
        <w:t>fatores de ajus</w:t>
      </w:r>
      <w:r>
        <w:t xml:space="preserve">te (FA). </w:t>
      </w:r>
    </w:p>
    <w:p w:rsidR="00121C00" w:rsidRPr="00121C00" w:rsidRDefault="00121C00" w:rsidP="00121C00">
      <w:pPr>
        <w:rPr>
          <w:lang w:eastAsia="pt-BR"/>
        </w:rPr>
      </w:pPr>
    </w:p>
    <w:tbl>
      <w:tblPr>
        <w:tblStyle w:val="Tabelacomgrade"/>
        <w:tblW w:w="0" w:type="auto"/>
        <w:tblLook w:val="04A0"/>
      </w:tblPr>
      <w:tblGrid>
        <w:gridCol w:w="763"/>
        <w:gridCol w:w="5595"/>
        <w:gridCol w:w="851"/>
      </w:tblGrid>
      <w:tr w:rsidR="00D00012" w:rsidTr="00D37CDE">
        <w:tc>
          <w:tcPr>
            <w:tcW w:w="763" w:type="dxa"/>
          </w:tcPr>
          <w:p w:rsidR="00D00012" w:rsidRDefault="00D00012">
            <w:pPr>
              <w:jc w:val="center"/>
            </w:pPr>
            <w:r>
              <w:t>Perfil</w:t>
            </w:r>
          </w:p>
        </w:tc>
        <w:tc>
          <w:tcPr>
            <w:tcW w:w="5595" w:type="dxa"/>
          </w:tcPr>
          <w:p w:rsidR="00D00012" w:rsidRDefault="00D00012">
            <w:pPr>
              <w:jc w:val="center"/>
            </w:pPr>
            <w:r>
              <w:t>Descrição</w:t>
            </w:r>
            <w:r w:rsidR="00EA4B91">
              <w:t xml:space="preserve"> do Serviço</w:t>
            </w:r>
          </w:p>
        </w:tc>
        <w:tc>
          <w:tcPr>
            <w:tcW w:w="851" w:type="dxa"/>
          </w:tcPr>
          <w:p w:rsidR="00D00012" w:rsidRDefault="00D00012">
            <w:pPr>
              <w:jc w:val="center"/>
            </w:pPr>
            <w:r>
              <w:t>FA</w:t>
            </w:r>
          </w:p>
        </w:tc>
      </w:tr>
      <w:tr w:rsidR="00D00012" w:rsidTr="00D37CDE">
        <w:trPr>
          <w:trHeight w:val="616"/>
        </w:trPr>
        <w:tc>
          <w:tcPr>
            <w:tcW w:w="763" w:type="dxa"/>
            <w:vAlign w:val="center"/>
          </w:tcPr>
          <w:p w:rsidR="00D00012" w:rsidRDefault="00D00012">
            <w:pPr>
              <w:jc w:val="center"/>
            </w:pPr>
            <w:r>
              <w:lastRenderedPageBreak/>
              <w:t>J1</w:t>
            </w:r>
          </w:p>
        </w:tc>
        <w:tc>
          <w:tcPr>
            <w:tcW w:w="5595" w:type="dxa"/>
          </w:tcPr>
          <w:p w:rsidR="00D00012" w:rsidRDefault="00D00012">
            <w:r>
              <w:t>Analistas e Desenvolvedores inexperientes</w:t>
            </w:r>
          </w:p>
        </w:tc>
        <w:tc>
          <w:tcPr>
            <w:tcW w:w="851" w:type="dxa"/>
            <w:vAlign w:val="center"/>
          </w:tcPr>
          <w:p w:rsidR="00D00012" w:rsidRDefault="00D00012">
            <w:pPr>
              <w:jc w:val="center"/>
            </w:pPr>
            <w:r>
              <w:t>0,4</w:t>
            </w:r>
          </w:p>
        </w:tc>
      </w:tr>
      <w:tr w:rsidR="00D00012" w:rsidTr="00D37CDE">
        <w:trPr>
          <w:trHeight w:val="616"/>
        </w:trPr>
        <w:tc>
          <w:tcPr>
            <w:tcW w:w="763" w:type="dxa"/>
            <w:vAlign w:val="center"/>
          </w:tcPr>
          <w:p w:rsidR="00D00012" w:rsidRDefault="00D00012">
            <w:pPr>
              <w:jc w:val="center"/>
            </w:pPr>
            <w:r>
              <w:t>J2</w:t>
            </w:r>
          </w:p>
        </w:tc>
        <w:tc>
          <w:tcPr>
            <w:tcW w:w="5595" w:type="dxa"/>
          </w:tcPr>
          <w:p w:rsidR="00D00012" w:rsidRPr="00F05DEE" w:rsidRDefault="001F4938">
            <w:r w:rsidRPr="001F4938">
              <w:t>Analistas e Desenvolvedores com pouca experiência e qualificação</w:t>
            </w:r>
          </w:p>
        </w:tc>
        <w:tc>
          <w:tcPr>
            <w:tcW w:w="851" w:type="dxa"/>
            <w:vAlign w:val="center"/>
          </w:tcPr>
          <w:p w:rsidR="00D00012" w:rsidRDefault="00D00012">
            <w:pPr>
              <w:jc w:val="center"/>
            </w:pPr>
            <w:r>
              <w:t>0,6</w:t>
            </w:r>
          </w:p>
        </w:tc>
      </w:tr>
      <w:tr w:rsidR="00D00012" w:rsidTr="00D37CDE">
        <w:tc>
          <w:tcPr>
            <w:tcW w:w="763" w:type="dxa"/>
            <w:vAlign w:val="center"/>
          </w:tcPr>
          <w:p w:rsidR="00D00012" w:rsidRDefault="00D00012">
            <w:pPr>
              <w:jc w:val="center"/>
            </w:pPr>
            <w:r>
              <w:t>P1</w:t>
            </w:r>
          </w:p>
        </w:tc>
        <w:tc>
          <w:tcPr>
            <w:tcW w:w="5595" w:type="dxa"/>
          </w:tcPr>
          <w:p w:rsidR="00D00012" w:rsidRDefault="005C635E">
            <w:r w:rsidRPr="005C635E">
              <w:t xml:space="preserve">Analistas, Desenvolvedores com média experiência e </w:t>
            </w:r>
            <w:proofErr w:type="gramStart"/>
            <w:r w:rsidRPr="005C635E">
              <w:t>qualificação</w:t>
            </w:r>
            <w:proofErr w:type="gramEnd"/>
          </w:p>
        </w:tc>
        <w:tc>
          <w:tcPr>
            <w:tcW w:w="851" w:type="dxa"/>
            <w:vAlign w:val="center"/>
          </w:tcPr>
          <w:p w:rsidR="00D00012" w:rsidRDefault="00D00012">
            <w:pPr>
              <w:jc w:val="center"/>
            </w:pPr>
            <w:r>
              <w:t>0,8</w:t>
            </w:r>
          </w:p>
        </w:tc>
      </w:tr>
      <w:tr w:rsidR="00D00012" w:rsidRPr="0050076B" w:rsidTr="00D37CDE">
        <w:tc>
          <w:tcPr>
            <w:tcW w:w="763" w:type="dxa"/>
            <w:vAlign w:val="center"/>
          </w:tcPr>
          <w:p w:rsidR="00D00012" w:rsidRPr="0006284C" w:rsidRDefault="00D00012">
            <w:pPr>
              <w:jc w:val="center"/>
            </w:pPr>
            <w:r w:rsidRPr="0006284C">
              <w:t>P2</w:t>
            </w:r>
          </w:p>
        </w:tc>
        <w:tc>
          <w:tcPr>
            <w:tcW w:w="5595" w:type="dxa"/>
          </w:tcPr>
          <w:p w:rsidR="00D00012" w:rsidRPr="0006284C" w:rsidRDefault="00D00012">
            <w:r w:rsidRPr="0006284C">
              <w:t>Analistas, Desenvolvedores, Gerentes de Projeto e Arquitetos com alta experiência</w:t>
            </w:r>
            <w:r w:rsidR="008669E1">
              <w:t xml:space="preserve"> e </w:t>
            </w:r>
            <w:proofErr w:type="gramStart"/>
            <w:r w:rsidR="008669E1">
              <w:t>qualificação</w:t>
            </w:r>
            <w:proofErr w:type="gramEnd"/>
          </w:p>
        </w:tc>
        <w:tc>
          <w:tcPr>
            <w:tcW w:w="851" w:type="dxa"/>
            <w:vAlign w:val="center"/>
          </w:tcPr>
          <w:p w:rsidR="00D00012" w:rsidRPr="0006284C" w:rsidRDefault="00D00012">
            <w:pPr>
              <w:jc w:val="center"/>
            </w:pPr>
            <w:r w:rsidRPr="0006284C">
              <w:t>1,0</w:t>
            </w:r>
          </w:p>
        </w:tc>
      </w:tr>
      <w:tr w:rsidR="00D00012" w:rsidTr="00D37CDE">
        <w:tc>
          <w:tcPr>
            <w:tcW w:w="763" w:type="dxa"/>
            <w:vAlign w:val="center"/>
          </w:tcPr>
          <w:p w:rsidR="00D00012" w:rsidRDefault="00D00012">
            <w:pPr>
              <w:jc w:val="center"/>
            </w:pPr>
            <w:r>
              <w:t>P3</w:t>
            </w:r>
          </w:p>
        </w:tc>
        <w:tc>
          <w:tcPr>
            <w:tcW w:w="5595" w:type="dxa"/>
          </w:tcPr>
          <w:p w:rsidR="00D00012" w:rsidRDefault="00D00012">
            <w:r>
              <w:t>Analistas, Desenvolvedores, Gerentes de Projeto, Arquitetos, Cientistas de Dados</w:t>
            </w:r>
            <w:r w:rsidR="00CF1A17">
              <w:t>,</w:t>
            </w:r>
            <w:r>
              <w:t xml:space="preserve"> Consultor de Projetos e Processos</w:t>
            </w:r>
            <w:r w:rsidR="00CF1A17">
              <w:t>,</w:t>
            </w:r>
            <w:r>
              <w:t xml:space="preserve"> com altíssima experiência</w:t>
            </w:r>
            <w:r w:rsidR="00CF1A17">
              <w:t xml:space="preserve"> e </w:t>
            </w:r>
            <w:proofErr w:type="gramStart"/>
            <w:r w:rsidR="00CF1A17">
              <w:t>qualificação</w:t>
            </w:r>
            <w:proofErr w:type="gramEnd"/>
          </w:p>
        </w:tc>
        <w:tc>
          <w:tcPr>
            <w:tcW w:w="851" w:type="dxa"/>
            <w:vAlign w:val="center"/>
          </w:tcPr>
          <w:p w:rsidR="00D00012" w:rsidRDefault="00D00012">
            <w:pPr>
              <w:jc w:val="center"/>
            </w:pPr>
            <w:r>
              <w:t>1,4</w:t>
            </w:r>
          </w:p>
        </w:tc>
      </w:tr>
      <w:tr w:rsidR="00D00012" w:rsidTr="00D37CDE">
        <w:tc>
          <w:tcPr>
            <w:tcW w:w="763" w:type="dxa"/>
            <w:vAlign w:val="center"/>
          </w:tcPr>
          <w:p w:rsidR="00D00012" w:rsidRDefault="00D00012">
            <w:pPr>
              <w:jc w:val="center"/>
            </w:pPr>
            <w:r>
              <w:t>S1</w:t>
            </w:r>
          </w:p>
        </w:tc>
        <w:tc>
          <w:tcPr>
            <w:tcW w:w="5595" w:type="dxa"/>
          </w:tcPr>
          <w:p w:rsidR="00575360" w:rsidRDefault="00D00012">
            <w:r>
              <w:t>Arquitetos, Cientistas de Dados e Consultor de Projetos e Processos com conhecimento diferenciado</w:t>
            </w:r>
            <w:r w:rsidR="00CF1A17">
              <w:t xml:space="preserve"> e </w:t>
            </w:r>
            <w:proofErr w:type="gramStart"/>
            <w:r w:rsidR="00CF1A17">
              <w:t>qualificação</w:t>
            </w:r>
            <w:proofErr w:type="gramEnd"/>
          </w:p>
        </w:tc>
        <w:tc>
          <w:tcPr>
            <w:tcW w:w="851" w:type="dxa"/>
            <w:vAlign w:val="center"/>
          </w:tcPr>
          <w:p w:rsidR="00D00012" w:rsidRDefault="00D00012">
            <w:pPr>
              <w:jc w:val="center"/>
            </w:pPr>
            <w:r>
              <w:t>1,8</w:t>
            </w:r>
          </w:p>
        </w:tc>
      </w:tr>
    </w:tbl>
    <w:p w:rsidR="00070B94" w:rsidRPr="0006284C" w:rsidRDefault="0006284C" w:rsidP="0006284C">
      <w:pPr>
        <w:jc w:val="center"/>
        <w:rPr>
          <w:lang w:eastAsia="ar-SA"/>
        </w:rPr>
      </w:pPr>
      <w:r w:rsidRPr="0006284C">
        <w:t xml:space="preserve">Tabela </w:t>
      </w:r>
      <w:r w:rsidR="00B627BB">
        <w:fldChar w:fldCharType="begin"/>
      </w:r>
      <w:r w:rsidR="00EE17EA">
        <w:instrText xml:space="preserve"> SEQ Tabela \* ARABIC </w:instrText>
      </w:r>
      <w:r w:rsidR="00B627BB">
        <w:fldChar w:fldCharType="separate"/>
      </w:r>
      <w:r w:rsidRPr="0006284C">
        <w:t>3</w:t>
      </w:r>
      <w:r w:rsidR="00B627BB">
        <w:fldChar w:fldCharType="end"/>
      </w:r>
      <w:r w:rsidRPr="0006284C">
        <w:t xml:space="preserve"> - Fatores de ajuste por perfil profissional</w:t>
      </w:r>
    </w:p>
    <w:p w:rsidR="00070B94" w:rsidRPr="003B4C22" w:rsidRDefault="00070B94" w:rsidP="00070B94">
      <w:pPr>
        <w:rPr>
          <w:lang w:eastAsia="ar-SA"/>
        </w:rPr>
      </w:pPr>
    </w:p>
    <w:p w:rsidR="00F028DE" w:rsidRDefault="00070B94" w:rsidP="007E3C15">
      <w:pPr>
        <w:pStyle w:val="Ttulo5"/>
      </w:pPr>
      <w:r w:rsidRPr="002915B6">
        <w:t xml:space="preserve">O valor total de cada Ordem de Serviço será calculado </w:t>
      </w:r>
      <w:r w:rsidR="00556901">
        <w:t>conforme abaixo</w:t>
      </w:r>
      <w:r w:rsidRPr="002915B6">
        <w:t>:</w:t>
      </w:r>
    </w:p>
    <w:p w:rsidR="00556901" w:rsidRPr="00556901" w:rsidRDefault="004C167C" w:rsidP="00B65D2C">
      <w:pPr>
        <w:pStyle w:val="PargrafodaLista"/>
        <w:numPr>
          <w:ilvl w:val="0"/>
          <w:numId w:val="14"/>
        </w:numPr>
        <w:ind w:left="284" w:hanging="284"/>
        <w:rPr>
          <w:b/>
          <w:sz w:val="20"/>
        </w:rPr>
      </w:pPr>
      <w:r>
        <w:rPr>
          <w:lang w:eastAsia="pt-BR"/>
        </w:rPr>
        <w:t>F</w:t>
      </w:r>
      <w:r w:rsidR="00556901">
        <w:rPr>
          <w:lang w:eastAsia="pt-BR"/>
        </w:rPr>
        <w:t xml:space="preserve">órmula para o cálculo do </w:t>
      </w:r>
      <w:r w:rsidR="00556901" w:rsidRPr="00556901">
        <w:rPr>
          <w:b/>
          <w:sz w:val="20"/>
        </w:rPr>
        <w:t>VALOR_TOTAL_OS</w:t>
      </w:r>
    </w:p>
    <w:p w:rsidR="00070B94" w:rsidRDefault="00070B94" w:rsidP="008F3E18">
      <w:pPr>
        <w:rPr>
          <w:sz w:val="20"/>
          <w:szCs w:val="20"/>
        </w:rPr>
      </w:pPr>
      <w:r w:rsidRPr="00F028DE">
        <w:rPr>
          <w:b/>
          <w:sz w:val="20"/>
          <w:szCs w:val="20"/>
        </w:rPr>
        <w:t>VALOR_TOTAL_OS</w:t>
      </w:r>
      <w:proofErr w:type="gramStart"/>
      <w:r w:rsidRPr="00F028DE">
        <w:rPr>
          <w:b/>
          <w:sz w:val="20"/>
          <w:szCs w:val="20"/>
        </w:rPr>
        <w:t xml:space="preserve"> </w:t>
      </w:r>
      <w:r w:rsidR="00880E93" w:rsidRPr="00F028DE">
        <w:rPr>
          <w:b/>
          <w:sz w:val="20"/>
          <w:szCs w:val="20"/>
        </w:rPr>
        <w:t xml:space="preserve"> </w:t>
      </w:r>
      <w:proofErr w:type="gramEnd"/>
      <w:r w:rsidRPr="00F028DE">
        <w:rPr>
          <w:b/>
          <w:sz w:val="20"/>
          <w:szCs w:val="20"/>
        </w:rPr>
        <w:t xml:space="preserve">= </w:t>
      </w:r>
      <w:r w:rsidR="00880E93" w:rsidRPr="00F028DE">
        <w:rPr>
          <w:b/>
          <w:sz w:val="20"/>
          <w:szCs w:val="20"/>
        </w:rPr>
        <w:t xml:space="preserve"> </w:t>
      </w:r>
      <w:r w:rsidRPr="00F028DE">
        <w:rPr>
          <w:b/>
          <w:sz w:val="20"/>
          <w:szCs w:val="20"/>
        </w:rPr>
        <w:t xml:space="preserve">VALOR_OS </w:t>
      </w:r>
      <w:r w:rsidR="00880E93" w:rsidRPr="00F028DE">
        <w:rPr>
          <w:b/>
          <w:sz w:val="20"/>
          <w:szCs w:val="20"/>
        </w:rPr>
        <w:t xml:space="preserve"> </w:t>
      </w:r>
      <w:r w:rsidRPr="00F028DE">
        <w:rPr>
          <w:b/>
          <w:sz w:val="20"/>
          <w:szCs w:val="20"/>
        </w:rPr>
        <w:t xml:space="preserve">- </w:t>
      </w:r>
      <w:r w:rsidR="00880E93" w:rsidRPr="00F028DE">
        <w:rPr>
          <w:b/>
          <w:sz w:val="20"/>
          <w:szCs w:val="20"/>
        </w:rPr>
        <w:t xml:space="preserve"> </w:t>
      </w:r>
      <w:r w:rsidRPr="00F028DE">
        <w:rPr>
          <w:b/>
          <w:sz w:val="20"/>
          <w:szCs w:val="20"/>
        </w:rPr>
        <w:t>GLOSA</w:t>
      </w:r>
      <w:r w:rsidRPr="00F028DE">
        <w:rPr>
          <w:sz w:val="20"/>
          <w:szCs w:val="20"/>
        </w:rPr>
        <w:t>, onde:</w:t>
      </w:r>
    </w:p>
    <w:p w:rsidR="00F028DE" w:rsidRPr="00F028DE" w:rsidRDefault="00F028DE" w:rsidP="008F3E18">
      <w:pPr>
        <w:rPr>
          <w:sz w:val="20"/>
          <w:szCs w:val="20"/>
        </w:rPr>
      </w:pPr>
    </w:p>
    <w:p w:rsidR="00070B94" w:rsidRPr="00F028DE" w:rsidRDefault="00070B94" w:rsidP="008F3E18">
      <w:pPr>
        <w:ind w:left="993" w:hanging="709"/>
        <w:rPr>
          <w:sz w:val="20"/>
          <w:szCs w:val="20"/>
        </w:rPr>
      </w:pPr>
      <w:r w:rsidRPr="00F028DE">
        <w:rPr>
          <w:b/>
          <w:sz w:val="20"/>
          <w:szCs w:val="20"/>
        </w:rPr>
        <w:t>VALOR_TOTAL_OS</w:t>
      </w:r>
      <w:r w:rsidRPr="00F028DE">
        <w:rPr>
          <w:sz w:val="20"/>
          <w:szCs w:val="20"/>
        </w:rPr>
        <w:t xml:space="preserve"> = valor total em Reais da OS a ser pago à </w:t>
      </w:r>
      <w:r w:rsidR="00D67204">
        <w:rPr>
          <w:sz w:val="20"/>
          <w:szCs w:val="20"/>
        </w:rPr>
        <w:t>CONTRATADA</w:t>
      </w:r>
      <w:r w:rsidRPr="00F028DE">
        <w:rPr>
          <w:sz w:val="20"/>
          <w:szCs w:val="20"/>
        </w:rPr>
        <w:t>;</w:t>
      </w:r>
    </w:p>
    <w:p w:rsidR="00070B94" w:rsidRPr="00F028DE" w:rsidRDefault="00070B94" w:rsidP="00880E93">
      <w:pPr>
        <w:ind w:left="1276" w:hanging="992"/>
        <w:rPr>
          <w:b/>
          <w:sz w:val="20"/>
          <w:szCs w:val="20"/>
        </w:rPr>
      </w:pPr>
      <w:r w:rsidRPr="00F028DE">
        <w:rPr>
          <w:b/>
          <w:sz w:val="20"/>
          <w:szCs w:val="20"/>
        </w:rPr>
        <w:t xml:space="preserve">GLOSA </w:t>
      </w:r>
      <w:r w:rsidRPr="00F028DE">
        <w:rPr>
          <w:bCs/>
          <w:sz w:val="20"/>
          <w:szCs w:val="20"/>
        </w:rPr>
        <w:t>= soma das glosas previstas nos itens “Glosa por não conformidades” e “Glosa pelo não atendimento tempestivo”</w:t>
      </w:r>
      <w:r w:rsidR="00603F61" w:rsidRPr="00F028DE">
        <w:rPr>
          <w:bCs/>
          <w:sz w:val="20"/>
          <w:szCs w:val="20"/>
        </w:rPr>
        <w:t>;</w:t>
      </w:r>
    </w:p>
    <w:p w:rsidR="00603F61" w:rsidRDefault="00603F61" w:rsidP="008F3E18">
      <w:pPr>
        <w:ind w:left="993" w:hanging="709"/>
        <w:rPr>
          <w:sz w:val="20"/>
          <w:szCs w:val="20"/>
        </w:rPr>
      </w:pPr>
      <w:r w:rsidRPr="00F028DE">
        <w:rPr>
          <w:b/>
          <w:sz w:val="20"/>
          <w:szCs w:val="20"/>
        </w:rPr>
        <w:t>VALOR_OS</w:t>
      </w:r>
      <w:r w:rsidRPr="00F028DE">
        <w:rPr>
          <w:sz w:val="20"/>
          <w:szCs w:val="20"/>
        </w:rPr>
        <w:t xml:space="preserve"> = valor total em Reais da OS</w:t>
      </w:r>
      <w:r w:rsidR="000A2F2F">
        <w:rPr>
          <w:sz w:val="20"/>
          <w:szCs w:val="20"/>
        </w:rPr>
        <w:t>.</w:t>
      </w:r>
    </w:p>
    <w:p w:rsidR="00F028DE" w:rsidRDefault="00F028DE" w:rsidP="008F3E18">
      <w:pPr>
        <w:ind w:left="993" w:hanging="709"/>
        <w:rPr>
          <w:sz w:val="20"/>
          <w:szCs w:val="20"/>
        </w:rPr>
      </w:pPr>
    </w:p>
    <w:p w:rsidR="00471D8E" w:rsidRPr="00471D8E" w:rsidRDefault="00471D8E" w:rsidP="00B65D2C">
      <w:pPr>
        <w:pStyle w:val="PargrafodaLista"/>
        <w:numPr>
          <w:ilvl w:val="0"/>
          <w:numId w:val="14"/>
        </w:numPr>
        <w:ind w:left="284" w:hanging="284"/>
        <w:rPr>
          <w:b/>
          <w:sz w:val="20"/>
        </w:rPr>
      </w:pPr>
      <w:r>
        <w:rPr>
          <w:lang w:eastAsia="pt-BR"/>
        </w:rPr>
        <w:t xml:space="preserve">Fórmula para o cálculo do </w:t>
      </w:r>
      <w:r w:rsidRPr="00F028DE">
        <w:rPr>
          <w:b/>
          <w:sz w:val="20"/>
        </w:rPr>
        <w:t>VALOR_OS</w:t>
      </w:r>
    </w:p>
    <w:p w:rsidR="00070B94" w:rsidRDefault="00070B94" w:rsidP="00471D8E">
      <w:pPr>
        <w:rPr>
          <w:bCs/>
          <w:sz w:val="20"/>
          <w:szCs w:val="20"/>
        </w:rPr>
      </w:pPr>
      <w:r w:rsidRPr="00F028DE">
        <w:rPr>
          <w:b/>
          <w:sz w:val="20"/>
          <w:szCs w:val="20"/>
        </w:rPr>
        <w:t>VALOR_OS</w:t>
      </w:r>
      <w:proofErr w:type="gramStart"/>
      <w:r w:rsidR="002928F3">
        <w:rPr>
          <w:b/>
          <w:sz w:val="20"/>
          <w:szCs w:val="20"/>
        </w:rPr>
        <w:t xml:space="preserve"> </w:t>
      </w:r>
      <w:r w:rsidRPr="00F028DE">
        <w:rPr>
          <w:b/>
          <w:sz w:val="20"/>
          <w:szCs w:val="20"/>
        </w:rPr>
        <w:t xml:space="preserve"> </w:t>
      </w:r>
      <w:proofErr w:type="gramEnd"/>
      <w:r w:rsidRPr="00F028DE">
        <w:rPr>
          <w:b/>
          <w:sz w:val="20"/>
          <w:szCs w:val="20"/>
        </w:rPr>
        <w:t>=</w:t>
      </w:r>
      <w:r w:rsidR="002928F3">
        <w:rPr>
          <w:b/>
          <w:sz w:val="20"/>
          <w:szCs w:val="20"/>
        </w:rPr>
        <w:t xml:space="preserve"> </w:t>
      </w:r>
      <w:r w:rsidRPr="00F028DE">
        <w:rPr>
          <w:b/>
          <w:sz w:val="20"/>
          <w:szCs w:val="20"/>
        </w:rPr>
        <w:t xml:space="preserve"> (VALOR_HST </w:t>
      </w:r>
      <w:r w:rsidR="002928F3">
        <w:rPr>
          <w:b/>
          <w:sz w:val="20"/>
          <w:szCs w:val="20"/>
        </w:rPr>
        <w:t xml:space="preserve"> </w:t>
      </w:r>
      <w:r w:rsidRPr="00F028DE">
        <w:rPr>
          <w:b/>
          <w:sz w:val="20"/>
          <w:szCs w:val="20"/>
        </w:rPr>
        <w:t xml:space="preserve">* </w:t>
      </w:r>
      <w:r w:rsidR="002928F3">
        <w:rPr>
          <w:b/>
          <w:sz w:val="20"/>
          <w:szCs w:val="20"/>
        </w:rPr>
        <w:t xml:space="preserve"> </w:t>
      </w:r>
      <w:r w:rsidRPr="00F028DE">
        <w:rPr>
          <w:b/>
          <w:sz w:val="20"/>
          <w:szCs w:val="20"/>
        </w:rPr>
        <w:t>TAMANHO_TOTAL_HST_OS)</w:t>
      </w:r>
      <w:r w:rsidRPr="00471D8E">
        <w:rPr>
          <w:bCs/>
          <w:sz w:val="20"/>
          <w:szCs w:val="20"/>
        </w:rPr>
        <w:t>, onde:</w:t>
      </w:r>
    </w:p>
    <w:p w:rsidR="00471D8E" w:rsidRPr="00471D8E" w:rsidRDefault="00471D8E" w:rsidP="00471D8E">
      <w:pPr>
        <w:rPr>
          <w:b/>
          <w:sz w:val="20"/>
          <w:szCs w:val="20"/>
        </w:rPr>
      </w:pPr>
    </w:p>
    <w:p w:rsidR="00070B94" w:rsidRPr="00471D8E" w:rsidRDefault="00070B94" w:rsidP="00471D8E">
      <w:pPr>
        <w:ind w:left="993" w:hanging="709"/>
        <w:rPr>
          <w:b/>
          <w:sz w:val="20"/>
          <w:szCs w:val="20"/>
        </w:rPr>
      </w:pPr>
      <w:r w:rsidRPr="00F028DE">
        <w:rPr>
          <w:b/>
          <w:sz w:val="20"/>
          <w:szCs w:val="20"/>
        </w:rPr>
        <w:t>VALOR_OS</w:t>
      </w:r>
      <w:r w:rsidRPr="00471D8E">
        <w:rPr>
          <w:b/>
          <w:sz w:val="20"/>
          <w:szCs w:val="20"/>
        </w:rPr>
        <w:t xml:space="preserve"> </w:t>
      </w:r>
      <w:r w:rsidRPr="00100AF3">
        <w:rPr>
          <w:bCs/>
          <w:sz w:val="20"/>
          <w:szCs w:val="20"/>
        </w:rPr>
        <w:t>= valor total em Reais da OS;</w:t>
      </w:r>
    </w:p>
    <w:p w:rsidR="00070B94" w:rsidRPr="00471D8E" w:rsidRDefault="00070B94" w:rsidP="00471D8E">
      <w:pPr>
        <w:ind w:left="993" w:hanging="709"/>
        <w:rPr>
          <w:b/>
          <w:sz w:val="20"/>
          <w:szCs w:val="20"/>
        </w:rPr>
      </w:pPr>
      <w:r w:rsidRPr="00F028DE">
        <w:rPr>
          <w:b/>
          <w:sz w:val="20"/>
          <w:szCs w:val="20"/>
        </w:rPr>
        <w:t>VALOR_HST</w:t>
      </w:r>
      <w:r w:rsidRPr="00471D8E">
        <w:rPr>
          <w:b/>
          <w:sz w:val="20"/>
          <w:szCs w:val="20"/>
        </w:rPr>
        <w:t xml:space="preserve"> </w:t>
      </w:r>
      <w:r w:rsidRPr="002928F3">
        <w:rPr>
          <w:bCs/>
          <w:sz w:val="20"/>
          <w:szCs w:val="20"/>
        </w:rPr>
        <w:t>= valor em Reais da HST da proposta vencedora;</w:t>
      </w:r>
    </w:p>
    <w:p w:rsidR="00070B94" w:rsidRPr="00320F54" w:rsidRDefault="00070B94" w:rsidP="008C7BAD">
      <w:pPr>
        <w:ind w:left="567" w:hanging="283"/>
        <w:rPr>
          <w:b/>
          <w:sz w:val="20"/>
          <w:szCs w:val="20"/>
        </w:rPr>
      </w:pPr>
      <w:r w:rsidRPr="00F028DE">
        <w:rPr>
          <w:b/>
          <w:sz w:val="20"/>
          <w:szCs w:val="20"/>
        </w:rPr>
        <w:lastRenderedPageBreak/>
        <w:t>TAMANHO_TOTAL_HST_OS</w:t>
      </w:r>
      <w:r w:rsidRPr="00471D8E">
        <w:rPr>
          <w:b/>
          <w:sz w:val="20"/>
          <w:szCs w:val="20"/>
        </w:rPr>
        <w:t xml:space="preserve"> </w:t>
      </w:r>
      <w:r w:rsidRPr="00320F54">
        <w:rPr>
          <w:bCs/>
          <w:sz w:val="20"/>
          <w:szCs w:val="20"/>
        </w:rPr>
        <w:t xml:space="preserve">= total de Horas de Serviço Técnico da OS (soma das </w:t>
      </w:r>
      <w:proofErr w:type="spellStart"/>
      <w:r w:rsidRPr="00320F54">
        <w:rPr>
          <w:bCs/>
          <w:sz w:val="20"/>
          <w:szCs w:val="20"/>
        </w:rPr>
        <w:t>HSTs</w:t>
      </w:r>
      <w:proofErr w:type="spellEnd"/>
      <w:r w:rsidRPr="00320F54">
        <w:rPr>
          <w:bCs/>
          <w:sz w:val="20"/>
          <w:szCs w:val="20"/>
        </w:rPr>
        <w:t xml:space="preserve"> de cada serviço que compõe a OS, multiplicados pelo fator de ajuste da tabela </w:t>
      </w:r>
      <w:r w:rsidR="00B627BB" w:rsidRPr="00320F54">
        <w:rPr>
          <w:bCs/>
          <w:sz w:val="20"/>
          <w:szCs w:val="20"/>
        </w:rPr>
        <w:fldChar w:fldCharType="begin"/>
      </w:r>
      <w:r w:rsidR="004D09ED" w:rsidRPr="00320F54">
        <w:rPr>
          <w:bCs/>
          <w:sz w:val="20"/>
          <w:szCs w:val="20"/>
        </w:rPr>
        <w:instrText xml:space="preserve"> SEQ Tabela \* ARABIC </w:instrText>
      </w:r>
      <w:r w:rsidR="00B627BB" w:rsidRPr="00320F54">
        <w:rPr>
          <w:bCs/>
          <w:sz w:val="20"/>
          <w:szCs w:val="20"/>
        </w:rPr>
        <w:fldChar w:fldCharType="separate"/>
      </w:r>
      <w:proofErr w:type="gramStart"/>
      <w:r w:rsidR="004D09ED" w:rsidRPr="00320F54">
        <w:rPr>
          <w:bCs/>
          <w:sz w:val="20"/>
          <w:szCs w:val="20"/>
        </w:rPr>
        <w:t>3</w:t>
      </w:r>
      <w:proofErr w:type="gramEnd"/>
      <w:r w:rsidR="00B627BB" w:rsidRPr="00320F54">
        <w:rPr>
          <w:bCs/>
          <w:sz w:val="20"/>
          <w:szCs w:val="20"/>
        </w:rPr>
        <w:fldChar w:fldCharType="end"/>
      </w:r>
      <w:r w:rsidR="004D09ED" w:rsidRPr="00320F54">
        <w:rPr>
          <w:bCs/>
          <w:sz w:val="20"/>
          <w:szCs w:val="20"/>
        </w:rPr>
        <w:t xml:space="preserve"> </w:t>
      </w:r>
      <w:r w:rsidR="00FE579D">
        <w:rPr>
          <w:bCs/>
          <w:sz w:val="20"/>
          <w:szCs w:val="20"/>
        </w:rPr>
        <w:t>“</w:t>
      </w:r>
      <w:r w:rsidR="004D09ED" w:rsidRPr="00320F54">
        <w:rPr>
          <w:bCs/>
          <w:sz w:val="20"/>
          <w:szCs w:val="20"/>
        </w:rPr>
        <w:t xml:space="preserve">Fatores de ajuste por </w:t>
      </w:r>
      <w:r w:rsidR="00773E96">
        <w:rPr>
          <w:bCs/>
          <w:sz w:val="20"/>
          <w:szCs w:val="20"/>
        </w:rPr>
        <w:t xml:space="preserve">perfil </w:t>
      </w:r>
      <w:r w:rsidR="004D09ED" w:rsidRPr="00320F54">
        <w:rPr>
          <w:bCs/>
          <w:sz w:val="20"/>
          <w:szCs w:val="20"/>
        </w:rPr>
        <w:t>profissional</w:t>
      </w:r>
      <w:r w:rsidR="00FE579D">
        <w:rPr>
          <w:bCs/>
          <w:sz w:val="20"/>
          <w:szCs w:val="20"/>
        </w:rPr>
        <w:t>”</w:t>
      </w:r>
      <w:r w:rsidRPr="00320F54">
        <w:rPr>
          <w:bCs/>
          <w:sz w:val="20"/>
          <w:szCs w:val="20"/>
        </w:rPr>
        <w:t>, previsto no ANEXO X - PERFIS PROFISSIONAIS).</w:t>
      </w:r>
    </w:p>
    <w:p w:rsidR="00070B94" w:rsidRPr="000F4CDF" w:rsidRDefault="00070B94" w:rsidP="000F4CDF">
      <w:pPr>
        <w:pStyle w:val="Ttulo3"/>
      </w:pPr>
      <w:bookmarkStart w:id="221" w:name="_Toc169189436"/>
      <w:r w:rsidRPr="000F4CDF">
        <w:t>Cancelamento de OS</w:t>
      </w:r>
      <w:bookmarkEnd w:id="221"/>
    </w:p>
    <w:p w:rsidR="00AA3A6B" w:rsidRDefault="00070B94" w:rsidP="002260FF">
      <w:pPr>
        <w:pStyle w:val="Ttulo4"/>
      </w:pPr>
      <w:r w:rsidRPr="00DC1F02">
        <w:t xml:space="preserve">No caso em que a Ordem de Serviço seja cancelada por solicitação do MPRS, o trabalho comprovadamente executado deverá ser avaliado e pago. </w:t>
      </w:r>
    </w:p>
    <w:p w:rsidR="00070B94" w:rsidRPr="00DC1F02" w:rsidRDefault="00070B94" w:rsidP="00252DCE">
      <w:pPr>
        <w:pStyle w:val="Ttulo4"/>
        <w:numPr>
          <w:ilvl w:val="0"/>
          <w:numId w:val="0"/>
        </w:numPr>
        <w:ind w:left="1134"/>
      </w:pPr>
    </w:p>
    <w:p w:rsidR="00BA0E5A" w:rsidRDefault="00BA0E5A" w:rsidP="00D7666E">
      <w:pPr>
        <w:pStyle w:val="Ttulo1"/>
        <w:rPr>
          <w:rFonts w:eastAsiaTheme="minorHAnsi"/>
          <w:lang w:eastAsia="en-US"/>
        </w:rPr>
      </w:pPr>
      <w:bookmarkStart w:id="222" w:name="_Toc163497092"/>
      <w:bookmarkStart w:id="223" w:name="_Toc164097195"/>
      <w:bookmarkStart w:id="224" w:name="_Toc164253811"/>
      <w:bookmarkStart w:id="225" w:name="_Toc169189437"/>
      <w:r w:rsidRPr="006C77F2">
        <w:rPr>
          <w:rFonts w:eastAsiaTheme="minorHAnsi"/>
          <w:lang w:eastAsia="en-US"/>
        </w:rPr>
        <w:t>MODELO DE GESTÃO DO CONTRATO OU DOCUMENTO EQUIVALENTE</w:t>
      </w:r>
      <w:bookmarkEnd w:id="222"/>
      <w:bookmarkEnd w:id="223"/>
      <w:bookmarkEnd w:id="224"/>
      <w:bookmarkEnd w:id="225"/>
    </w:p>
    <w:p w:rsidR="00BA0E5A" w:rsidRPr="0064102E" w:rsidRDefault="00BA0E5A" w:rsidP="00D7666E">
      <w:pPr>
        <w:pStyle w:val="Ttulo2"/>
      </w:pPr>
      <w:r w:rsidRPr="0064102E">
        <w:t xml:space="preserve"> </w:t>
      </w:r>
      <w:bookmarkStart w:id="226" w:name="_Toc163497093"/>
      <w:bookmarkStart w:id="227" w:name="_Toc164097196"/>
      <w:bookmarkStart w:id="228" w:name="_Toc164253812"/>
      <w:bookmarkStart w:id="229" w:name="_Toc169189438"/>
      <w:r w:rsidRPr="0064102E">
        <w:t>A prestação do serviço será formalizada:</w:t>
      </w:r>
      <w:bookmarkEnd w:id="226"/>
      <w:bookmarkEnd w:id="227"/>
      <w:bookmarkEnd w:id="228"/>
      <w:bookmarkEnd w:id="229"/>
      <w:r w:rsidRPr="0064102E">
        <w:t xml:space="preserve"> </w:t>
      </w:r>
    </w:p>
    <w:p w:rsidR="00BA0E5A" w:rsidRPr="007D385C" w:rsidRDefault="00B627BB" w:rsidP="00BA0E5A">
      <w:pPr>
        <w:spacing w:before="120" w:after="120"/>
        <w:ind w:left="426"/>
        <w:rPr>
          <w:rFonts w:cstheme="minorHAnsi"/>
        </w:rPr>
      </w:pPr>
      <w:r w:rsidRPr="00B627BB">
        <w:rPr>
          <w:rFonts w:cstheme="minorHAnsi"/>
          <w:bCs/>
          <w:noProof/>
          <w:color w:val="000000" w:themeColor="text1"/>
          <w:lang w:eastAsia="en-US"/>
        </w:rPr>
        <w:pict>
          <v:rect id="Retângulo 48" o:spid="_x0000_s2080" style="position:absolute;left:0;text-align:left;margin-left:0;margin-top:4.65pt;width:6.3pt;height:6.65pt;z-index:2516582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" filled="f" strokecolor="windowText" strokeweight="1pt">
            <v:path arrowok="t"/>
            <w10:wrap anchorx="margin"/>
          </v:rect>
        </w:pict>
      </w:r>
      <w:r w:rsidR="00BA0E5A">
        <w:rPr>
          <w:rFonts w:cstheme="minorHAnsi"/>
          <w:color w:val="000000"/>
        </w:rPr>
        <w:t>Por</w:t>
      </w:r>
      <w:r w:rsidR="00BA0E5A" w:rsidRPr="007D385C">
        <w:rPr>
          <w:rFonts w:cstheme="minorHAnsi"/>
          <w:color w:val="000000"/>
        </w:rPr>
        <w:t xml:space="preserve"> nota de empenho</w:t>
      </w:r>
      <w:r w:rsidR="00BA0E5A">
        <w:rPr>
          <w:rFonts w:cstheme="minorHAnsi"/>
          <w:color w:val="000000"/>
        </w:rPr>
        <w:t>, em s</w:t>
      </w:r>
      <w:r w:rsidR="00BA0E5A" w:rsidRPr="007D385C">
        <w:rPr>
          <w:rFonts w:cstheme="minorHAnsi"/>
          <w:color w:val="000000"/>
        </w:rPr>
        <w:t xml:space="preserve">ubstituição do </w:t>
      </w:r>
      <w:r w:rsidR="00BA0E5A">
        <w:rPr>
          <w:rFonts w:cstheme="minorHAnsi"/>
          <w:color w:val="000000"/>
        </w:rPr>
        <w:t xml:space="preserve">termo de </w:t>
      </w:r>
      <w:proofErr w:type="gramStart"/>
      <w:r w:rsidR="00BA0E5A" w:rsidRPr="007D385C">
        <w:rPr>
          <w:rFonts w:cstheme="minorHAnsi"/>
          <w:color w:val="000000"/>
        </w:rPr>
        <w:t>contrato</w:t>
      </w:r>
      <w:proofErr w:type="gramEnd"/>
    </w:p>
    <w:p w:rsidR="00BA0E5A" w:rsidRDefault="00BA0E5A" w:rsidP="00B65D2C">
      <w:pPr>
        <w:pStyle w:val="PargrafodaLista"/>
        <w:numPr>
          <w:ilvl w:val="5"/>
          <w:numId w:val="10"/>
        </w:numPr>
        <w:spacing w:before="120" w:after="120"/>
        <w:ind w:left="426" w:hanging="426"/>
        <w:contextualSpacing w:val="0"/>
        <w:jc w:val="both"/>
        <w:rPr>
          <w:rFonts w:cstheme="minorHAnsi"/>
          <w:color w:val="000000" w:themeColor="text1"/>
        </w:rPr>
      </w:pPr>
      <w:r w:rsidRPr="007D385C">
        <w:rPr>
          <w:rFonts w:cstheme="minorHAnsi"/>
          <w:color w:val="000000" w:themeColor="text1"/>
        </w:rPr>
        <w:t>Contrato</w:t>
      </w:r>
    </w:p>
    <w:p w:rsidR="00BA0E5A" w:rsidRPr="006C77F2" w:rsidRDefault="00BA0E5A" w:rsidP="00D7666E">
      <w:pPr>
        <w:pStyle w:val="Ttulo2"/>
      </w:pPr>
      <w:bookmarkStart w:id="230" w:name="_Toc163497094"/>
      <w:bookmarkStart w:id="231" w:name="_Toc164097197"/>
      <w:bookmarkStart w:id="232" w:name="_Toc164253813"/>
      <w:bookmarkStart w:id="233" w:name="_Toc169189439"/>
      <w:r w:rsidRPr="006C77F2">
        <w:t>As especificações e regras deste Termo deverão ser executad</w:t>
      </w:r>
      <w:r>
        <w:t>as</w:t>
      </w:r>
      <w:r w:rsidRPr="006C77F2">
        <w:t xml:space="preserve"> fielmente pelas partes, de acordo com as cláusulas avençadas e as normas da Lei nº 14.133</w:t>
      </w:r>
      <w:r>
        <w:t>/</w:t>
      </w:r>
      <w:r w:rsidRPr="006C77F2">
        <w:t xml:space="preserve">2021, e cada parte </w:t>
      </w:r>
      <w:proofErr w:type="gramStart"/>
      <w:r w:rsidRPr="006C77F2">
        <w:t>responderá</w:t>
      </w:r>
      <w:proofErr w:type="gramEnd"/>
      <w:r w:rsidRPr="006C77F2">
        <w:t xml:space="preserve"> pelas consequências de sua inexecução total ou parcial.</w:t>
      </w:r>
      <w:bookmarkEnd w:id="230"/>
      <w:bookmarkEnd w:id="231"/>
      <w:bookmarkEnd w:id="232"/>
      <w:bookmarkEnd w:id="233"/>
    </w:p>
    <w:p w:rsidR="00BA0E5A" w:rsidRPr="006C77F2" w:rsidRDefault="00BA0E5A" w:rsidP="00D7666E">
      <w:pPr>
        <w:pStyle w:val="Ttulo2"/>
      </w:pPr>
      <w:bookmarkStart w:id="234" w:name="_Toc163497095"/>
      <w:bookmarkStart w:id="235" w:name="_Toc164097198"/>
      <w:bookmarkStart w:id="236" w:name="_Toc164253814"/>
      <w:bookmarkStart w:id="237" w:name="_Toc169189440"/>
      <w:r w:rsidRPr="006C77F2">
        <w:t xml:space="preserve">As comunicações entre o Ministério Público e a empresa </w:t>
      </w:r>
      <w:r w:rsidR="00D67204">
        <w:t>CONTRATADA</w:t>
      </w:r>
      <w:r w:rsidRPr="006C77F2">
        <w:t xml:space="preserve"> serão realizadas por escrito sempre que o ato exigir tal formalidade, admitindo-se o uso de mensagem eletrônica para esse fim.</w:t>
      </w:r>
      <w:bookmarkEnd w:id="234"/>
      <w:bookmarkEnd w:id="235"/>
      <w:bookmarkEnd w:id="236"/>
      <w:bookmarkEnd w:id="237"/>
    </w:p>
    <w:p w:rsidR="009C3249" w:rsidRPr="00373DB4" w:rsidRDefault="006410CA" w:rsidP="009C7043">
      <w:pPr>
        <w:pStyle w:val="Ttulo2"/>
      </w:pPr>
      <w:bookmarkStart w:id="238" w:name="_Toc164253816"/>
      <w:bookmarkStart w:id="239" w:name="_Toc169189441"/>
      <w:r>
        <w:t>Responsável pela Gestão e Fiscalização</w:t>
      </w:r>
      <w:bookmarkEnd w:id="238"/>
      <w:bookmarkEnd w:id="239"/>
    </w:p>
    <w:p w:rsidR="00CE0E8B" w:rsidRPr="00CE0E8B" w:rsidRDefault="009C3249" w:rsidP="00040FE9">
      <w:pPr>
        <w:pStyle w:val="Ttulo3"/>
        <w:rPr>
          <w:b/>
        </w:rPr>
      </w:pPr>
      <w:bookmarkStart w:id="240" w:name="_Toc169189442"/>
      <w:bookmarkStart w:id="241" w:name="_Toc494124210"/>
      <w:r w:rsidRPr="002915B6">
        <w:t xml:space="preserve">A </w:t>
      </w:r>
      <w:r w:rsidR="00CE0E8B" w:rsidRPr="002915B6">
        <w:t xml:space="preserve">GESTÃO DO CONTRATO </w:t>
      </w:r>
      <w:r w:rsidRPr="002915B6">
        <w:t xml:space="preserve">será exercida pela </w:t>
      </w:r>
      <w:r w:rsidRPr="003939E7">
        <w:t xml:space="preserve">“Unidade de </w:t>
      </w:r>
      <w:r w:rsidRPr="00373DB4">
        <w:t>Apoio Administrativo</w:t>
      </w:r>
      <w:r w:rsidRPr="003939E7">
        <w:t xml:space="preserve"> -</w:t>
      </w:r>
      <w:r>
        <w:t xml:space="preserve"> Informática</w:t>
      </w:r>
      <w:r w:rsidRPr="002915B6">
        <w:t xml:space="preserve">” da </w:t>
      </w:r>
      <w:r>
        <w:t xml:space="preserve">Divisão de Tecnologia, Informação e </w:t>
      </w:r>
      <w:r w:rsidRPr="006A5D6B">
        <w:t>Comunicação</w:t>
      </w:r>
      <w:bookmarkEnd w:id="240"/>
      <w:r w:rsidR="0083678B" w:rsidRPr="006A5D6B">
        <w:t xml:space="preserve">, </w:t>
      </w:r>
      <w:r w:rsidR="00D815E0" w:rsidRPr="006A5D6B">
        <w:t>Luis Eduardo</w:t>
      </w:r>
      <w:r w:rsidR="007650F3" w:rsidRPr="006A5D6B">
        <w:t xml:space="preserve"> Nascimento Moraes</w:t>
      </w:r>
      <w:r w:rsidR="00D815E0" w:rsidRPr="006A5D6B">
        <w:t xml:space="preserve"> e</w:t>
      </w:r>
      <w:r w:rsidR="00747903">
        <w:t xml:space="preserve"> sua </w:t>
      </w:r>
      <w:r w:rsidR="000D366D">
        <w:t>substituta</w:t>
      </w:r>
      <w:r w:rsidR="00D815E0" w:rsidRPr="006A5D6B">
        <w:t xml:space="preserve"> Ana </w:t>
      </w:r>
      <w:r w:rsidR="00DC367B" w:rsidRPr="006A5D6B">
        <w:t>Lucia Vieira Vargas</w:t>
      </w:r>
      <w:r w:rsidR="007650F3" w:rsidRPr="006A5D6B">
        <w:t>.</w:t>
      </w:r>
    </w:p>
    <w:p w:rsidR="00373DB4" w:rsidRPr="00CE08DB" w:rsidRDefault="009C3249" w:rsidP="00CE08DB">
      <w:pPr>
        <w:pStyle w:val="Ttulo3"/>
      </w:pPr>
      <w:bookmarkStart w:id="242" w:name="_Toc169189443"/>
      <w:bookmarkEnd w:id="241"/>
      <w:r w:rsidRPr="00CE08DB">
        <w:t xml:space="preserve">A </w:t>
      </w:r>
      <w:r w:rsidR="00CE0E8B" w:rsidRPr="00CE08DB">
        <w:t xml:space="preserve">FISCALIZAÇÃO TÉCNICA </w:t>
      </w:r>
      <w:r w:rsidR="006410CA" w:rsidRPr="00CE08DB">
        <w:t xml:space="preserve">DO CONTRATO </w:t>
      </w:r>
      <w:r w:rsidRPr="00CE08DB">
        <w:t>será exercida pela</w:t>
      </w:r>
      <w:r w:rsidR="0073224C" w:rsidRPr="00CE08DB">
        <w:t xml:space="preserve"> unidade que realizar a abertura da Ordem de Serviço</w:t>
      </w:r>
      <w:r w:rsidR="009C5C1D" w:rsidRPr="00CE08DB">
        <w:t xml:space="preserve">, tendo em vista que várias unidades irão </w:t>
      </w:r>
      <w:r w:rsidR="003A5F83" w:rsidRPr="00CE08DB">
        <w:t>utilizar os serviços deste contrato</w:t>
      </w:r>
      <w:r w:rsidR="00E97B3C" w:rsidRPr="00CE08DB">
        <w:t xml:space="preserve">. </w:t>
      </w:r>
      <w:r w:rsidR="00A95CE6" w:rsidRPr="00CE08DB">
        <w:t>As unidades e seus respectivos fiscais podem ser:</w:t>
      </w:r>
      <w:bookmarkEnd w:id="242"/>
    </w:p>
    <w:p w:rsidR="002D0CA7" w:rsidRPr="002D0CA7" w:rsidRDefault="009C3249" w:rsidP="00F70672">
      <w:pPr>
        <w:pStyle w:val="Ttulo4"/>
        <w:rPr>
          <w:b/>
        </w:rPr>
      </w:pPr>
      <w:r w:rsidRPr="003939E7">
        <w:t xml:space="preserve">Assessoria de Gestão de Sistemas de Terceiros </w:t>
      </w:r>
      <w:r w:rsidR="00D66256">
        <w:t>–</w:t>
      </w:r>
      <w:r w:rsidRPr="003939E7">
        <w:t xml:space="preserve"> AGST</w:t>
      </w:r>
    </w:p>
    <w:p w:rsidR="00373DB4" w:rsidRPr="00373DB4" w:rsidRDefault="00EF346F" w:rsidP="00B65D2C">
      <w:pPr>
        <w:pStyle w:val="Ttulo5"/>
        <w:numPr>
          <w:ilvl w:val="5"/>
          <w:numId w:val="8"/>
        </w:numPr>
        <w:ind w:left="1134" w:hanging="351"/>
        <w:rPr>
          <w:b/>
        </w:rPr>
      </w:pPr>
      <w:r>
        <w:lastRenderedPageBreak/>
        <w:t xml:space="preserve">Fiscais: </w:t>
      </w:r>
      <w:r w:rsidR="002D0CA7" w:rsidRPr="00A1680D">
        <w:t xml:space="preserve">Paulo Roberto de Miranda </w:t>
      </w:r>
      <w:proofErr w:type="spellStart"/>
      <w:r w:rsidR="002D0CA7" w:rsidRPr="00A1680D">
        <w:t>Samarani</w:t>
      </w:r>
      <w:proofErr w:type="spellEnd"/>
      <w:r w:rsidR="002D0CA7" w:rsidRPr="00A1680D">
        <w:t xml:space="preserve"> e sua substituta </w:t>
      </w:r>
      <w:proofErr w:type="spellStart"/>
      <w:r w:rsidR="002D0CA7" w:rsidRPr="00A1680D">
        <w:t>Kennia</w:t>
      </w:r>
      <w:proofErr w:type="spellEnd"/>
      <w:r w:rsidR="002D0CA7" w:rsidRPr="00A1680D">
        <w:t xml:space="preserve"> Maria Gonçalves de Oliveira</w:t>
      </w:r>
      <w:r w:rsidR="006A5D6B">
        <w:t>.</w:t>
      </w:r>
    </w:p>
    <w:p w:rsidR="002D0CA7" w:rsidRPr="002D0CA7" w:rsidRDefault="009C3249" w:rsidP="00F70672">
      <w:pPr>
        <w:pStyle w:val="Ttulo4"/>
        <w:rPr>
          <w:b/>
        </w:rPr>
      </w:pPr>
      <w:r w:rsidRPr="003939E7">
        <w:t>Unidade de Desenvolvimento de Sistemas - UDS</w:t>
      </w:r>
    </w:p>
    <w:p w:rsidR="00373DB4" w:rsidRPr="00EF346F" w:rsidRDefault="00EF346F" w:rsidP="00B65D2C">
      <w:pPr>
        <w:pStyle w:val="Ttulo5"/>
        <w:numPr>
          <w:ilvl w:val="5"/>
          <w:numId w:val="8"/>
        </w:numPr>
        <w:ind w:left="1134" w:hanging="351"/>
      </w:pPr>
      <w:r>
        <w:t xml:space="preserve">Fiscais: </w:t>
      </w:r>
      <w:r w:rsidR="002D0CA7" w:rsidRPr="00A1680D">
        <w:t xml:space="preserve">Luis Otávio Santos Correa Lima e seu substituto Luís Cláudio Chaves </w:t>
      </w:r>
      <w:proofErr w:type="spellStart"/>
      <w:r w:rsidR="002D0CA7" w:rsidRPr="00A1680D">
        <w:t>Ziulkoski</w:t>
      </w:r>
      <w:proofErr w:type="spellEnd"/>
      <w:r w:rsidR="006A5D6B">
        <w:t>.</w:t>
      </w:r>
      <w:r w:rsidR="009C3249" w:rsidRPr="003939E7">
        <w:t xml:space="preserve"> </w:t>
      </w:r>
    </w:p>
    <w:p w:rsidR="002D0CA7" w:rsidRDefault="009C3249" w:rsidP="00F70672">
      <w:pPr>
        <w:pStyle w:val="Ttulo4"/>
      </w:pPr>
      <w:r w:rsidRPr="003939E7">
        <w:t>Unidade de Aplicativos e Internet - UAI</w:t>
      </w:r>
    </w:p>
    <w:p w:rsidR="00373DB4" w:rsidRDefault="00EF346F" w:rsidP="00B65D2C">
      <w:pPr>
        <w:pStyle w:val="Ttulo5"/>
        <w:numPr>
          <w:ilvl w:val="5"/>
          <w:numId w:val="8"/>
        </w:numPr>
        <w:ind w:left="1134" w:hanging="351"/>
      </w:pPr>
      <w:r>
        <w:t xml:space="preserve">Fiscais: </w:t>
      </w:r>
      <w:proofErr w:type="spellStart"/>
      <w:r w:rsidR="002D0CA7" w:rsidRPr="00A1680D">
        <w:t>Alecsandro</w:t>
      </w:r>
      <w:proofErr w:type="spellEnd"/>
      <w:r w:rsidR="002D0CA7" w:rsidRPr="00A1680D">
        <w:t xml:space="preserve"> Barcellos Gonçalves da Silva e seu substituto Daniel </w:t>
      </w:r>
      <w:proofErr w:type="spellStart"/>
      <w:r w:rsidR="002D0CA7" w:rsidRPr="00A1680D">
        <w:t>Caimi</w:t>
      </w:r>
      <w:proofErr w:type="spellEnd"/>
      <w:r w:rsidR="006A5D6B">
        <w:t>.</w:t>
      </w:r>
    </w:p>
    <w:p w:rsidR="006169F1" w:rsidRDefault="003B0D27" w:rsidP="006169F1">
      <w:pPr>
        <w:pStyle w:val="Ttulo4"/>
      </w:pPr>
      <w:r>
        <w:t>Núcleo de Inteligência do MPRS</w:t>
      </w:r>
    </w:p>
    <w:p w:rsidR="00597197" w:rsidRPr="006A5D6B" w:rsidRDefault="00597197" w:rsidP="00B65D2C">
      <w:pPr>
        <w:pStyle w:val="Ttulo5"/>
        <w:numPr>
          <w:ilvl w:val="5"/>
          <w:numId w:val="8"/>
        </w:numPr>
        <w:ind w:left="1134" w:hanging="351"/>
        <w:rPr>
          <w:lang w:eastAsia="ar-SA"/>
        </w:rPr>
      </w:pPr>
      <w:r w:rsidRPr="006A5D6B">
        <w:t xml:space="preserve">Fiscais: </w:t>
      </w:r>
      <w:r w:rsidR="00867F8C" w:rsidRPr="006A5D6B">
        <w:t xml:space="preserve">Cleber Souza </w:t>
      </w:r>
      <w:proofErr w:type="spellStart"/>
      <w:r w:rsidR="00867F8C" w:rsidRPr="006A5D6B">
        <w:t>Ughini</w:t>
      </w:r>
      <w:proofErr w:type="spellEnd"/>
      <w:r w:rsidR="00867F8C" w:rsidRPr="006A5D6B">
        <w:t xml:space="preserve"> e substituto </w:t>
      </w:r>
      <w:proofErr w:type="spellStart"/>
      <w:r w:rsidR="00D95001" w:rsidRPr="006A5D6B">
        <w:rPr>
          <w:color w:val="000000"/>
          <w:shd w:val="clear" w:color="auto" w:fill="FFFFFF"/>
        </w:rPr>
        <w:t>Neldo</w:t>
      </w:r>
      <w:proofErr w:type="spellEnd"/>
      <w:r w:rsidR="00D95001" w:rsidRPr="006A5D6B">
        <w:rPr>
          <w:color w:val="000000"/>
          <w:shd w:val="clear" w:color="auto" w:fill="FFFFFF"/>
        </w:rPr>
        <w:t xml:space="preserve"> Augusto </w:t>
      </w:r>
      <w:proofErr w:type="spellStart"/>
      <w:r w:rsidR="00D95001" w:rsidRPr="006A5D6B">
        <w:rPr>
          <w:color w:val="000000"/>
          <w:shd w:val="clear" w:color="auto" w:fill="FFFFFF"/>
        </w:rPr>
        <w:t>Dobke</w:t>
      </w:r>
      <w:proofErr w:type="spellEnd"/>
      <w:r w:rsidR="00D95001" w:rsidRPr="006A5D6B">
        <w:rPr>
          <w:color w:val="000000"/>
          <w:shd w:val="clear" w:color="auto" w:fill="FFFFFF"/>
        </w:rPr>
        <w:t xml:space="preserve"> Valadão</w:t>
      </w:r>
      <w:r w:rsidR="006A5D6B">
        <w:rPr>
          <w:color w:val="000000"/>
          <w:shd w:val="clear" w:color="auto" w:fill="FFFFFF"/>
        </w:rPr>
        <w:t>.</w:t>
      </w:r>
    </w:p>
    <w:p w:rsidR="002D0CA7" w:rsidRDefault="009C3249" w:rsidP="00F70672">
      <w:pPr>
        <w:pStyle w:val="Ttulo4"/>
      </w:pPr>
      <w:r w:rsidRPr="003939E7">
        <w:t xml:space="preserve">Unidade de Suporte Tecnológico ao </w:t>
      </w:r>
      <w:proofErr w:type="gramStart"/>
      <w:r w:rsidRPr="003939E7">
        <w:t>MPRS.</w:t>
      </w:r>
      <w:proofErr w:type="gramEnd"/>
      <w:r w:rsidRPr="003939E7">
        <w:t xml:space="preserve">LABS </w:t>
      </w:r>
    </w:p>
    <w:p w:rsidR="00373DB4" w:rsidRPr="00E56CAA" w:rsidRDefault="00EF346F" w:rsidP="00B65D2C">
      <w:pPr>
        <w:pStyle w:val="Ttulo5"/>
        <w:numPr>
          <w:ilvl w:val="5"/>
          <w:numId w:val="8"/>
        </w:numPr>
        <w:ind w:left="1134" w:hanging="351"/>
      </w:pPr>
      <w:r w:rsidRPr="00E56CAA">
        <w:t xml:space="preserve">Fiscais: </w:t>
      </w:r>
      <w:r w:rsidR="004A3817" w:rsidRPr="00E56CAA">
        <w:t>Carlos</w:t>
      </w:r>
      <w:r w:rsidR="008075AD" w:rsidRPr="00E56CAA">
        <w:t xml:space="preserve"> Eduardo Dutra </w:t>
      </w:r>
      <w:proofErr w:type="spellStart"/>
      <w:r w:rsidR="008075AD" w:rsidRPr="00E56CAA">
        <w:t>Brum</w:t>
      </w:r>
      <w:proofErr w:type="spellEnd"/>
      <w:r w:rsidR="004A3817" w:rsidRPr="00E56CAA">
        <w:t xml:space="preserve"> e </w:t>
      </w:r>
      <w:r w:rsidR="00502B68">
        <w:t>substituto</w:t>
      </w:r>
      <w:r w:rsidR="001D438D">
        <w:t xml:space="preserve"> </w:t>
      </w:r>
      <w:r w:rsidR="004A3817" w:rsidRPr="00E56CAA">
        <w:t>F</w:t>
      </w:r>
      <w:r w:rsidR="00E16985" w:rsidRPr="00E56CAA">
        <w:t>lávio</w:t>
      </w:r>
      <w:r w:rsidR="00F82C95" w:rsidRPr="00E56CAA">
        <w:t xml:space="preserve"> de Oliveira </w:t>
      </w:r>
      <w:proofErr w:type="spellStart"/>
      <w:r w:rsidR="00F82C95" w:rsidRPr="00E56CAA">
        <w:t>Mierlo</w:t>
      </w:r>
      <w:proofErr w:type="spellEnd"/>
      <w:r w:rsidR="00C0188E" w:rsidRPr="00E56CAA">
        <w:t>.</w:t>
      </w:r>
    </w:p>
    <w:p w:rsidR="00BA0E5A" w:rsidRPr="006C77F2" w:rsidRDefault="00BA0E5A" w:rsidP="00D7666E">
      <w:pPr>
        <w:pStyle w:val="Ttulo3"/>
        <w:rPr>
          <w:rFonts w:eastAsiaTheme="minorHAnsi"/>
        </w:rPr>
      </w:pPr>
      <w:bookmarkStart w:id="243" w:name="_Toc164253817"/>
      <w:bookmarkStart w:id="244" w:name="_Toc169189444"/>
      <w:r w:rsidRPr="006C77F2">
        <w:rPr>
          <w:rFonts w:eastAsiaTheme="minorHAnsi"/>
        </w:rPr>
        <w:t xml:space="preserve">O gestor do contrato </w:t>
      </w:r>
      <w:r w:rsidRPr="002055FF">
        <w:rPr>
          <w:rFonts w:eastAsiaTheme="minorHAnsi"/>
        </w:rPr>
        <w:t xml:space="preserve">poderá convocar </w:t>
      </w:r>
      <w:r w:rsidRPr="006C77F2">
        <w:rPr>
          <w:rFonts w:eastAsiaTheme="minorHAnsi"/>
        </w:rPr>
        <w:t xml:space="preserve">o </w:t>
      </w:r>
      <w:r w:rsidRPr="002055FF">
        <w:rPr>
          <w:rFonts w:eastAsiaTheme="minorHAnsi"/>
        </w:rPr>
        <w:t>representante da empresa para adoção de providências que devam ser cumpridas de imediato.</w:t>
      </w:r>
      <w:bookmarkEnd w:id="243"/>
      <w:bookmarkEnd w:id="244"/>
    </w:p>
    <w:p w:rsidR="00BA0E5A" w:rsidRDefault="00BA0E5A" w:rsidP="00D7666E">
      <w:pPr>
        <w:pStyle w:val="Ttulo3"/>
        <w:rPr>
          <w:rFonts w:eastAsiaTheme="minorHAnsi"/>
        </w:rPr>
      </w:pPr>
      <w:bookmarkStart w:id="245" w:name="_Toc164253819"/>
      <w:bookmarkStart w:id="246" w:name="_Toc169189445"/>
      <w:r w:rsidRPr="00A15571">
        <w:rPr>
          <w:rFonts w:eastAsiaTheme="minorHAnsi"/>
        </w:rPr>
        <w:t>O fiscal do contrato acompanhará a execução do contrato</w:t>
      </w:r>
      <w:r>
        <w:rPr>
          <w:rFonts w:eastAsiaTheme="minorHAnsi"/>
        </w:rPr>
        <w:t xml:space="preserve"> e, entre outras funções definidas </w:t>
      </w:r>
      <w:r w:rsidRPr="00321471">
        <w:rPr>
          <w:rFonts w:eastAsiaTheme="minorHAnsi"/>
        </w:rPr>
        <w:t>no Provimento nº 05/2023:</w:t>
      </w:r>
      <w:bookmarkEnd w:id="245"/>
      <w:bookmarkEnd w:id="246"/>
    </w:p>
    <w:p w:rsidR="00BA0E5A" w:rsidRPr="00124351" w:rsidRDefault="00D34052" w:rsidP="00D34052">
      <w:pPr>
        <w:pStyle w:val="Ttulo4"/>
        <w:rPr>
          <w:rFonts w:eastAsiaTheme="minorHAnsi"/>
          <w:color w:val="000000"/>
          <w:lang w:eastAsia="en-US"/>
        </w:rPr>
      </w:pPr>
      <w:r>
        <w:rPr>
          <w:rFonts w:eastAsiaTheme="minorHAnsi"/>
        </w:rPr>
        <w:t>V</w:t>
      </w:r>
      <w:r w:rsidR="00BA0E5A" w:rsidRPr="00124351">
        <w:rPr>
          <w:rFonts w:eastAsiaTheme="minorHAnsi"/>
        </w:rPr>
        <w:t>erificará o cumprimento das condições estabelecidas no Termo de Referência e Contrato, de modo a assegurar os melhores resultados para a Administração;</w:t>
      </w:r>
    </w:p>
    <w:p w:rsidR="00BA0E5A" w:rsidRPr="00124351" w:rsidRDefault="00D34052" w:rsidP="00D34052">
      <w:pPr>
        <w:pStyle w:val="Ttulo4"/>
        <w:rPr>
          <w:rFonts w:eastAsiaTheme="minorHAnsi"/>
          <w:color w:val="000000"/>
          <w:lang w:eastAsia="en-US"/>
        </w:rPr>
      </w:pPr>
      <w:r>
        <w:rPr>
          <w:rFonts w:eastAsiaTheme="minorHAnsi"/>
        </w:rPr>
        <w:t>A</w:t>
      </w:r>
      <w:r w:rsidR="00BA0E5A" w:rsidRPr="00124351">
        <w:rPr>
          <w:rFonts w:eastAsiaTheme="minorHAnsi"/>
        </w:rPr>
        <w:t xml:space="preserve">notará no procedimento, </w:t>
      </w:r>
      <w:proofErr w:type="gramStart"/>
      <w:r w:rsidR="00BA0E5A" w:rsidRPr="00124351">
        <w:rPr>
          <w:rFonts w:eastAsiaTheme="minorHAnsi"/>
        </w:rPr>
        <w:t>a medida em que</w:t>
      </w:r>
      <w:proofErr w:type="gramEnd"/>
      <w:r w:rsidR="00BA0E5A" w:rsidRPr="00124351">
        <w:rPr>
          <w:rFonts w:eastAsiaTheme="minorHAnsi"/>
        </w:rPr>
        <w:t xml:space="preserve"> ocorrerem, todas as ocorrências relacionadas à execução do contrato, com a descrição do que for necessário para a regularização das faltas ou dos defeitos observados;</w:t>
      </w:r>
    </w:p>
    <w:p w:rsidR="00BA0E5A" w:rsidRPr="00124351" w:rsidRDefault="00D34052" w:rsidP="00D34052">
      <w:pPr>
        <w:pStyle w:val="Ttulo4"/>
        <w:rPr>
          <w:rFonts w:eastAsiaTheme="minorHAnsi"/>
          <w:color w:val="000000"/>
          <w:lang w:eastAsia="en-US"/>
        </w:rPr>
      </w:pPr>
      <w:r>
        <w:rPr>
          <w:rFonts w:eastAsiaTheme="minorHAnsi"/>
        </w:rPr>
        <w:t>E</w:t>
      </w:r>
      <w:r w:rsidR="00BA0E5A" w:rsidRPr="00124351">
        <w:rPr>
          <w:rFonts w:eastAsiaTheme="minorHAnsi"/>
        </w:rPr>
        <w:t xml:space="preserve">mitirá notificações para a correção da execução do contrato, assim que identificada qualquer inexatidão ou </w:t>
      </w:r>
      <w:r w:rsidR="00BA0E5A" w:rsidRPr="00124351">
        <w:rPr>
          <w:rFonts w:eastAsiaTheme="minorHAnsi"/>
          <w:color w:val="000000"/>
          <w:lang w:eastAsia="en-US"/>
        </w:rPr>
        <w:t>irregularidade, determinando prazo para a correção;</w:t>
      </w:r>
    </w:p>
    <w:p w:rsidR="00BA0E5A" w:rsidRPr="00124351" w:rsidRDefault="00D34052" w:rsidP="00D34052">
      <w:pPr>
        <w:pStyle w:val="Ttulo4"/>
        <w:rPr>
          <w:rFonts w:eastAsiaTheme="minorHAnsi"/>
          <w:color w:val="000000"/>
          <w:lang w:eastAsia="en-US"/>
        </w:rPr>
      </w:pPr>
      <w:r>
        <w:rPr>
          <w:rFonts w:eastAsiaTheme="minorHAnsi"/>
        </w:rPr>
        <w:lastRenderedPageBreak/>
        <w:t>C</w:t>
      </w:r>
      <w:r w:rsidR="00BA0E5A" w:rsidRPr="00124351">
        <w:rPr>
          <w:rFonts w:eastAsiaTheme="minorHAnsi"/>
        </w:rPr>
        <w:t>omunicará o gestor do contato, em tempo hábil, qualquer situação que ultrapasse sua competência ou que possam inviabilizar a execução do contrato nas datas aprazadas.</w:t>
      </w:r>
    </w:p>
    <w:p w:rsidR="00BA0E5A" w:rsidRPr="007D385C" w:rsidRDefault="00BA0E5A" w:rsidP="00276080">
      <w:pPr>
        <w:pStyle w:val="Ttulo3"/>
        <w:rPr>
          <w:rFonts w:eastAsiaTheme="minorHAnsi"/>
        </w:rPr>
      </w:pPr>
      <w:bookmarkStart w:id="247" w:name="_Toc164253820"/>
      <w:bookmarkStart w:id="248" w:name="_Toc169189446"/>
      <w:r>
        <w:rPr>
          <w:rFonts w:eastAsiaTheme="minorHAnsi"/>
        </w:rPr>
        <w:t>Outras rotinas específicas relacionadas à execução contratual:</w:t>
      </w:r>
      <w:bookmarkEnd w:id="247"/>
      <w:bookmarkEnd w:id="248"/>
    </w:p>
    <w:p w:rsidR="00BA0E5A" w:rsidRPr="00D4456E" w:rsidRDefault="00BA0E5A" w:rsidP="00B65D2C">
      <w:pPr>
        <w:pStyle w:val="PargrafodaLista"/>
        <w:numPr>
          <w:ilvl w:val="5"/>
          <w:numId w:val="10"/>
        </w:numPr>
        <w:spacing w:before="120" w:after="120"/>
        <w:ind w:left="426" w:hanging="426"/>
        <w:contextualSpacing w:val="0"/>
        <w:jc w:val="both"/>
        <w:rPr>
          <w:rFonts w:eastAsiaTheme="minorHAnsi"/>
          <w:color w:val="000000"/>
          <w:lang w:eastAsia="en-US"/>
        </w:rPr>
      </w:pPr>
      <w:r w:rsidRPr="00D4456E">
        <w:rPr>
          <w:rFonts w:eastAsiaTheme="minorHAnsi"/>
          <w:color w:val="000000"/>
          <w:lang w:eastAsia="en-US"/>
        </w:rPr>
        <w:t xml:space="preserve">Não </w:t>
      </w:r>
    </w:p>
    <w:p w:rsidR="00BA0E5A" w:rsidRPr="00D4456E" w:rsidRDefault="00BA0E5A" w:rsidP="00BA0E5A">
      <w:pPr>
        <w:pStyle w:val="NormalWeb"/>
        <w:spacing w:before="120" w:after="120" w:line="360" w:lineRule="auto"/>
        <w:ind w:left="426"/>
        <w:jc w:val="both"/>
        <w:rPr>
          <w:rFonts w:ascii="Arial" w:eastAsiaTheme="minorHAnsi" w:hAnsi="Arial"/>
          <w:color w:val="000000"/>
          <w:lang w:eastAsia="en-US"/>
        </w:rPr>
      </w:pPr>
      <w:r w:rsidRPr="00D4456E">
        <w:rPr>
          <w:rFonts w:ascii="Arial" w:eastAsiaTheme="minorHAnsi" w:hAnsi="Arial"/>
          <w:color w:val="000000"/>
          <w:lang w:eastAsia="en-US"/>
        </w:rPr>
        <w:t>Sim</w:t>
      </w:r>
      <w:r w:rsidR="00B627BB">
        <w:rPr>
          <w:rFonts w:ascii="Arial" w:eastAsiaTheme="minorHAnsi" w:hAnsi="Arial"/>
          <w:noProof/>
          <w:color w:val="000000"/>
          <w:lang w:eastAsia="en-US"/>
        </w:rPr>
        <w:pict>
          <v:rect id="Retângulo 45" o:spid="_x0000_s2079" style="position:absolute;left:0;text-align:left;margin-left:.85pt;margin-top:4.5pt;width:6.3pt;height:6.65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" filled="f" strokecolor="windowText" strokeweight="1pt">
            <v:path arrowok="t"/>
            <w10:wrap anchorx="margin"/>
          </v:rect>
        </w:pict>
      </w:r>
      <w:r w:rsidRPr="00D4456E">
        <w:rPr>
          <w:rFonts w:ascii="Arial" w:eastAsiaTheme="minorHAnsi" w:hAnsi="Arial"/>
          <w:color w:val="000000"/>
          <w:lang w:eastAsia="en-US"/>
        </w:rPr>
        <w:t xml:space="preserve"> </w:t>
      </w:r>
    </w:p>
    <w:p w:rsidR="00BA0E5A" w:rsidRPr="00764A29" w:rsidRDefault="00BA0E5A" w:rsidP="00764A29">
      <w:pPr>
        <w:pStyle w:val="Ttulo2"/>
      </w:pPr>
      <w:bookmarkStart w:id="249" w:name="_Toc163497097"/>
      <w:bookmarkStart w:id="250" w:name="_Toc164097200"/>
      <w:bookmarkStart w:id="251" w:name="_Toc164253821"/>
      <w:bookmarkStart w:id="252" w:name="_Toc169189447"/>
      <w:r w:rsidRPr="00764A29">
        <w:t>Obrigações gerais do contratado:</w:t>
      </w:r>
      <w:bookmarkEnd w:id="249"/>
      <w:bookmarkEnd w:id="250"/>
      <w:bookmarkEnd w:id="251"/>
      <w:bookmarkEnd w:id="252"/>
    </w:p>
    <w:p w:rsidR="00BA0E5A" w:rsidRPr="002D6FB2" w:rsidRDefault="00BA0E5A" w:rsidP="00BA0E5A">
      <w:pPr>
        <w:spacing w:before="120" w:after="120"/>
        <w:rPr>
          <w:rFonts w:cstheme="minorHAnsi"/>
          <w:lang w:eastAsia="pt-BR"/>
        </w:rPr>
      </w:pPr>
      <w:bookmarkStart w:id="253" w:name="_Hlk124522475"/>
      <w:r w:rsidRPr="002D6FB2">
        <w:rPr>
          <w:rFonts w:cstheme="minorHAnsi"/>
          <w:lang w:eastAsia="pt-BR"/>
        </w:rPr>
        <w:t>a) entregar o objeto da contratação na forma ajustada e de acordo com as especificações do Termo de Referência;</w:t>
      </w:r>
    </w:p>
    <w:p w:rsidR="00BA0E5A" w:rsidRPr="002D6FB2" w:rsidRDefault="00BA0E5A" w:rsidP="00BA0E5A">
      <w:pPr>
        <w:spacing w:before="120" w:after="120"/>
        <w:rPr>
          <w:rFonts w:cstheme="minorHAnsi"/>
          <w:lang w:eastAsia="pt-BR"/>
        </w:rPr>
      </w:pPr>
      <w:r w:rsidRPr="002D6FB2">
        <w:rPr>
          <w:rFonts w:cstheme="minorHAnsi"/>
          <w:lang w:eastAsia="pt-BR"/>
        </w:rPr>
        <w:t xml:space="preserve">b) manter, durante toda a vigência do contrato, em compatibilidade com as obrigações assumidas, as condições de habilitação e qualificação exigidas, comunicando imediatamente ao </w:t>
      </w:r>
      <w:r w:rsidR="00D67204">
        <w:rPr>
          <w:rFonts w:cstheme="minorHAnsi"/>
          <w:lang w:eastAsia="pt-BR"/>
        </w:rPr>
        <w:t>CONTRATANTE</w:t>
      </w:r>
      <w:r w:rsidRPr="002D6FB2">
        <w:rPr>
          <w:rFonts w:cstheme="minorHAnsi"/>
          <w:b/>
          <w:bCs/>
          <w:lang w:eastAsia="pt-BR"/>
        </w:rPr>
        <w:t xml:space="preserve"> </w:t>
      </w:r>
      <w:r w:rsidRPr="002D6FB2">
        <w:rPr>
          <w:rFonts w:cstheme="minorHAnsi"/>
          <w:lang w:eastAsia="pt-BR"/>
        </w:rPr>
        <w:t>toda e qualquer alteração que venha a ocorrer em relação a essas exigências;</w:t>
      </w:r>
    </w:p>
    <w:p w:rsidR="00BA0E5A" w:rsidRPr="002D6FB2" w:rsidRDefault="00BA0E5A" w:rsidP="00BA0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cstheme="minorHAnsi"/>
        </w:rPr>
      </w:pPr>
      <w:r w:rsidRPr="002D6FB2">
        <w:rPr>
          <w:rFonts w:cstheme="minorHAnsi"/>
        </w:rPr>
        <w:t>c) assumir inteira responsabilidade pelas obrigações trabalhistas, previdenciárias, fiscais e comerciais decorrentes da execução do ajuste;</w:t>
      </w:r>
    </w:p>
    <w:p w:rsidR="00BA0E5A" w:rsidRPr="002D6FB2" w:rsidRDefault="00BA0E5A" w:rsidP="00BA0E5A">
      <w:pPr>
        <w:spacing w:before="120" w:after="120"/>
        <w:rPr>
          <w:rFonts w:cstheme="minorHAnsi"/>
          <w:lang w:eastAsia="pt-BR"/>
        </w:rPr>
      </w:pPr>
      <w:r w:rsidRPr="002D6FB2">
        <w:rPr>
          <w:rFonts w:cstheme="minorHAnsi"/>
          <w:lang w:eastAsia="pt-BR"/>
        </w:rPr>
        <w:t xml:space="preserve">d) apresentar durante a execução do contrato, se solicitado, documentos que comprovem </w:t>
      </w:r>
      <w:proofErr w:type="gramStart"/>
      <w:r w:rsidRPr="002D6FB2">
        <w:rPr>
          <w:rFonts w:cstheme="minorHAnsi"/>
          <w:lang w:eastAsia="pt-BR"/>
        </w:rPr>
        <w:t>estar cumprindo a legislação em vigor pertinente ao objeto e às obrigações assumidas, bem como encargos sociais, trabalhistas, previdenciários</w:t>
      </w:r>
      <w:proofErr w:type="gramEnd"/>
      <w:r w:rsidRPr="002D6FB2">
        <w:rPr>
          <w:rFonts w:cstheme="minorHAnsi"/>
          <w:lang w:eastAsia="pt-BR"/>
        </w:rPr>
        <w:t>, tributários, fiscais e comerciais;</w:t>
      </w:r>
    </w:p>
    <w:p w:rsidR="00BA0E5A" w:rsidRPr="002D6FB2" w:rsidRDefault="00BA0E5A" w:rsidP="00BA0E5A">
      <w:pPr>
        <w:spacing w:before="120" w:after="120"/>
        <w:rPr>
          <w:rFonts w:cstheme="minorHAnsi"/>
          <w:lang w:eastAsia="pt-BR"/>
        </w:rPr>
      </w:pPr>
      <w:r w:rsidRPr="002D6FB2">
        <w:rPr>
          <w:rFonts w:cstheme="minorHAnsi"/>
          <w:lang w:eastAsia="pt-BR"/>
        </w:rPr>
        <w:t xml:space="preserve">e) permitir a fiscalização pelo </w:t>
      </w:r>
      <w:r w:rsidR="00D67204">
        <w:rPr>
          <w:rFonts w:cstheme="minorHAnsi"/>
          <w:lang w:eastAsia="pt-BR"/>
        </w:rPr>
        <w:t>CONTRATANTE</w:t>
      </w:r>
      <w:r w:rsidRPr="002D6FB2">
        <w:rPr>
          <w:rFonts w:cstheme="minorHAnsi"/>
          <w:lang w:eastAsia="pt-BR"/>
        </w:rPr>
        <w:t xml:space="preserve"> e atender às determinações regulares emitidas pelo fiscal, gestor do contrato ou autoridade superior;</w:t>
      </w:r>
    </w:p>
    <w:p w:rsidR="00BA0E5A" w:rsidRPr="002D6FB2" w:rsidRDefault="00BA0E5A" w:rsidP="00BA0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cstheme="minorHAnsi"/>
        </w:rPr>
      </w:pPr>
      <w:r w:rsidRPr="002D6FB2">
        <w:rPr>
          <w:rFonts w:cstheme="minorHAnsi"/>
        </w:rPr>
        <w:t xml:space="preserve">f) responsabilizar-se pelos danos causados diretamente à Administração ou a terceiros, decorrentes de sua culpa ou dolo na execução do contrato, não excluindo ou reduzindo essa responsabilidade a fiscalização ou o acompanhamento pelo </w:t>
      </w:r>
      <w:r w:rsidR="00D67204">
        <w:rPr>
          <w:rFonts w:cstheme="minorHAnsi"/>
        </w:rPr>
        <w:t>CONTRATANTE</w:t>
      </w:r>
      <w:r w:rsidRPr="002D6FB2">
        <w:rPr>
          <w:rFonts w:cstheme="minorHAnsi"/>
        </w:rPr>
        <w:t>;</w:t>
      </w:r>
    </w:p>
    <w:p w:rsidR="00BA0E5A" w:rsidRPr="002D6FB2" w:rsidRDefault="00BA0E5A" w:rsidP="00BA0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cstheme="minorHAnsi"/>
        </w:rPr>
      </w:pPr>
      <w:r w:rsidRPr="002D6FB2">
        <w:rPr>
          <w:rFonts w:cstheme="minorHAnsi"/>
        </w:rPr>
        <w:t>g) não transferir a outrem, no todo ou em parte, os compromissos avençados;</w:t>
      </w:r>
    </w:p>
    <w:p w:rsidR="00BA0E5A" w:rsidRDefault="00BA0E5A" w:rsidP="00BA0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cstheme="minorHAnsi"/>
        </w:rPr>
      </w:pPr>
      <w:r w:rsidRPr="002D6FB2">
        <w:rPr>
          <w:rFonts w:cstheme="minorHAnsi"/>
        </w:rPr>
        <w:t>h) manter atualizado o contrato social, bem como seus dados, especialmente endereço, telefone e e</w:t>
      </w:r>
      <w:r w:rsidR="00A754C0">
        <w:rPr>
          <w:rFonts w:cstheme="minorHAnsi"/>
        </w:rPr>
        <w:t>-</w:t>
      </w:r>
      <w:r w:rsidRPr="002D6FB2">
        <w:rPr>
          <w:rFonts w:cstheme="minorHAnsi"/>
        </w:rPr>
        <w:t>mail, durante toda a vigência do ajuste, devendo comunicar imediatamente qualquer alteração;</w:t>
      </w:r>
    </w:p>
    <w:p w:rsidR="00BA0E5A" w:rsidRPr="002D6FB2" w:rsidRDefault="00AD459B" w:rsidP="00BA0E5A">
      <w:pPr>
        <w:spacing w:before="120" w:after="120"/>
        <w:rPr>
          <w:rFonts w:cstheme="minorHAnsi"/>
          <w:lang w:eastAsia="pt-BR"/>
        </w:rPr>
      </w:pPr>
      <w:r>
        <w:rPr>
          <w:rFonts w:cstheme="minorHAnsi"/>
          <w:lang w:eastAsia="pt-BR"/>
        </w:rPr>
        <w:lastRenderedPageBreak/>
        <w:t>i</w:t>
      </w:r>
      <w:r w:rsidR="00BA0E5A" w:rsidRPr="002D6FB2">
        <w:rPr>
          <w:rFonts w:cstheme="minorHAnsi"/>
          <w:lang w:eastAsia="pt-BR"/>
        </w:rPr>
        <w:t>)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BA0E5A" w:rsidRPr="002D6FB2" w:rsidRDefault="00AD459B" w:rsidP="00BA0E5A">
      <w:pPr>
        <w:spacing w:before="120" w:after="120"/>
        <w:rPr>
          <w:rFonts w:cstheme="minorHAnsi"/>
          <w:lang w:eastAsia="pt-BR"/>
        </w:rPr>
      </w:pPr>
      <w:r>
        <w:rPr>
          <w:rFonts w:cstheme="minorHAnsi"/>
          <w:lang w:eastAsia="pt-BR"/>
        </w:rPr>
        <w:t>j</w:t>
      </w:r>
      <w:r w:rsidR="00BA0E5A" w:rsidRPr="002D6FB2">
        <w:rPr>
          <w:rFonts w:cstheme="minorHAnsi"/>
          <w:lang w:eastAsia="pt-BR"/>
        </w:rPr>
        <w:t xml:space="preserve">) comprovar a reserva de cargos a que se refere </w:t>
      </w:r>
      <w:proofErr w:type="gramStart"/>
      <w:r w:rsidR="00BA0E5A" w:rsidRPr="002D6FB2">
        <w:rPr>
          <w:rFonts w:cstheme="minorHAnsi"/>
          <w:lang w:eastAsia="pt-BR"/>
        </w:rPr>
        <w:t>a</w:t>
      </w:r>
      <w:proofErr w:type="gramEnd"/>
      <w:r w:rsidR="00BA0E5A" w:rsidRPr="002D6FB2">
        <w:rPr>
          <w:rFonts w:cstheme="minorHAnsi"/>
          <w:lang w:eastAsia="pt-BR"/>
        </w:rPr>
        <w:t xml:space="preserve"> cláusula acima, no prazo fixado pelo fiscal do contrato, com a indicação dos empregados que preencheram as referidas vagas (art. 116, parágrafo único, da Lei n.º 14.133, de 2021);</w:t>
      </w:r>
    </w:p>
    <w:p w:rsidR="00BA0E5A" w:rsidRPr="002D6FB2" w:rsidRDefault="00AD459B" w:rsidP="00BA0E5A">
      <w:pPr>
        <w:spacing w:before="120" w:after="120"/>
        <w:rPr>
          <w:rFonts w:cstheme="minorHAnsi"/>
          <w:lang w:eastAsia="pt-BR"/>
        </w:rPr>
      </w:pPr>
      <w:r>
        <w:rPr>
          <w:rFonts w:cstheme="minorHAnsi"/>
          <w:lang w:eastAsia="pt-BR"/>
        </w:rPr>
        <w:t>k</w:t>
      </w:r>
      <w:r w:rsidR="00BA0E5A" w:rsidRPr="002D6FB2">
        <w:rPr>
          <w:rFonts w:cstheme="minorHAnsi"/>
          <w:lang w:eastAsia="pt-BR"/>
        </w:rPr>
        <w:t>) guardar sigilo sobre todas as informações obtidas em decorrência do cumprimento do contrato;</w:t>
      </w:r>
    </w:p>
    <w:p w:rsidR="00BA0E5A" w:rsidRDefault="00AD459B" w:rsidP="00BA0E5A">
      <w:pPr>
        <w:spacing w:before="120" w:after="120"/>
        <w:rPr>
          <w:rFonts w:cstheme="minorHAnsi"/>
          <w:lang w:eastAsia="pt-BR"/>
        </w:rPr>
      </w:pPr>
      <w:r>
        <w:rPr>
          <w:rFonts w:cstheme="minorHAnsi"/>
          <w:lang w:eastAsia="pt-BR"/>
        </w:rPr>
        <w:t>l</w:t>
      </w:r>
      <w:r w:rsidR="00BA0E5A" w:rsidRPr="002D6FB2">
        <w:rPr>
          <w:rFonts w:cstheme="minorHAnsi"/>
          <w:lang w:eastAsia="pt-BR"/>
        </w:rPr>
        <w:t>)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B851D5" w:rsidRPr="00DA26E9" w:rsidRDefault="00AD459B" w:rsidP="00DA26E9">
      <w:pPr>
        <w:spacing w:before="120" w:after="120"/>
        <w:rPr>
          <w:rFonts w:cstheme="minorHAnsi"/>
          <w:lang w:eastAsia="pt-BR"/>
        </w:rPr>
      </w:pPr>
      <w:r w:rsidRPr="00DA26E9">
        <w:rPr>
          <w:rFonts w:cstheme="minorHAnsi"/>
          <w:lang w:eastAsia="pt-BR"/>
        </w:rPr>
        <w:t>m</w:t>
      </w:r>
      <w:r w:rsidR="00B851D5" w:rsidRPr="00DA26E9">
        <w:rPr>
          <w:rFonts w:cstheme="minorHAnsi"/>
          <w:lang w:eastAsia="pt-BR"/>
        </w:rPr>
        <w:t>) 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afinidade, até o terceiro grau, os termos do disposto no artigo 14, inciso IV, da Lei Federal n.º 14.133/2021;</w:t>
      </w:r>
    </w:p>
    <w:p w:rsidR="00B851D5" w:rsidRPr="00DA26E9" w:rsidRDefault="00AD459B" w:rsidP="00DA26E9">
      <w:pPr>
        <w:spacing w:before="120" w:after="120"/>
        <w:rPr>
          <w:rFonts w:cstheme="minorHAnsi"/>
          <w:lang w:eastAsia="pt-BR"/>
        </w:rPr>
      </w:pPr>
      <w:r w:rsidRPr="00DA26E9">
        <w:rPr>
          <w:rFonts w:cstheme="minorHAnsi"/>
          <w:lang w:eastAsia="pt-BR"/>
        </w:rPr>
        <w:t>n</w:t>
      </w:r>
      <w:r w:rsidR="00B851D5" w:rsidRPr="00DA26E9">
        <w:rPr>
          <w:rFonts w:cstheme="minorHAnsi"/>
          <w:lang w:eastAsia="pt-BR"/>
        </w:rPr>
        <w:t>)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p>
    <w:p w:rsidR="00F5231B" w:rsidRPr="00E56CAA" w:rsidRDefault="00AD459B" w:rsidP="00BA0E5A">
      <w:pPr>
        <w:spacing w:before="120" w:after="120"/>
        <w:rPr>
          <w:rFonts w:cstheme="minorHAnsi"/>
          <w:lang w:eastAsia="pt-BR"/>
        </w:rPr>
      </w:pPr>
      <w:r w:rsidRPr="006F0B63">
        <w:rPr>
          <w:rFonts w:cstheme="minorHAnsi"/>
          <w:lang w:eastAsia="pt-BR"/>
        </w:rPr>
        <w:lastRenderedPageBreak/>
        <w:t>o</w:t>
      </w:r>
      <w:r w:rsidR="00E372EE" w:rsidRPr="006F0B63">
        <w:rPr>
          <w:rFonts w:cstheme="minorHAnsi"/>
          <w:lang w:eastAsia="pt-BR"/>
        </w:rPr>
        <w:t>)</w:t>
      </w:r>
      <w:r w:rsidR="00542564" w:rsidRPr="006F0B63">
        <w:rPr>
          <w:rFonts w:cstheme="minorHAnsi"/>
          <w:lang w:eastAsia="pt-BR"/>
        </w:rPr>
        <w:t xml:space="preserve"> Comprovar que tem em seus quadros pelo menos </w:t>
      </w:r>
      <w:proofErr w:type="gramStart"/>
      <w:r w:rsidR="00542564" w:rsidRPr="006F0B63">
        <w:rPr>
          <w:rFonts w:cstheme="minorHAnsi"/>
          <w:lang w:eastAsia="pt-BR"/>
        </w:rPr>
        <w:t>3</w:t>
      </w:r>
      <w:proofErr w:type="gramEnd"/>
      <w:r w:rsidR="00542564" w:rsidRPr="006F0B63">
        <w:rPr>
          <w:rFonts w:cstheme="minorHAnsi"/>
          <w:lang w:eastAsia="pt-BR"/>
        </w:rPr>
        <w:t xml:space="preserve"> funcionários</w:t>
      </w:r>
      <w:r w:rsidR="004C612B" w:rsidRPr="006F0B63">
        <w:rPr>
          <w:rFonts w:cstheme="minorHAnsi"/>
          <w:lang w:eastAsia="pt-BR"/>
        </w:rPr>
        <w:t xml:space="preserve"> </w:t>
      </w:r>
      <w:r w:rsidR="00542564" w:rsidRPr="006F0B63">
        <w:rPr>
          <w:rFonts w:cstheme="minorHAnsi"/>
          <w:lang w:eastAsia="pt-BR"/>
        </w:rPr>
        <w:t>com qualificações e salários referentes aos níveis P1, P2 e P3</w:t>
      </w:r>
      <w:r w:rsidR="004C612B" w:rsidRPr="006F0B63">
        <w:rPr>
          <w:rFonts w:cstheme="minorHAnsi"/>
          <w:lang w:eastAsia="pt-BR"/>
        </w:rPr>
        <w:t>, respect</w:t>
      </w:r>
      <w:r w:rsidR="00B24F2F" w:rsidRPr="006F0B63">
        <w:rPr>
          <w:rFonts w:cstheme="minorHAnsi"/>
          <w:lang w:eastAsia="pt-BR"/>
        </w:rPr>
        <w:t>ivamente</w:t>
      </w:r>
      <w:r w:rsidR="00542564" w:rsidRPr="006F0B63">
        <w:rPr>
          <w:rFonts w:cstheme="minorHAnsi"/>
          <w:lang w:eastAsia="pt-BR"/>
        </w:rPr>
        <w:t>, previstos neste TR e seus anexos, para assinatura do contrato</w:t>
      </w:r>
      <w:r w:rsidR="00B24F2F" w:rsidRPr="006F0B63">
        <w:rPr>
          <w:rFonts w:cstheme="minorHAnsi"/>
          <w:lang w:eastAsia="pt-BR"/>
        </w:rPr>
        <w:t xml:space="preserve">. Estes funcionários devem estar </w:t>
      </w:r>
      <w:r w:rsidR="00901E10" w:rsidRPr="006F0B63">
        <w:rPr>
          <w:rFonts w:cstheme="minorHAnsi"/>
          <w:lang w:eastAsia="pt-BR"/>
        </w:rPr>
        <w:t>devidamente registrados</w:t>
      </w:r>
      <w:r w:rsidR="00A27BB0" w:rsidRPr="006F0B63">
        <w:rPr>
          <w:rFonts w:cstheme="minorHAnsi"/>
          <w:lang w:eastAsia="pt-BR"/>
        </w:rPr>
        <w:t xml:space="preserve"> através de vínculo trabalhista ou societário</w:t>
      </w:r>
      <w:r w:rsidR="006227D0" w:rsidRPr="006F0B63">
        <w:rPr>
          <w:rFonts w:cstheme="minorHAnsi"/>
          <w:lang w:eastAsia="pt-BR"/>
        </w:rPr>
        <w:t>.</w:t>
      </w:r>
    </w:p>
    <w:p w:rsidR="00BA0E5A" w:rsidRDefault="00BA0E5A" w:rsidP="00276080">
      <w:pPr>
        <w:pStyle w:val="Ttulo2"/>
      </w:pPr>
      <w:bookmarkStart w:id="254" w:name="_Toc163497098"/>
      <w:bookmarkStart w:id="255" w:name="_Toc164097201"/>
      <w:bookmarkStart w:id="256" w:name="_Toc164253822"/>
      <w:bookmarkStart w:id="257" w:name="_Toc169189448"/>
      <w:bookmarkEnd w:id="253"/>
      <w:r>
        <w:t>Obrigações específicas:</w:t>
      </w:r>
      <w:bookmarkEnd w:id="254"/>
      <w:bookmarkEnd w:id="255"/>
      <w:bookmarkEnd w:id="256"/>
      <w:bookmarkEnd w:id="257"/>
    </w:p>
    <w:p w:rsidR="00BA0E5A" w:rsidRDefault="00B627BB" w:rsidP="00BA0E5A">
      <w:pPr>
        <w:spacing w:before="120" w:after="120"/>
        <w:ind w:left="426"/>
      </w:pPr>
      <w:r w:rsidRPr="00B627BB">
        <w:rPr>
          <w:rFonts w:ascii="Calibri" w:hAnsi="Calibri" w:cs="Calibri"/>
          <w:bCs/>
          <w:noProof/>
          <w:lang w:eastAsia="en-US"/>
        </w:rPr>
        <w:pict>
          <v:rect id="Retângulo 44" o:spid="_x0000_s2078" style="position:absolute;left:0;text-align:left;margin-left:0;margin-top:5.15pt;width:6.3pt;height:6.65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" filled="f" strokecolor="windowText" strokeweight="1pt">
            <v:path arrowok="t"/>
            <w10:wrap anchorx="margin"/>
          </v:rect>
        </w:pict>
      </w:r>
      <w:r w:rsidR="00BA0E5A">
        <w:t>Não existem obrigações específicas vinculadas ao objeto.</w:t>
      </w:r>
    </w:p>
    <w:p w:rsidR="00BA0E5A" w:rsidRDefault="00BA0E5A" w:rsidP="00B65D2C">
      <w:pPr>
        <w:pStyle w:val="PargrafodaLista"/>
        <w:numPr>
          <w:ilvl w:val="5"/>
          <w:numId w:val="10"/>
        </w:numPr>
        <w:spacing w:before="120" w:after="120"/>
        <w:ind w:left="426" w:hanging="426"/>
        <w:contextualSpacing w:val="0"/>
        <w:jc w:val="both"/>
      </w:pPr>
      <w:r>
        <w:t>Existem obrigações específicas vinculadas ao objeto.</w:t>
      </w:r>
    </w:p>
    <w:p w:rsidR="007C70B9" w:rsidRPr="002915B6" w:rsidRDefault="00FB73CE" w:rsidP="00AB77D2">
      <w:pPr>
        <w:pStyle w:val="Ttulo3"/>
      </w:pPr>
      <w:bookmarkStart w:id="258" w:name="_Toc494124214"/>
      <w:bookmarkStart w:id="259" w:name="_Toc169189449"/>
      <w:r>
        <w:t>Obrigações</w:t>
      </w:r>
      <w:r w:rsidR="007C70B9" w:rsidRPr="002915B6">
        <w:t xml:space="preserve"> d</w:t>
      </w:r>
      <w:bookmarkEnd w:id="258"/>
      <w:r w:rsidR="007C70B9" w:rsidRPr="002915B6">
        <w:t xml:space="preserve">a </w:t>
      </w:r>
      <w:r w:rsidR="007C70B9">
        <w:t>CONTRATANTE</w:t>
      </w:r>
      <w:bookmarkEnd w:id="259"/>
    </w:p>
    <w:p w:rsidR="007C70B9" w:rsidRPr="002915B6" w:rsidRDefault="007C70B9" w:rsidP="00AB77D2">
      <w:pPr>
        <w:pStyle w:val="Ttulo4"/>
      </w:pPr>
      <w:bookmarkStart w:id="260" w:name="_Toc494124215"/>
      <w:r w:rsidRPr="002915B6">
        <w:t>Efetuar o pagamento ajustado, no prazo e condições estabelecidos, desde que devidamente cumpridas às obrigações pelo fornecedor.</w:t>
      </w:r>
      <w:bookmarkEnd w:id="260"/>
    </w:p>
    <w:p w:rsidR="007C70B9" w:rsidRPr="002915B6" w:rsidRDefault="007C70B9" w:rsidP="00AB77D2">
      <w:pPr>
        <w:pStyle w:val="Ttulo4"/>
      </w:pPr>
      <w:bookmarkStart w:id="261" w:name="_Toc494124216"/>
      <w:r w:rsidRPr="002915B6">
        <w:t xml:space="preserve">Fornecer à </w:t>
      </w:r>
      <w:r>
        <w:t>CONTRATADA</w:t>
      </w:r>
      <w:r w:rsidRPr="002915B6">
        <w:t xml:space="preserve"> as condições necessárias à regular execução do contrato.</w:t>
      </w:r>
      <w:bookmarkEnd w:id="261"/>
    </w:p>
    <w:p w:rsidR="007C70B9" w:rsidRPr="002915B6" w:rsidRDefault="007C70B9" w:rsidP="00AB77D2">
      <w:pPr>
        <w:pStyle w:val="Ttulo4"/>
      </w:pPr>
      <w:bookmarkStart w:id="262" w:name="_Toc494124217"/>
      <w:r w:rsidRPr="002915B6">
        <w:t>Fiscalizar a execução do presente contrato.</w:t>
      </w:r>
      <w:bookmarkEnd w:id="262"/>
    </w:p>
    <w:p w:rsidR="007C70B9" w:rsidRPr="002915B6" w:rsidRDefault="00FB73CE" w:rsidP="00995673">
      <w:pPr>
        <w:pStyle w:val="Ttulo3"/>
      </w:pPr>
      <w:bookmarkStart w:id="263" w:name="_Toc494124218"/>
      <w:bookmarkStart w:id="264" w:name="_Toc169189450"/>
      <w:r>
        <w:t>Obrigações</w:t>
      </w:r>
      <w:r w:rsidR="007C70B9" w:rsidRPr="002915B6">
        <w:t xml:space="preserve"> </w:t>
      </w:r>
      <w:bookmarkEnd w:id="263"/>
      <w:r w:rsidR="007C70B9" w:rsidRPr="002915B6">
        <w:t xml:space="preserve">da </w:t>
      </w:r>
      <w:r w:rsidR="007C70B9">
        <w:t>CONTRATADA</w:t>
      </w:r>
      <w:bookmarkEnd w:id="264"/>
    </w:p>
    <w:p w:rsidR="00F35A22" w:rsidRDefault="00807DAA" w:rsidP="00995673">
      <w:pPr>
        <w:pStyle w:val="Ttulo4"/>
      </w:pPr>
      <w:r w:rsidRPr="00522AF4">
        <w:t xml:space="preserve">Apresentar </w:t>
      </w:r>
      <w:r w:rsidR="00342FBE" w:rsidRPr="00522AF4">
        <w:t xml:space="preserve">documento comprobatório de recebimento </w:t>
      </w:r>
      <w:r w:rsidR="0074542C" w:rsidRPr="00522AF4">
        <w:t xml:space="preserve">salarial </w:t>
      </w:r>
      <w:r w:rsidR="00C70945" w:rsidRPr="00522AF4">
        <w:t>de</w:t>
      </w:r>
      <w:r w:rsidRPr="00522AF4">
        <w:t xml:space="preserve"> cada </w:t>
      </w:r>
      <w:r w:rsidR="00A65CC4" w:rsidRPr="00522AF4">
        <w:t>profissional que atue em projetos do MPRS</w:t>
      </w:r>
      <w:r w:rsidR="00874A8B" w:rsidRPr="00522AF4">
        <w:t xml:space="preserve">, comprovando que este não seja inferior ao </w:t>
      </w:r>
      <w:r w:rsidR="004F18E4" w:rsidRPr="00522AF4">
        <w:t>salário-mínimo</w:t>
      </w:r>
      <w:r w:rsidR="00874A8B" w:rsidRPr="00522AF4">
        <w:t xml:space="preserve"> </w:t>
      </w:r>
      <w:r w:rsidR="00305360" w:rsidRPr="00522AF4">
        <w:t xml:space="preserve">por perfil </w:t>
      </w:r>
      <w:r w:rsidR="00874A8B" w:rsidRPr="00522AF4">
        <w:t>previsto</w:t>
      </w:r>
      <w:r w:rsidR="002E16D3" w:rsidRPr="00522AF4">
        <w:t xml:space="preserve"> </w:t>
      </w:r>
      <w:r w:rsidR="00D73E7E" w:rsidRPr="00522AF4">
        <w:t>na planilha de custos apresentada pelo fornecedor</w:t>
      </w:r>
      <w:r w:rsidR="004F18E4" w:rsidRPr="00522AF4">
        <w:t xml:space="preserve"> na entrega da proposta</w:t>
      </w:r>
      <w:r w:rsidR="00D41FB4">
        <w:t xml:space="preserve"> e </w:t>
      </w:r>
      <w:r w:rsidR="00F35A22">
        <w:t>conforme</w:t>
      </w:r>
      <w:r w:rsidR="000C6269">
        <w:t xml:space="preserve"> valores </w:t>
      </w:r>
      <w:r w:rsidR="006739D7">
        <w:t>da</w:t>
      </w:r>
      <w:r w:rsidR="00F35A22">
        <w:t xml:space="preserve"> tabela abaixo:</w:t>
      </w:r>
    </w:p>
    <w:tbl>
      <w:tblPr>
        <w:tblStyle w:val="Tabelacomgrade"/>
        <w:tblW w:w="0" w:type="auto"/>
        <w:tblLook w:val="04A0"/>
      </w:tblPr>
      <w:tblGrid>
        <w:gridCol w:w="763"/>
        <w:gridCol w:w="5572"/>
        <w:gridCol w:w="849"/>
        <w:gridCol w:w="1724"/>
      </w:tblGrid>
      <w:tr w:rsidR="00125A5F" w:rsidTr="004E6202">
        <w:tc>
          <w:tcPr>
            <w:tcW w:w="763" w:type="dxa"/>
          </w:tcPr>
          <w:p w:rsidR="00125A5F" w:rsidRDefault="00125A5F" w:rsidP="00125A5F">
            <w:pPr>
              <w:jc w:val="center"/>
            </w:pPr>
            <w:r>
              <w:t>Perfil</w:t>
            </w:r>
          </w:p>
        </w:tc>
        <w:tc>
          <w:tcPr>
            <w:tcW w:w="5572" w:type="dxa"/>
          </w:tcPr>
          <w:p w:rsidR="00125A5F" w:rsidRDefault="00125A5F" w:rsidP="00125A5F">
            <w:pPr>
              <w:jc w:val="center"/>
            </w:pPr>
            <w:r>
              <w:t>Descrição</w:t>
            </w:r>
          </w:p>
        </w:tc>
        <w:tc>
          <w:tcPr>
            <w:tcW w:w="849" w:type="dxa"/>
          </w:tcPr>
          <w:p w:rsidR="00125A5F" w:rsidRDefault="00125A5F" w:rsidP="00125A5F">
            <w:pPr>
              <w:jc w:val="center"/>
            </w:pPr>
            <w:r>
              <w:t>FA</w:t>
            </w:r>
          </w:p>
        </w:tc>
        <w:tc>
          <w:tcPr>
            <w:tcW w:w="1724" w:type="dxa"/>
          </w:tcPr>
          <w:p w:rsidR="00125A5F" w:rsidRPr="007F33FF" w:rsidRDefault="00125A5F" w:rsidP="00125A5F">
            <w:pPr>
              <w:jc w:val="center"/>
              <w:rPr>
                <w:color w:val="FF0000"/>
              </w:rPr>
            </w:pPr>
            <w:r>
              <w:rPr>
                <w:rStyle w:val="normaltextrun"/>
              </w:rPr>
              <w:t>Salário</w:t>
            </w:r>
            <w:r>
              <w:rPr>
                <w:rStyle w:val="eop"/>
              </w:rPr>
              <w:t> </w:t>
            </w:r>
          </w:p>
        </w:tc>
      </w:tr>
      <w:tr w:rsidR="004E6202" w:rsidTr="0024267B">
        <w:trPr>
          <w:trHeight w:val="616"/>
        </w:trPr>
        <w:tc>
          <w:tcPr>
            <w:tcW w:w="763" w:type="dxa"/>
            <w:vAlign w:val="center"/>
          </w:tcPr>
          <w:p w:rsidR="004E6202" w:rsidRDefault="004E6202" w:rsidP="004E6202">
            <w:pPr>
              <w:jc w:val="center"/>
            </w:pPr>
            <w:r>
              <w:t>J1</w:t>
            </w:r>
          </w:p>
        </w:tc>
        <w:tc>
          <w:tcPr>
            <w:tcW w:w="5572" w:type="dxa"/>
          </w:tcPr>
          <w:p w:rsidR="004E6202" w:rsidRDefault="004E6202" w:rsidP="004E6202">
            <w:r>
              <w:t>Analistas e Desenvolvedores inexperientes</w:t>
            </w:r>
          </w:p>
        </w:tc>
        <w:tc>
          <w:tcPr>
            <w:tcW w:w="849" w:type="dxa"/>
            <w:vAlign w:val="center"/>
          </w:tcPr>
          <w:p w:rsidR="004E6202" w:rsidRDefault="004E6202" w:rsidP="004E6202">
            <w:pPr>
              <w:jc w:val="center"/>
            </w:pPr>
            <w:r>
              <w:t>0,4</w:t>
            </w:r>
          </w:p>
        </w:tc>
        <w:tc>
          <w:tcPr>
            <w:tcW w:w="1724" w:type="dxa"/>
            <w:vAlign w:val="center"/>
          </w:tcPr>
          <w:p w:rsidR="004E6202" w:rsidRPr="00CC1C0C" w:rsidRDefault="00CC1C0C" w:rsidP="0024267B">
            <w:pPr>
              <w:jc w:val="center"/>
            </w:pPr>
            <w:r>
              <w:t xml:space="preserve">R$ </w:t>
            </w:r>
            <w:r w:rsidR="004E6202" w:rsidRPr="00CC1C0C">
              <w:t>4</w:t>
            </w:r>
            <w:r>
              <w:t>.</w:t>
            </w:r>
            <w:r w:rsidR="004E6202" w:rsidRPr="00CC1C0C">
              <w:t>230,16</w:t>
            </w:r>
          </w:p>
        </w:tc>
      </w:tr>
      <w:tr w:rsidR="004E6202" w:rsidTr="0024267B">
        <w:trPr>
          <w:trHeight w:val="616"/>
        </w:trPr>
        <w:tc>
          <w:tcPr>
            <w:tcW w:w="763" w:type="dxa"/>
            <w:vAlign w:val="center"/>
          </w:tcPr>
          <w:p w:rsidR="004E6202" w:rsidRDefault="004E6202" w:rsidP="004E6202">
            <w:pPr>
              <w:jc w:val="center"/>
            </w:pPr>
            <w:r>
              <w:t>J2</w:t>
            </w:r>
          </w:p>
        </w:tc>
        <w:tc>
          <w:tcPr>
            <w:tcW w:w="5572" w:type="dxa"/>
          </w:tcPr>
          <w:p w:rsidR="004E6202" w:rsidRPr="00F05DEE" w:rsidRDefault="004E6202" w:rsidP="004E6202">
            <w:r>
              <w:t>Analistas e Desenvolvedores com pouca experiência e qualificação</w:t>
            </w:r>
          </w:p>
        </w:tc>
        <w:tc>
          <w:tcPr>
            <w:tcW w:w="849" w:type="dxa"/>
            <w:vAlign w:val="center"/>
          </w:tcPr>
          <w:p w:rsidR="004E6202" w:rsidRDefault="004E6202" w:rsidP="004E6202">
            <w:pPr>
              <w:jc w:val="center"/>
            </w:pPr>
            <w:r>
              <w:t>0,6</w:t>
            </w:r>
          </w:p>
        </w:tc>
        <w:tc>
          <w:tcPr>
            <w:tcW w:w="1724" w:type="dxa"/>
            <w:vAlign w:val="center"/>
          </w:tcPr>
          <w:p w:rsidR="004E6202" w:rsidRPr="00CC1C0C" w:rsidRDefault="00CC1C0C" w:rsidP="0024267B">
            <w:pPr>
              <w:jc w:val="center"/>
            </w:pPr>
            <w:r>
              <w:t xml:space="preserve">R$ </w:t>
            </w:r>
            <w:r w:rsidR="004E6202" w:rsidRPr="00CC1C0C">
              <w:t>6</w:t>
            </w:r>
            <w:r>
              <w:t>.</w:t>
            </w:r>
            <w:r w:rsidR="004E6202" w:rsidRPr="00CC1C0C">
              <w:t>345,24</w:t>
            </w:r>
          </w:p>
        </w:tc>
      </w:tr>
      <w:tr w:rsidR="004E6202" w:rsidTr="0024267B">
        <w:tc>
          <w:tcPr>
            <w:tcW w:w="763" w:type="dxa"/>
            <w:vAlign w:val="center"/>
          </w:tcPr>
          <w:p w:rsidR="004E6202" w:rsidRDefault="004E6202" w:rsidP="004E6202">
            <w:pPr>
              <w:jc w:val="center"/>
            </w:pPr>
            <w:r>
              <w:t>P1</w:t>
            </w:r>
          </w:p>
        </w:tc>
        <w:tc>
          <w:tcPr>
            <w:tcW w:w="5572" w:type="dxa"/>
          </w:tcPr>
          <w:p w:rsidR="004E6202" w:rsidRDefault="004E6202" w:rsidP="004E6202">
            <w:r>
              <w:t xml:space="preserve">Analistas, Desenvolvedores com média experiência e </w:t>
            </w:r>
            <w:proofErr w:type="gramStart"/>
            <w:r>
              <w:t>qualificação</w:t>
            </w:r>
            <w:proofErr w:type="gramEnd"/>
          </w:p>
        </w:tc>
        <w:tc>
          <w:tcPr>
            <w:tcW w:w="849" w:type="dxa"/>
            <w:vAlign w:val="center"/>
          </w:tcPr>
          <w:p w:rsidR="004E6202" w:rsidRDefault="004E6202" w:rsidP="004E6202">
            <w:pPr>
              <w:jc w:val="center"/>
            </w:pPr>
            <w:r>
              <w:t>0,8</w:t>
            </w:r>
          </w:p>
        </w:tc>
        <w:tc>
          <w:tcPr>
            <w:tcW w:w="1724" w:type="dxa"/>
            <w:vAlign w:val="center"/>
          </w:tcPr>
          <w:p w:rsidR="004E6202" w:rsidRDefault="00CC1C0C" w:rsidP="0024267B">
            <w:pPr>
              <w:jc w:val="center"/>
            </w:pPr>
            <w:r>
              <w:t xml:space="preserve">R$ </w:t>
            </w:r>
            <w:r w:rsidR="004E6202" w:rsidRPr="00CC1C0C">
              <w:t>8</w:t>
            </w:r>
            <w:r>
              <w:t>.</w:t>
            </w:r>
            <w:r w:rsidR="004E6202" w:rsidRPr="00CC1C0C">
              <w:t>460,32</w:t>
            </w:r>
          </w:p>
        </w:tc>
      </w:tr>
      <w:tr w:rsidR="004E6202" w:rsidRPr="00416D5E" w:rsidTr="0024267B">
        <w:tc>
          <w:tcPr>
            <w:tcW w:w="763" w:type="dxa"/>
            <w:vAlign w:val="center"/>
          </w:tcPr>
          <w:p w:rsidR="004E6202" w:rsidRPr="00416D5E" w:rsidRDefault="004E6202" w:rsidP="004E6202">
            <w:pPr>
              <w:jc w:val="center"/>
              <w:rPr>
                <w:b/>
                <w:bCs/>
              </w:rPr>
            </w:pPr>
            <w:r w:rsidRPr="00416D5E">
              <w:rPr>
                <w:b/>
                <w:bCs/>
              </w:rPr>
              <w:t>P2</w:t>
            </w:r>
          </w:p>
        </w:tc>
        <w:tc>
          <w:tcPr>
            <w:tcW w:w="5572" w:type="dxa"/>
          </w:tcPr>
          <w:p w:rsidR="004E6202" w:rsidRPr="00416D5E" w:rsidRDefault="004E6202" w:rsidP="004E6202">
            <w:pPr>
              <w:rPr>
                <w:b/>
                <w:bCs/>
              </w:rPr>
            </w:pPr>
            <w:r w:rsidRPr="00416D5E">
              <w:rPr>
                <w:b/>
                <w:bCs/>
              </w:rPr>
              <w:t xml:space="preserve">Analistas, Desenvolvedores, </w:t>
            </w:r>
            <w:r>
              <w:rPr>
                <w:b/>
                <w:bCs/>
              </w:rPr>
              <w:t xml:space="preserve">Gerentes de Projeto </w:t>
            </w:r>
            <w:r w:rsidRPr="00416D5E">
              <w:rPr>
                <w:b/>
                <w:bCs/>
              </w:rPr>
              <w:t>com alta experiência</w:t>
            </w:r>
            <w:r>
              <w:rPr>
                <w:b/>
                <w:bCs/>
              </w:rPr>
              <w:t xml:space="preserve"> e </w:t>
            </w:r>
            <w:proofErr w:type="gramStart"/>
            <w:r>
              <w:rPr>
                <w:b/>
                <w:bCs/>
              </w:rPr>
              <w:t>qualificação</w:t>
            </w:r>
            <w:proofErr w:type="gramEnd"/>
          </w:p>
        </w:tc>
        <w:tc>
          <w:tcPr>
            <w:tcW w:w="849" w:type="dxa"/>
            <w:vAlign w:val="center"/>
          </w:tcPr>
          <w:p w:rsidR="004E6202" w:rsidRPr="00CB00BF" w:rsidRDefault="004E6202" w:rsidP="004E6202">
            <w:pPr>
              <w:jc w:val="center"/>
              <w:rPr>
                <w:b/>
                <w:bCs/>
              </w:rPr>
            </w:pPr>
            <w:r w:rsidRPr="00CB00BF">
              <w:rPr>
                <w:b/>
                <w:bCs/>
              </w:rPr>
              <w:t>1,0</w:t>
            </w:r>
          </w:p>
        </w:tc>
        <w:tc>
          <w:tcPr>
            <w:tcW w:w="1724" w:type="dxa"/>
            <w:vAlign w:val="center"/>
          </w:tcPr>
          <w:p w:rsidR="004E6202" w:rsidRPr="00CB00BF" w:rsidRDefault="00CC1C0C" w:rsidP="0024267B">
            <w:pPr>
              <w:jc w:val="center"/>
              <w:rPr>
                <w:b/>
                <w:bCs/>
              </w:rPr>
            </w:pPr>
            <w:r w:rsidRPr="00CB00BF">
              <w:rPr>
                <w:b/>
                <w:bCs/>
              </w:rPr>
              <w:t xml:space="preserve">R$ </w:t>
            </w:r>
            <w:r w:rsidR="004E6202" w:rsidRPr="00CB00BF">
              <w:rPr>
                <w:b/>
                <w:bCs/>
              </w:rPr>
              <w:t>10</w:t>
            </w:r>
            <w:r w:rsidRPr="00CB00BF">
              <w:rPr>
                <w:b/>
                <w:bCs/>
              </w:rPr>
              <w:t>.</w:t>
            </w:r>
            <w:r w:rsidR="004E6202" w:rsidRPr="00CB00BF">
              <w:rPr>
                <w:b/>
                <w:bCs/>
              </w:rPr>
              <w:t>575,4</w:t>
            </w:r>
          </w:p>
        </w:tc>
      </w:tr>
      <w:tr w:rsidR="00CC1C0C" w:rsidTr="0024267B">
        <w:tc>
          <w:tcPr>
            <w:tcW w:w="763" w:type="dxa"/>
            <w:vAlign w:val="center"/>
          </w:tcPr>
          <w:p w:rsidR="00CC1C0C" w:rsidRDefault="00CC1C0C" w:rsidP="00CC1C0C">
            <w:pPr>
              <w:jc w:val="center"/>
            </w:pPr>
            <w:r>
              <w:t>P3</w:t>
            </w:r>
          </w:p>
        </w:tc>
        <w:tc>
          <w:tcPr>
            <w:tcW w:w="5572" w:type="dxa"/>
          </w:tcPr>
          <w:p w:rsidR="00CC1C0C" w:rsidRDefault="00CC1C0C" w:rsidP="00CC1C0C">
            <w:r>
              <w:t xml:space="preserve">Analistas, Desenvolvedores, Gerentes de Projeto, Arquitetos, Cientistas de Dados e Consultor de </w:t>
            </w:r>
            <w:r>
              <w:lastRenderedPageBreak/>
              <w:t xml:space="preserve">Projetos e Processos com altíssima experiência e </w:t>
            </w:r>
            <w:proofErr w:type="gramStart"/>
            <w:r>
              <w:t>qualificação</w:t>
            </w:r>
            <w:proofErr w:type="gramEnd"/>
          </w:p>
        </w:tc>
        <w:tc>
          <w:tcPr>
            <w:tcW w:w="849" w:type="dxa"/>
            <w:vAlign w:val="center"/>
          </w:tcPr>
          <w:p w:rsidR="00CC1C0C" w:rsidRDefault="00CC1C0C" w:rsidP="00CC1C0C">
            <w:pPr>
              <w:jc w:val="center"/>
            </w:pPr>
            <w:r>
              <w:lastRenderedPageBreak/>
              <w:t>1,4</w:t>
            </w:r>
          </w:p>
        </w:tc>
        <w:tc>
          <w:tcPr>
            <w:tcW w:w="1724" w:type="dxa"/>
            <w:vAlign w:val="center"/>
          </w:tcPr>
          <w:p w:rsidR="00CC1C0C" w:rsidRDefault="00CC1C0C" w:rsidP="0024267B">
            <w:pPr>
              <w:jc w:val="center"/>
            </w:pPr>
            <w:r>
              <w:t xml:space="preserve">R$ </w:t>
            </w:r>
            <w:r w:rsidRPr="00CC1C0C">
              <w:t>14</w:t>
            </w:r>
            <w:r>
              <w:t>.</w:t>
            </w:r>
            <w:r w:rsidRPr="00CC1C0C">
              <w:t>805,56</w:t>
            </w:r>
          </w:p>
        </w:tc>
      </w:tr>
      <w:tr w:rsidR="00CC1C0C" w:rsidTr="0024267B">
        <w:tc>
          <w:tcPr>
            <w:tcW w:w="763" w:type="dxa"/>
            <w:vAlign w:val="center"/>
          </w:tcPr>
          <w:p w:rsidR="00CC1C0C" w:rsidRDefault="00CC1C0C" w:rsidP="00CC1C0C">
            <w:pPr>
              <w:jc w:val="center"/>
            </w:pPr>
            <w:r>
              <w:lastRenderedPageBreak/>
              <w:t>S1</w:t>
            </w:r>
          </w:p>
        </w:tc>
        <w:tc>
          <w:tcPr>
            <w:tcW w:w="5572" w:type="dxa"/>
          </w:tcPr>
          <w:p w:rsidR="00CC1C0C" w:rsidRDefault="00CC1C0C" w:rsidP="00CC1C0C">
            <w:r>
              <w:t xml:space="preserve">Arquitetos, Cientistas de Dados e Consultor de Projetos e Processos, com conhecimento diferenciado e </w:t>
            </w:r>
            <w:proofErr w:type="gramStart"/>
            <w:r>
              <w:t>qualificação</w:t>
            </w:r>
            <w:proofErr w:type="gramEnd"/>
          </w:p>
        </w:tc>
        <w:tc>
          <w:tcPr>
            <w:tcW w:w="849" w:type="dxa"/>
            <w:vAlign w:val="center"/>
          </w:tcPr>
          <w:p w:rsidR="00CC1C0C" w:rsidRDefault="00CC1C0C" w:rsidP="00CC1C0C">
            <w:pPr>
              <w:jc w:val="center"/>
            </w:pPr>
            <w:r>
              <w:t>1,8</w:t>
            </w:r>
          </w:p>
        </w:tc>
        <w:tc>
          <w:tcPr>
            <w:tcW w:w="1724" w:type="dxa"/>
            <w:vAlign w:val="center"/>
          </w:tcPr>
          <w:p w:rsidR="00CC1C0C" w:rsidRDefault="00CC1C0C" w:rsidP="0024267B">
            <w:pPr>
              <w:jc w:val="center"/>
            </w:pPr>
            <w:r>
              <w:t xml:space="preserve">R$ </w:t>
            </w:r>
            <w:r w:rsidRPr="00CC1C0C">
              <w:t>19</w:t>
            </w:r>
            <w:r>
              <w:t>.</w:t>
            </w:r>
            <w:r w:rsidRPr="00CC1C0C">
              <w:t>035,72</w:t>
            </w:r>
          </w:p>
        </w:tc>
      </w:tr>
    </w:tbl>
    <w:p w:rsidR="00807DAA" w:rsidRDefault="00A65CC4" w:rsidP="00F35A22">
      <w:pPr>
        <w:pStyle w:val="Ttulo4"/>
        <w:numPr>
          <w:ilvl w:val="0"/>
          <w:numId w:val="0"/>
        </w:numPr>
        <w:ind w:left="1134"/>
      </w:pPr>
      <w:r>
        <w:t xml:space="preserve"> </w:t>
      </w:r>
    </w:p>
    <w:p w:rsidR="007C70B9" w:rsidRDefault="007C70B9" w:rsidP="00995673">
      <w:pPr>
        <w:pStyle w:val="Ttulo4"/>
      </w:pPr>
      <w:r w:rsidRPr="002915B6">
        <w:t xml:space="preserve">Apresentar os termos de responsabilidade e sigilo assinados por todos os profissionais alocados na prestação do serviço conforme </w:t>
      </w:r>
      <w:r w:rsidR="00E80EA3" w:rsidRPr="00E80EA3">
        <w:t>ANEXO X</w:t>
      </w:r>
      <w:r w:rsidR="007613BE">
        <w:t>I</w:t>
      </w:r>
      <w:r w:rsidR="00E80EA3" w:rsidRPr="00E80EA3">
        <w:t xml:space="preserve"> - TERMO DE RESPONSABILIDADE E SIGILO</w:t>
      </w:r>
      <w:r w:rsidRPr="00E80EA3">
        <w:t>.</w:t>
      </w:r>
    </w:p>
    <w:p w:rsidR="005434F1" w:rsidRDefault="005434F1" w:rsidP="005434F1">
      <w:pPr>
        <w:pStyle w:val="Ttulo4"/>
      </w:pPr>
      <w:r>
        <w:t xml:space="preserve">Preencher </w:t>
      </w:r>
      <w:r w:rsidR="00A61F17">
        <w:t xml:space="preserve">o </w:t>
      </w:r>
      <w:r w:rsidR="000C7F6D" w:rsidRPr="000C7F6D">
        <w:t>ANEXO X</w:t>
      </w:r>
      <w:r w:rsidR="007613BE">
        <w:t>II</w:t>
      </w:r>
      <w:r w:rsidR="000C7F6D" w:rsidRPr="000C7F6D">
        <w:t xml:space="preserve"> - DECLARAÇÃO DE CIÊNCIA</w:t>
      </w:r>
      <w:r w:rsidRPr="00E80EA3">
        <w:t>.</w:t>
      </w:r>
    </w:p>
    <w:p w:rsidR="005434F1" w:rsidRPr="005434F1" w:rsidRDefault="005434F1" w:rsidP="005434F1">
      <w:pPr>
        <w:rPr>
          <w:lang w:eastAsia="ar-SA"/>
        </w:rPr>
      </w:pPr>
    </w:p>
    <w:p w:rsidR="00FB73CE" w:rsidRPr="009C063F" w:rsidRDefault="00FB73CE" w:rsidP="00E90F5A">
      <w:pPr>
        <w:pStyle w:val="Ttulo2"/>
      </w:pPr>
      <w:bookmarkStart w:id="265" w:name="_Toc494124211"/>
      <w:bookmarkStart w:id="266" w:name="_Toc164253784"/>
      <w:bookmarkStart w:id="267" w:name="_Toc169189451"/>
      <w:r w:rsidRPr="009C063F">
        <w:t xml:space="preserve">Direitos </w:t>
      </w:r>
      <w:bookmarkEnd w:id="265"/>
      <w:bookmarkEnd w:id="266"/>
      <w:r w:rsidRPr="009C063F">
        <w:t>do MPRS</w:t>
      </w:r>
      <w:bookmarkEnd w:id="267"/>
    </w:p>
    <w:p w:rsidR="00FB73CE" w:rsidRPr="002915B6" w:rsidRDefault="00FB73CE" w:rsidP="00E90F5A">
      <w:pPr>
        <w:pStyle w:val="Ttulo3"/>
      </w:pPr>
      <w:bookmarkStart w:id="268" w:name="_Toc169189452"/>
      <w:r w:rsidRPr="002915B6">
        <w:t>Receber o objeto da contratação, no prazo e condições estipuladas.</w:t>
      </w:r>
      <w:bookmarkEnd w:id="268"/>
    </w:p>
    <w:p w:rsidR="00FB73CE" w:rsidRPr="002915B6" w:rsidRDefault="00FB73CE" w:rsidP="00E90F5A">
      <w:pPr>
        <w:pStyle w:val="Ttulo3"/>
      </w:pPr>
      <w:bookmarkStart w:id="269" w:name="_Toc169189453"/>
      <w:r w:rsidRPr="002915B6">
        <w:t xml:space="preserve">Solicitar, a qualquer tempo, a substituição do profissional apresentado pela </w:t>
      </w:r>
      <w:r>
        <w:t>CONTRATADA</w:t>
      </w:r>
      <w:r w:rsidRPr="002915B6">
        <w:t>, caso identifique que o mesmo não apresente o conhecimento técnico necessário (previsto no ANEXO X - PERFIS PROFISSIONAIS) ou não tenha uma conduta apropriada para as atividades executadas.</w:t>
      </w:r>
      <w:bookmarkEnd w:id="269"/>
      <w:r w:rsidRPr="002915B6">
        <w:t xml:space="preserve"> </w:t>
      </w:r>
    </w:p>
    <w:p w:rsidR="004211DF" w:rsidRDefault="00956A3B" w:rsidP="00956A3B">
      <w:pPr>
        <w:pStyle w:val="Ttulo3"/>
      </w:pPr>
      <w:bookmarkStart w:id="270" w:name="_Toc494124213"/>
      <w:bookmarkStart w:id="271" w:name="_Toc169189454"/>
      <w:r>
        <w:t xml:space="preserve">Os direitos de propriedade intelectual e direitos autorais das soluções desenvolvidas </w:t>
      </w:r>
      <w:r w:rsidR="00B81DD7">
        <w:t>e dos artefatos produzidos ao longo do contrato, incluindo a documentação</w:t>
      </w:r>
      <w:r w:rsidR="00D9779B">
        <w:t>, código-fonte de aplicações, os modelos de dados e as bases de dados pertencerão à CONTRATANTE</w:t>
      </w:r>
      <w:r w:rsidR="0091174C">
        <w:t>, justificando os casos em que isso não for necessário.</w:t>
      </w:r>
      <w:r w:rsidR="00B81DD7">
        <w:t xml:space="preserve"> </w:t>
      </w:r>
    </w:p>
    <w:p w:rsidR="00FB73CE" w:rsidRPr="002915B6" w:rsidRDefault="00FB73CE" w:rsidP="00E90F5A">
      <w:pPr>
        <w:pStyle w:val="Ttulo2"/>
      </w:pPr>
      <w:r w:rsidRPr="002915B6">
        <w:t>Direitos d</w:t>
      </w:r>
      <w:bookmarkEnd w:id="270"/>
      <w:r w:rsidRPr="002915B6">
        <w:t xml:space="preserve">a </w:t>
      </w:r>
      <w:r>
        <w:t>CONTRATADA</w:t>
      </w:r>
      <w:bookmarkEnd w:id="271"/>
    </w:p>
    <w:p w:rsidR="00FB73CE" w:rsidRPr="002915B6" w:rsidRDefault="00FB73CE" w:rsidP="00E90F5A">
      <w:pPr>
        <w:pStyle w:val="Ttulo3"/>
      </w:pPr>
      <w:bookmarkStart w:id="272" w:name="_Toc169189455"/>
      <w:r w:rsidRPr="002915B6">
        <w:t>Receber o valor ajustado, na forma e prazo convencionados.</w:t>
      </w:r>
      <w:bookmarkEnd w:id="272"/>
    </w:p>
    <w:p w:rsidR="00BA0E5A" w:rsidRDefault="00BA0E5A" w:rsidP="00276080">
      <w:pPr>
        <w:pStyle w:val="Ttulo2"/>
      </w:pPr>
      <w:bookmarkStart w:id="273" w:name="_Toc163497099"/>
      <w:bookmarkStart w:id="274" w:name="_Toc164097202"/>
      <w:bookmarkStart w:id="275" w:name="_Toc164253823"/>
      <w:bookmarkStart w:id="276" w:name="_Toc169189456"/>
      <w:bookmarkStart w:id="277" w:name="_Ref174620796"/>
      <w:bookmarkStart w:id="278" w:name="_Ref174965425"/>
      <w:r>
        <w:t>Sanções:</w:t>
      </w:r>
      <w:bookmarkEnd w:id="273"/>
      <w:bookmarkEnd w:id="274"/>
      <w:bookmarkEnd w:id="275"/>
      <w:bookmarkEnd w:id="276"/>
      <w:bookmarkEnd w:id="277"/>
      <w:bookmarkEnd w:id="278"/>
    </w:p>
    <w:p w:rsidR="00BA0E5A" w:rsidRPr="0006704F" w:rsidRDefault="00BA0E5A" w:rsidP="00276080">
      <w:pPr>
        <w:pStyle w:val="Ttulo3"/>
      </w:pPr>
      <w:bookmarkStart w:id="279" w:name="_Ref164087977"/>
      <w:bookmarkStart w:id="280" w:name="_Toc164253824"/>
      <w:bookmarkStart w:id="281" w:name="_Toc169189457"/>
      <w:r>
        <w:t xml:space="preserve">Poderão ser aplicadas </w:t>
      </w:r>
      <w:r w:rsidRPr="00703A9F">
        <w:t>sanções de natureza moratória e punitiva diante do não cumprimento das cláusulas contratuais</w:t>
      </w:r>
      <w:r>
        <w:t>:</w:t>
      </w:r>
      <w:bookmarkEnd w:id="279"/>
      <w:bookmarkEnd w:id="280"/>
      <w:bookmarkEnd w:id="281"/>
    </w:p>
    <w:p w:rsidR="00052538" w:rsidRPr="00617E47" w:rsidRDefault="00BA0E5A" w:rsidP="00625C98">
      <w:pPr>
        <w:spacing w:before="120" w:after="120"/>
        <w:ind w:left="709"/>
        <w:rPr>
          <w:color w:val="000000" w:themeColor="text1"/>
        </w:rPr>
      </w:pPr>
      <w:r w:rsidRPr="00617E47">
        <w:lastRenderedPageBreak/>
        <w:t xml:space="preserve">a) multa por atraso: </w:t>
      </w:r>
      <w:r w:rsidR="003043C1" w:rsidRPr="00617E47">
        <w:t xml:space="preserve">1% (um por cento) do valor da OS, para cada dia que exceder ao prazo </w:t>
      </w:r>
      <w:r w:rsidR="003043C1" w:rsidRPr="00617E47">
        <w:rPr>
          <w:color w:val="000000" w:themeColor="text1"/>
        </w:rPr>
        <w:t>estipulado</w:t>
      </w:r>
      <w:r w:rsidR="003043C1" w:rsidRPr="00617E47">
        <w:t xml:space="preserve"> na OS, </w:t>
      </w:r>
      <w:r w:rsidRPr="00617E47">
        <w:rPr>
          <w:color w:val="000000" w:themeColor="text1"/>
        </w:rPr>
        <w:t xml:space="preserve">por dia de atraso, </w:t>
      </w:r>
      <w:r w:rsidR="003043C1" w:rsidRPr="00617E47">
        <w:rPr>
          <w:color w:val="000000" w:themeColor="text1"/>
        </w:rPr>
        <w:t>limitado ao</w:t>
      </w:r>
      <w:r w:rsidRPr="00617E47">
        <w:rPr>
          <w:color w:val="000000" w:themeColor="text1"/>
        </w:rPr>
        <w:t xml:space="preserve"> máximo de 20 dias;</w:t>
      </w:r>
    </w:p>
    <w:p w:rsidR="00BA0E5A" w:rsidRPr="00D4456E" w:rsidRDefault="00BA0E5A" w:rsidP="00BA0E5A">
      <w:pPr>
        <w:spacing w:before="120" w:after="120"/>
        <w:rPr>
          <w:color w:val="000000" w:themeColor="text1"/>
        </w:rPr>
      </w:pPr>
      <w:r w:rsidRPr="00D4456E">
        <w:rPr>
          <w:color w:val="000000" w:themeColor="text1"/>
        </w:rPr>
        <w:t>b)</w:t>
      </w:r>
      <w:proofErr w:type="gramStart"/>
      <w:r w:rsidRPr="00D4456E">
        <w:rPr>
          <w:color w:val="000000" w:themeColor="text1"/>
        </w:rPr>
        <w:t xml:space="preserve">  </w:t>
      </w:r>
      <w:proofErr w:type="gramEnd"/>
      <w:r w:rsidRPr="00D4456E">
        <w:rPr>
          <w:color w:val="000000" w:themeColor="text1"/>
        </w:rPr>
        <w:t>advertência</w:t>
      </w:r>
      <w:r w:rsidR="00E31AE8">
        <w:rPr>
          <w:color w:val="000000" w:themeColor="text1"/>
        </w:rPr>
        <w:t>.</w:t>
      </w:r>
    </w:p>
    <w:p w:rsidR="00BA0E5A" w:rsidRPr="00D4456E" w:rsidRDefault="00BA0E5A" w:rsidP="00BA0E5A">
      <w:pPr>
        <w:spacing w:before="120" w:after="120"/>
        <w:rPr>
          <w:color w:val="000000" w:themeColor="text1"/>
        </w:rPr>
      </w:pPr>
      <w:r w:rsidRPr="00D4456E">
        <w:rPr>
          <w:color w:val="000000" w:themeColor="text1"/>
        </w:rPr>
        <w:t>c) multa compensatória: até 10% sobre o valor total do contrato</w:t>
      </w:r>
      <w:r w:rsidR="00E31AE8">
        <w:rPr>
          <w:color w:val="000000" w:themeColor="text1"/>
        </w:rPr>
        <w:t>.</w:t>
      </w:r>
    </w:p>
    <w:p w:rsidR="00BA0E5A" w:rsidRPr="00D4456E" w:rsidRDefault="00BA0E5A" w:rsidP="00BA0E5A">
      <w:pPr>
        <w:spacing w:before="120" w:after="120"/>
        <w:rPr>
          <w:color w:val="000000" w:themeColor="text1"/>
        </w:rPr>
      </w:pPr>
      <w:r w:rsidRPr="00D4456E">
        <w:rPr>
          <w:color w:val="000000" w:themeColor="text1"/>
        </w:rPr>
        <w:t>d)</w:t>
      </w:r>
      <w:proofErr w:type="gramStart"/>
      <w:r w:rsidRPr="00D4456E">
        <w:rPr>
          <w:color w:val="000000" w:themeColor="text1"/>
        </w:rPr>
        <w:t xml:space="preserve">  </w:t>
      </w:r>
      <w:proofErr w:type="gramEnd"/>
      <w:r w:rsidRPr="00D4456E">
        <w:rPr>
          <w:color w:val="000000" w:themeColor="text1"/>
        </w:rPr>
        <w:t>i</w:t>
      </w:r>
      <w:r w:rsidRPr="00D4456E">
        <w:t>mpedimento de licitar e contratar por até 03 (três) anos</w:t>
      </w:r>
      <w:r w:rsidR="00E31AE8">
        <w:t>.</w:t>
      </w:r>
    </w:p>
    <w:p w:rsidR="00BA0E5A" w:rsidRPr="00D4456E" w:rsidRDefault="00BA0E5A" w:rsidP="00BA0E5A">
      <w:pPr>
        <w:pStyle w:val="NormalWeb"/>
        <w:spacing w:before="120" w:after="120" w:line="360" w:lineRule="auto"/>
        <w:jc w:val="both"/>
        <w:rPr>
          <w:rFonts w:ascii="Arial" w:hAnsi="Arial"/>
        </w:rPr>
      </w:pPr>
      <w:r w:rsidRPr="00D4456E">
        <w:rPr>
          <w:rFonts w:ascii="Arial" w:hAnsi="Arial"/>
        </w:rPr>
        <w:t>e) declaração de inidoneidade para licitar ou contratar com a Administração Pública.</w:t>
      </w:r>
    </w:p>
    <w:p w:rsidR="00BA0E5A" w:rsidRDefault="00BA0E5A" w:rsidP="00765949">
      <w:pPr>
        <w:pStyle w:val="Ttulo4"/>
      </w:pPr>
      <w:bookmarkStart w:id="282" w:name="_Toc164253825"/>
      <w:bookmarkStart w:id="283" w:name="_Toc169189458"/>
      <w:r>
        <w:t>Sanções específicas</w:t>
      </w:r>
      <w:bookmarkEnd w:id="282"/>
      <w:bookmarkEnd w:id="283"/>
    </w:p>
    <w:p w:rsidR="00BA0E5A" w:rsidRDefault="00B627BB" w:rsidP="00BA0E5A">
      <w:pPr>
        <w:spacing w:before="120" w:after="120"/>
        <w:ind w:left="426"/>
      </w:pPr>
      <w:r w:rsidRPr="00B627BB">
        <w:rPr>
          <w:rFonts w:ascii="Calibri" w:hAnsi="Calibri" w:cs="Calibri"/>
          <w:bCs/>
          <w:noProof/>
          <w:lang w:eastAsia="en-US"/>
        </w:rPr>
        <w:pict>
          <v:rect id="Retângulo 42" o:spid="_x0000_s2077" style="position:absolute;left:0;text-align:left;margin-left:0;margin-top:5.15pt;width:6.3pt;height:6.65pt;z-index:25165825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" filled="f" strokecolor="windowText" strokeweight="1pt">
            <v:path arrowok="t"/>
            <w10:wrap anchorx="margin"/>
          </v:rect>
        </w:pict>
      </w:r>
      <w:r w:rsidR="00BA0E5A">
        <w:t>Não existem sanções específicas vinculadas ao objeto.</w:t>
      </w:r>
    </w:p>
    <w:p w:rsidR="00BA0E5A" w:rsidRDefault="00BA0E5A" w:rsidP="00B65D2C">
      <w:pPr>
        <w:pStyle w:val="PargrafodaLista"/>
        <w:numPr>
          <w:ilvl w:val="5"/>
          <w:numId w:val="10"/>
        </w:numPr>
        <w:spacing w:before="120" w:after="120"/>
        <w:ind w:left="426" w:hanging="426"/>
        <w:contextualSpacing w:val="0"/>
        <w:jc w:val="both"/>
      </w:pPr>
      <w:r w:rsidRPr="00045CE2">
        <w:t>Existem sanções específicas vinculadas ao objeto.</w:t>
      </w:r>
    </w:p>
    <w:p w:rsidR="00BA0E5A" w:rsidRPr="00470A3C" w:rsidRDefault="00BA0E5A" w:rsidP="00765949">
      <w:pPr>
        <w:pStyle w:val="Ttulo5"/>
      </w:pPr>
      <w:bookmarkStart w:id="284" w:name="_Toc164253826"/>
      <w:bookmarkStart w:id="285" w:name="_Toc169189459"/>
      <w:r w:rsidRPr="00470A3C">
        <w:t>A multa poderá ser aplicada isolada ou cumulativamente, limitada a 30% (trinta por cento).</w:t>
      </w:r>
      <w:bookmarkEnd w:id="284"/>
      <w:bookmarkEnd w:id="285"/>
    </w:p>
    <w:p w:rsidR="002B555F" w:rsidRPr="00470A3C" w:rsidRDefault="00F7493A" w:rsidP="00765949">
      <w:pPr>
        <w:pStyle w:val="Ttulo5"/>
      </w:pPr>
      <w:bookmarkStart w:id="286" w:name="_Toc494124234"/>
      <w:bookmarkStart w:id="287" w:name="_Toc164253827"/>
      <w:bookmarkStart w:id="288" w:name="_Toc169189460"/>
      <w:r w:rsidRPr="00470A3C">
        <w:t>Advertência, por escrito, sempre que ocorrerem pequenas irregularidades para as quais haja concorrido.</w:t>
      </w:r>
      <w:bookmarkEnd w:id="286"/>
      <w:bookmarkEnd w:id="287"/>
      <w:bookmarkEnd w:id="288"/>
    </w:p>
    <w:p w:rsidR="00B45F45" w:rsidRPr="00470A3C" w:rsidRDefault="00B45F45" w:rsidP="005715E0">
      <w:pPr>
        <w:pStyle w:val="Ttulo5"/>
      </w:pPr>
      <w:r w:rsidRPr="00470A3C">
        <w:t xml:space="preserve">Multa por atraso superior a 20 dias na entrega da OS ou superior a 20 dias na correção das não conformidades, no valor de 10% do valor a ser efetivamente pago pela OS (Valor da </w:t>
      </w:r>
      <w:proofErr w:type="gramStart"/>
      <w:r w:rsidRPr="00470A3C">
        <w:t>OS – glosas</w:t>
      </w:r>
      <w:proofErr w:type="gramEnd"/>
      <w:r w:rsidRPr="00470A3C">
        <w:t>).</w:t>
      </w:r>
    </w:p>
    <w:p w:rsidR="00B45F45" w:rsidRPr="00470A3C" w:rsidRDefault="00B45F45" w:rsidP="005715E0">
      <w:pPr>
        <w:pStyle w:val="Ttulo5"/>
      </w:pPr>
      <w:r w:rsidRPr="00470A3C">
        <w:t xml:space="preserve">Multa no valor de 3% (três por cento) do valor total atualizado do contrato no caso de inexecução parcial, entendida como, ente outros casos: </w:t>
      </w:r>
    </w:p>
    <w:p w:rsidR="00B45F45" w:rsidRPr="002B6C1A" w:rsidRDefault="00B45F45" w:rsidP="00B45F45">
      <w:pPr>
        <w:numPr>
          <w:ilvl w:val="1"/>
          <w:numId w:val="27"/>
        </w:numPr>
        <w:suppressAutoHyphens w:val="0"/>
        <w:spacing w:before="100" w:beforeAutospacing="1" w:after="100" w:afterAutospacing="1" w:line="240" w:lineRule="auto"/>
        <w:jc w:val="left"/>
        <w:rPr>
          <w:lang w:eastAsia="pt-BR"/>
        </w:rPr>
      </w:pPr>
      <w:r w:rsidRPr="002B6C1A">
        <w:rPr>
          <w:lang w:eastAsia="pt-BR"/>
        </w:rPr>
        <w:t xml:space="preserve">Recusa injustificada de execução de </w:t>
      </w:r>
      <w:proofErr w:type="spellStart"/>
      <w:r w:rsidRPr="002B6C1A">
        <w:rPr>
          <w:lang w:eastAsia="pt-BR"/>
        </w:rPr>
        <w:t>OSs</w:t>
      </w:r>
      <w:proofErr w:type="spellEnd"/>
      <w:r w:rsidRPr="002B6C1A">
        <w:rPr>
          <w:lang w:eastAsia="pt-BR"/>
        </w:rPr>
        <w:t>;</w:t>
      </w:r>
    </w:p>
    <w:p w:rsidR="00B45F45" w:rsidRPr="002B6C1A" w:rsidRDefault="00B45F45" w:rsidP="00B45F45">
      <w:pPr>
        <w:numPr>
          <w:ilvl w:val="1"/>
          <w:numId w:val="27"/>
        </w:numPr>
        <w:suppressAutoHyphens w:val="0"/>
        <w:spacing w:before="100" w:beforeAutospacing="1" w:after="100" w:afterAutospacing="1" w:line="240" w:lineRule="auto"/>
        <w:jc w:val="left"/>
        <w:rPr>
          <w:lang w:eastAsia="pt-BR"/>
        </w:rPr>
      </w:pPr>
      <w:r w:rsidRPr="002B6C1A">
        <w:rPr>
          <w:lang w:eastAsia="pt-BR"/>
        </w:rPr>
        <w:t>Atraso superior a 30 dias do prazo para a execução da OS;</w:t>
      </w:r>
    </w:p>
    <w:p w:rsidR="00B45F45" w:rsidRPr="002B6C1A" w:rsidRDefault="00B45F45" w:rsidP="00B45F45">
      <w:pPr>
        <w:numPr>
          <w:ilvl w:val="1"/>
          <w:numId w:val="27"/>
        </w:numPr>
        <w:suppressAutoHyphens w:val="0"/>
        <w:spacing w:before="100" w:beforeAutospacing="1" w:after="100" w:afterAutospacing="1" w:line="240" w:lineRule="auto"/>
        <w:jc w:val="left"/>
        <w:rPr>
          <w:lang w:eastAsia="pt-BR"/>
        </w:rPr>
      </w:pPr>
      <w:r w:rsidRPr="002B6C1A">
        <w:rPr>
          <w:lang w:eastAsia="pt-BR"/>
        </w:rPr>
        <w:t>Atraso superior a 30 dias dos prazos previstos na Tabela “Prazo da CONTRATADA para correção de não conformidades”;</w:t>
      </w:r>
    </w:p>
    <w:p w:rsidR="00A37B17" w:rsidRPr="002B6C1A" w:rsidRDefault="00B45F45" w:rsidP="005B7199">
      <w:pPr>
        <w:numPr>
          <w:ilvl w:val="1"/>
          <w:numId w:val="27"/>
        </w:numPr>
        <w:suppressAutoHyphens w:val="0"/>
        <w:spacing w:before="100" w:beforeAutospacing="1" w:after="100" w:afterAutospacing="1" w:line="240" w:lineRule="auto"/>
        <w:jc w:val="left"/>
        <w:rPr>
          <w:lang w:eastAsia="pt-BR"/>
        </w:rPr>
      </w:pPr>
      <w:r w:rsidRPr="002B6C1A">
        <w:rPr>
          <w:lang w:eastAsia="pt-BR"/>
        </w:rPr>
        <w:t>Existência de não conformidades após a quinta verificação de GQA</w:t>
      </w:r>
      <w:r w:rsidR="002729AB" w:rsidRPr="002B6C1A">
        <w:rPr>
          <w:lang w:eastAsia="pt-BR"/>
        </w:rPr>
        <w:t>.</w:t>
      </w:r>
    </w:p>
    <w:p w:rsidR="00F7493A" w:rsidRPr="002915B6" w:rsidRDefault="00F7493A" w:rsidP="00765949">
      <w:pPr>
        <w:pStyle w:val="Ttulo5"/>
      </w:pPr>
      <w:r w:rsidRPr="002915B6">
        <w:t>Multa por inexecução total das obrigações assumidas no valor de até 10% (dez por cento) do valor total atualizado do contrato.</w:t>
      </w:r>
    </w:p>
    <w:p w:rsidR="00F7493A" w:rsidRPr="002915B6" w:rsidRDefault="00F7493A" w:rsidP="00765949">
      <w:pPr>
        <w:pStyle w:val="Ttulo5"/>
      </w:pPr>
      <w:bookmarkStart w:id="289" w:name="_Toc494124244"/>
      <w:r w:rsidRPr="002915B6">
        <w:t>Multa por quebra de sigilo</w:t>
      </w:r>
      <w:bookmarkEnd w:id="289"/>
      <w:r w:rsidRPr="002915B6">
        <w:t xml:space="preserve"> sobre quaisquer dados, informações, documentos, </w:t>
      </w:r>
      <w:r w:rsidRPr="002915B6">
        <w:rPr>
          <w:i/>
        </w:rPr>
        <w:t>frameworks</w:t>
      </w:r>
      <w:r w:rsidRPr="002915B6">
        <w:t xml:space="preserve"> e especificações confiados à </w:t>
      </w:r>
      <w:r w:rsidR="00D67204">
        <w:t>CONTRATADA</w:t>
      </w:r>
      <w:r w:rsidRPr="002915B6">
        <w:t xml:space="preserve"> ou de que ela venha a ter acesso em razão dos serviços prestados, no valor de 20% (vinte por cento) sobre o valor total atualizado do Contrato.</w:t>
      </w:r>
    </w:p>
    <w:p w:rsidR="008D417A" w:rsidRPr="00E56CAA" w:rsidRDefault="008D417A" w:rsidP="00A70AA0">
      <w:pPr>
        <w:pStyle w:val="Ttulo5"/>
      </w:pPr>
      <w:bookmarkStart w:id="290" w:name="_Toc494124245"/>
      <w:r w:rsidRPr="00E56CAA">
        <w:lastRenderedPageBreak/>
        <w:t xml:space="preserve">Multa por descumprimento do prazo de reposição/alocação do profissional, no valor de </w:t>
      </w:r>
      <w:proofErr w:type="gramStart"/>
      <w:r w:rsidRPr="00E56CAA">
        <w:t>8</w:t>
      </w:r>
      <w:proofErr w:type="gramEnd"/>
      <w:r w:rsidRPr="00E56CAA">
        <w:t xml:space="preserve"> </w:t>
      </w:r>
      <w:proofErr w:type="spellStart"/>
      <w:r w:rsidRPr="00E56CAA">
        <w:t>HSTs</w:t>
      </w:r>
      <w:proofErr w:type="spellEnd"/>
      <w:r w:rsidRPr="00E56CAA">
        <w:t xml:space="preserve"> por dia de atraso, até o máximo de 20 (vinte) dias.</w:t>
      </w:r>
    </w:p>
    <w:p w:rsidR="008D417A" w:rsidRPr="00E56CAA" w:rsidRDefault="008D417A" w:rsidP="00A70AA0">
      <w:pPr>
        <w:pStyle w:val="Ttulo5"/>
      </w:pPr>
      <w:r w:rsidRPr="00E56CAA">
        <w:t xml:space="preserve">Multas por atraso na correção de defeitos durante o prazo de garantia, no valor de </w:t>
      </w:r>
      <w:proofErr w:type="gramStart"/>
      <w:r w:rsidRPr="00E56CAA">
        <w:t>1</w:t>
      </w:r>
      <w:proofErr w:type="gramEnd"/>
      <w:r w:rsidRPr="00E56CAA">
        <w:t xml:space="preserve"> HST por dia de atraso, até o máximo de 20 (vinte) dias, caso a CONTRATADA descumpra os prazos definidos </w:t>
      </w:r>
      <w:r w:rsidR="00CC413C" w:rsidRPr="00E56CAA">
        <w:t xml:space="preserve">no item </w:t>
      </w:r>
      <w:fldSimple w:instr=" REF _Ref174970419 \r \h  \* MERGEFORMAT ">
        <w:r w:rsidR="00CC413C" w:rsidRPr="00E56CAA">
          <w:t>6.9</w:t>
        </w:r>
      </w:fldSimple>
      <w:r w:rsidRPr="00E56CAA">
        <w:t>.</w:t>
      </w:r>
    </w:p>
    <w:p w:rsidR="00F7493A" w:rsidRPr="002915B6" w:rsidRDefault="00F7493A" w:rsidP="00765949">
      <w:pPr>
        <w:pStyle w:val="Ttulo5"/>
      </w:pPr>
      <w:r w:rsidRPr="002915B6">
        <w:t>Multa</w:t>
      </w:r>
      <w:bookmarkEnd w:id="290"/>
      <w:r w:rsidRPr="002915B6">
        <w:t xml:space="preserve"> no valor de até 10% (dez por cento) sobre o valor </w:t>
      </w:r>
      <w:r w:rsidR="005F7E9E">
        <w:t>anual</w:t>
      </w:r>
      <w:r w:rsidRPr="002915B6">
        <w:t xml:space="preserve"> </w:t>
      </w:r>
      <w:r w:rsidRPr="0071423E">
        <w:t>atualizado</w:t>
      </w:r>
      <w:r w:rsidRPr="002915B6">
        <w:t xml:space="preserve"> do contrato nos demais casos de descumprimento ou desistência. </w:t>
      </w:r>
    </w:p>
    <w:p w:rsidR="00F7493A" w:rsidRPr="002915B6" w:rsidRDefault="00F7493A" w:rsidP="00765949">
      <w:pPr>
        <w:pStyle w:val="Ttulo5"/>
      </w:pPr>
      <w:r w:rsidRPr="002915B6">
        <w:t>As multas previstas no ite</w:t>
      </w:r>
      <w:r w:rsidR="00617E47">
        <w:t>m</w:t>
      </w:r>
      <w:r w:rsidRPr="002915B6">
        <w:t xml:space="preserve"> </w:t>
      </w:r>
      <w:r w:rsidR="00B627BB">
        <w:fldChar w:fldCharType="begin"/>
      </w:r>
      <w:r w:rsidR="00617E47">
        <w:instrText xml:space="preserve"> REF _Ref164087977 \r \h </w:instrText>
      </w:r>
      <w:r w:rsidR="00B627BB">
        <w:fldChar w:fldCharType="separate"/>
      </w:r>
      <w:r w:rsidR="002E5372">
        <w:t>7.9.1</w:t>
      </w:r>
      <w:r w:rsidR="00B627BB">
        <w:fldChar w:fldCharType="end"/>
      </w:r>
      <w:r w:rsidRPr="002915B6">
        <w:t xml:space="preserve"> não serão cumuladas, prevalecendo a mais gravosa.</w:t>
      </w:r>
    </w:p>
    <w:p w:rsidR="00F7493A" w:rsidRPr="009843D2" w:rsidRDefault="00F7493A" w:rsidP="00765949">
      <w:pPr>
        <w:pStyle w:val="Ttulo5"/>
      </w:pPr>
      <w:bookmarkStart w:id="291" w:name="_Toc494124248"/>
      <w:r w:rsidRPr="009843D2">
        <w:t>As multas previstas acima terão seus valores dobrados em caso de reincidência, limitadas a 30% do valor total do contrato, sem prejuízo da cobrança de perdas e danos que venham a ser causados ao interesse público e da possibilidade da rescisão contratual.</w:t>
      </w:r>
      <w:bookmarkEnd w:id="291"/>
    </w:p>
    <w:p w:rsidR="00F7493A" w:rsidRPr="002915B6" w:rsidRDefault="00F7493A" w:rsidP="00765949">
      <w:pPr>
        <w:pStyle w:val="Ttulo5"/>
      </w:pPr>
      <w:bookmarkStart w:id="292" w:name="_Toc494124249"/>
      <w:r w:rsidRPr="002915B6">
        <w:t xml:space="preserve">Em caso de incidência de problemas na qualidade exigida, na completeza ou na conformidade do escopo acordado, com a devida confirmação da equipe de GQA do </w:t>
      </w:r>
      <w:r w:rsidR="00D67204">
        <w:t>CONTRATANTE</w:t>
      </w:r>
      <w:r w:rsidRPr="002915B6">
        <w:t xml:space="preserve"> e/ou do seu Agente externo de Qualidade, na execução dos serviços por parte da </w:t>
      </w:r>
      <w:r w:rsidR="00D67204">
        <w:t>CONTRATADA</w:t>
      </w:r>
      <w:r w:rsidRPr="002915B6">
        <w:t xml:space="preserve">, que </w:t>
      </w:r>
      <w:proofErr w:type="gramStart"/>
      <w:r w:rsidRPr="002915B6">
        <w:t>comprometam determinado</w:t>
      </w:r>
      <w:proofErr w:type="gramEnd"/>
      <w:r w:rsidRPr="002915B6">
        <w:t xml:space="preserve"> projeto a ponto de causar prejuízos operacionais ao </w:t>
      </w:r>
      <w:r w:rsidR="00D67204">
        <w:t>CONTRATANTE</w:t>
      </w:r>
      <w:r w:rsidRPr="002915B6">
        <w:t xml:space="preserve">, este poderá rescindir unilateralmente o presente contrato, sendo que, se ficar comprovado prejuízo financeiro ou na imagem do </w:t>
      </w:r>
      <w:r w:rsidR="00D67204">
        <w:t>CONTRATANTE</w:t>
      </w:r>
      <w:r w:rsidRPr="002915B6">
        <w:t xml:space="preserve"> decorrente destes problemas, a </w:t>
      </w:r>
      <w:r w:rsidR="00D67204">
        <w:t>CONTRATADA</w:t>
      </w:r>
      <w:r w:rsidRPr="002915B6">
        <w:t xml:space="preserve"> incorrerá em multas e nas penalidades previstas na presente cláusula.</w:t>
      </w:r>
      <w:bookmarkEnd w:id="292"/>
    </w:p>
    <w:p w:rsidR="00BA0E5A" w:rsidRPr="006720CF" w:rsidRDefault="00BA0E5A" w:rsidP="00276080">
      <w:pPr>
        <w:pStyle w:val="Ttulo1"/>
      </w:pPr>
      <w:bookmarkStart w:id="293" w:name="_Toc163497100"/>
      <w:bookmarkStart w:id="294" w:name="_Toc164097203"/>
      <w:bookmarkStart w:id="295" w:name="_Toc164253828"/>
      <w:bookmarkStart w:id="296" w:name="_Toc169189461"/>
      <w:r w:rsidRPr="006720CF">
        <w:t>PAGAMENTO E REAJUSTE</w:t>
      </w:r>
      <w:bookmarkEnd w:id="293"/>
      <w:bookmarkEnd w:id="294"/>
      <w:bookmarkEnd w:id="295"/>
      <w:bookmarkEnd w:id="296"/>
    </w:p>
    <w:p w:rsidR="00BA0E5A" w:rsidRPr="006720CF" w:rsidRDefault="00BA0E5A" w:rsidP="00276080">
      <w:pPr>
        <w:pStyle w:val="Ttulo2"/>
      </w:pPr>
      <w:bookmarkStart w:id="297" w:name="_Toc163497101"/>
      <w:bookmarkStart w:id="298" w:name="_Toc164097204"/>
      <w:bookmarkStart w:id="299" w:name="_Toc164253829"/>
      <w:bookmarkStart w:id="300" w:name="_Toc169189462"/>
      <w:r w:rsidRPr="006720CF">
        <w:t xml:space="preserve">Documentos que devem ser remetidos juntamente com </w:t>
      </w:r>
      <w:r w:rsidR="00045C9F">
        <w:t>o documento</w:t>
      </w:r>
      <w:r w:rsidRPr="006720CF">
        <w:t xml:space="preserve"> fiscal:</w:t>
      </w:r>
      <w:bookmarkEnd w:id="297"/>
      <w:bookmarkEnd w:id="298"/>
      <w:bookmarkEnd w:id="299"/>
      <w:bookmarkEnd w:id="300"/>
    </w:p>
    <w:p w:rsidR="00BA0E5A" w:rsidRPr="006720CF" w:rsidRDefault="00B627BB" w:rsidP="00BA0E5A">
      <w:pPr>
        <w:spacing w:before="120" w:after="120"/>
        <w:ind w:left="426"/>
        <w:rPr>
          <w:rFonts w:cstheme="minorHAnsi"/>
          <w:color w:val="000000" w:themeColor="text1"/>
        </w:rPr>
      </w:pPr>
      <w:r w:rsidRPr="00B627BB">
        <w:rPr>
          <w:rFonts w:cstheme="minorHAnsi"/>
          <w:bCs/>
          <w:noProof/>
          <w:lang w:eastAsia="en-US"/>
        </w:rPr>
        <w:pict>
          <v:rect id="Retângulo 40" o:spid="_x0000_s2076" style="position:absolute;left:0;text-align:left;margin-left:0;margin-top:3.45pt;width:6.3pt;height:6.6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" filled="f" strokecolor="windowText" strokeweight="1pt">
            <v:path arrowok="t"/>
            <w10:wrap anchorx="margin"/>
          </v:rect>
        </w:pict>
      </w:r>
      <w:r w:rsidR="00BA0E5A" w:rsidRPr="006720CF">
        <w:rPr>
          <w:rFonts w:cstheme="minorHAnsi"/>
          <w:color w:val="000000" w:themeColor="text1"/>
        </w:rPr>
        <w:t>Não</w:t>
      </w:r>
    </w:p>
    <w:p w:rsidR="00BA0E5A" w:rsidRDefault="00BA0E5A" w:rsidP="00B65D2C">
      <w:pPr>
        <w:pStyle w:val="PargrafodaLista"/>
        <w:numPr>
          <w:ilvl w:val="5"/>
          <w:numId w:val="10"/>
        </w:numPr>
        <w:spacing w:before="120" w:after="120"/>
        <w:ind w:left="426" w:hanging="426"/>
        <w:contextualSpacing w:val="0"/>
        <w:jc w:val="both"/>
        <w:rPr>
          <w:rFonts w:cstheme="minorHAnsi"/>
          <w:color w:val="000000" w:themeColor="text1"/>
        </w:rPr>
      </w:pPr>
      <w:r w:rsidRPr="003B2243">
        <w:t>Sim</w:t>
      </w:r>
      <w:r w:rsidR="009257A1">
        <w:rPr>
          <w:rFonts w:cstheme="minorHAnsi"/>
          <w:color w:val="000000" w:themeColor="text1"/>
        </w:rPr>
        <w:t>, quais sejam:</w:t>
      </w:r>
    </w:p>
    <w:p w:rsidR="00227B5C" w:rsidRDefault="00227B5C" w:rsidP="00B65D2C">
      <w:pPr>
        <w:pStyle w:val="PargrafodaLista"/>
        <w:numPr>
          <w:ilvl w:val="0"/>
          <w:numId w:val="19"/>
        </w:numPr>
        <w:suppressAutoHyphens w:val="0"/>
        <w:spacing w:before="100" w:beforeAutospacing="1" w:after="100" w:afterAutospacing="1" w:line="240" w:lineRule="auto"/>
        <w:rPr>
          <w:rFonts w:eastAsia="Calibri"/>
          <w:bCs/>
          <w:szCs w:val="24"/>
          <w:lang w:eastAsia="pt-BR"/>
        </w:rPr>
      </w:pPr>
      <w:r w:rsidRPr="00F252A9">
        <w:rPr>
          <w:rFonts w:eastAsia="Calibri"/>
          <w:bCs/>
          <w:szCs w:val="24"/>
          <w:lang w:eastAsia="pt-BR"/>
        </w:rPr>
        <w:t>R</w:t>
      </w:r>
      <w:r w:rsidR="00CD1C29" w:rsidRPr="00F252A9">
        <w:rPr>
          <w:rFonts w:eastAsia="Calibri"/>
          <w:bCs/>
          <w:szCs w:val="24"/>
          <w:lang w:eastAsia="pt-BR"/>
        </w:rPr>
        <w:t xml:space="preserve">elatório </w:t>
      </w:r>
      <w:r w:rsidR="00C81F90">
        <w:rPr>
          <w:rFonts w:eastAsia="Calibri"/>
          <w:bCs/>
          <w:szCs w:val="24"/>
          <w:lang w:eastAsia="pt-BR"/>
        </w:rPr>
        <w:t>das atividades executadas da OS</w:t>
      </w:r>
      <w:r w:rsidRPr="00F252A9">
        <w:rPr>
          <w:rFonts w:eastAsia="Calibri"/>
          <w:bCs/>
          <w:szCs w:val="24"/>
          <w:lang w:eastAsia="pt-BR"/>
        </w:rPr>
        <w:t>;</w:t>
      </w:r>
    </w:p>
    <w:p w:rsidR="00B141E1" w:rsidRPr="00FE0D1C" w:rsidRDefault="00E20BAF" w:rsidP="00FE0D1C">
      <w:pPr>
        <w:pStyle w:val="PargrafodaLista"/>
        <w:numPr>
          <w:ilvl w:val="0"/>
          <w:numId w:val="19"/>
        </w:numPr>
        <w:suppressAutoHyphens w:val="0"/>
        <w:spacing w:before="100" w:beforeAutospacing="1" w:after="100" w:afterAutospacing="1" w:line="240" w:lineRule="auto"/>
        <w:rPr>
          <w:rFonts w:eastAsia="Calibri"/>
          <w:bCs/>
          <w:szCs w:val="24"/>
          <w:lang w:eastAsia="pt-BR"/>
        </w:rPr>
      </w:pPr>
      <w:r>
        <w:rPr>
          <w:rFonts w:eastAsia="Calibri"/>
          <w:bCs/>
          <w:szCs w:val="24"/>
          <w:lang w:eastAsia="pt-BR"/>
        </w:rPr>
        <w:t>Documento fiscal discriminando qual o relatório/</w:t>
      </w:r>
      <w:proofErr w:type="gramStart"/>
      <w:r>
        <w:rPr>
          <w:rFonts w:eastAsia="Calibri"/>
          <w:bCs/>
          <w:szCs w:val="24"/>
          <w:lang w:eastAsia="pt-BR"/>
        </w:rPr>
        <w:t xml:space="preserve">OS </w:t>
      </w:r>
      <w:r w:rsidR="008C6CC3">
        <w:rPr>
          <w:rFonts w:eastAsia="Calibri"/>
          <w:bCs/>
          <w:szCs w:val="24"/>
          <w:lang w:eastAsia="pt-BR"/>
        </w:rPr>
        <w:t>que será</w:t>
      </w:r>
      <w:proofErr w:type="gramEnd"/>
      <w:r w:rsidR="008C6CC3">
        <w:rPr>
          <w:rFonts w:eastAsia="Calibri"/>
          <w:bCs/>
          <w:szCs w:val="24"/>
          <w:lang w:eastAsia="pt-BR"/>
        </w:rPr>
        <w:t xml:space="preserve"> pago</w:t>
      </w:r>
      <w:r w:rsidR="00FE0D1C">
        <w:rPr>
          <w:rFonts w:eastAsia="Calibri"/>
          <w:bCs/>
          <w:szCs w:val="24"/>
          <w:lang w:eastAsia="pt-BR"/>
        </w:rPr>
        <w:t>.</w:t>
      </w:r>
    </w:p>
    <w:p w:rsidR="00BA0E5A" w:rsidRDefault="00045C9F" w:rsidP="00276080">
      <w:pPr>
        <w:pStyle w:val="Ttulo2"/>
      </w:pPr>
      <w:bookmarkStart w:id="301" w:name="_Toc163497102"/>
      <w:bookmarkStart w:id="302" w:name="_Toc164097205"/>
      <w:bookmarkStart w:id="303" w:name="_Toc164253830"/>
      <w:bookmarkStart w:id="304" w:name="_Toc169189463"/>
      <w:r>
        <w:lastRenderedPageBreak/>
        <w:t xml:space="preserve">O documento </w:t>
      </w:r>
      <w:r w:rsidR="00BA0E5A" w:rsidRPr="006720CF">
        <w:t>fiscal deverá ser apresentad</w:t>
      </w:r>
      <w:r>
        <w:t>o</w:t>
      </w:r>
      <w:r w:rsidR="00BA0E5A">
        <w:t>:</w:t>
      </w:r>
      <w:bookmarkEnd w:id="301"/>
      <w:bookmarkEnd w:id="302"/>
      <w:bookmarkEnd w:id="303"/>
      <w:bookmarkEnd w:id="304"/>
    </w:p>
    <w:p w:rsidR="00BA0E5A" w:rsidRPr="00217372" w:rsidRDefault="00B627BB" w:rsidP="00BA0E5A">
      <w:pPr>
        <w:pStyle w:val="NormalWeb"/>
        <w:spacing w:before="120" w:after="120" w:line="360" w:lineRule="auto"/>
        <w:ind w:left="426"/>
        <w:jc w:val="both"/>
        <w:rPr>
          <w:rFonts w:ascii="Arial" w:hAnsi="Arial"/>
        </w:rPr>
      </w:pPr>
      <w:r w:rsidRPr="00B627BB">
        <w:rPr>
          <w:rFonts w:ascii="Arial" w:hAnsi="Arial"/>
          <w:bCs/>
          <w:noProof/>
        </w:rPr>
        <w:pict>
          <v:rect id="Retângulo 38" o:spid="_x0000_s2075" style="position:absolute;left:0;text-align:left;margin-left:.3pt;margin-top:4.2pt;width:6.3pt;height:6.65pt;z-index:2516582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" filled="f" strokecolor="windowText" strokeweight="1pt">
            <v:path arrowok="t"/>
            <w10:wrap anchorx="margin"/>
          </v:rect>
        </w:pict>
      </w:r>
      <w:r w:rsidR="00BA0E5A" w:rsidRPr="00217372">
        <w:rPr>
          <w:rFonts w:ascii="Arial" w:hAnsi="Arial"/>
        </w:rPr>
        <w:t xml:space="preserve">Mensalmente, no mês subsequente à prestação dos </w:t>
      </w:r>
      <w:proofErr w:type="gramStart"/>
      <w:r w:rsidR="00BA0E5A" w:rsidRPr="00217372">
        <w:rPr>
          <w:rFonts w:ascii="Arial" w:hAnsi="Arial"/>
        </w:rPr>
        <w:t>serviços</w:t>
      </w:r>
      <w:proofErr w:type="gramEnd"/>
      <w:r w:rsidR="00BA0E5A" w:rsidRPr="00217372">
        <w:rPr>
          <w:rFonts w:ascii="Arial" w:hAnsi="Arial"/>
        </w:rPr>
        <w:t xml:space="preserve"> </w:t>
      </w:r>
    </w:p>
    <w:p w:rsidR="00BA0E5A" w:rsidRPr="00217372" w:rsidRDefault="00BA0E5A" w:rsidP="00B65D2C">
      <w:pPr>
        <w:pStyle w:val="PargrafodaLista"/>
        <w:numPr>
          <w:ilvl w:val="5"/>
          <w:numId w:val="10"/>
        </w:numPr>
        <w:spacing w:before="120" w:after="120"/>
        <w:ind w:left="426" w:hanging="426"/>
        <w:contextualSpacing w:val="0"/>
        <w:jc w:val="both"/>
      </w:pPr>
      <w:r w:rsidRPr="00217372">
        <w:t xml:space="preserve">Após o recebimento definitivo </w:t>
      </w:r>
    </w:p>
    <w:p w:rsidR="00BA0E5A" w:rsidRPr="00217372" w:rsidRDefault="00B627BB" w:rsidP="00BA0E5A">
      <w:pPr>
        <w:pStyle w:val="NormalWeb"/>
        <w:spacing w:before="120" w:after="120" w:line="360" w:lineRule="auto"/>
        <w:ind w:left="426"/>
        <w:jc w:val="both"/>
        <w:rPr>
          <w:rFonts w:ascii="Arial" w:hAnsi="Arial"/>
        </w:rPr>
      </w:pPr>
      <w:r w:rsidRPr="00B627BB">
        <w:rPr>
          <w:rFonts w:ascii="Arial" w:hAnsi="Arial"/>
          <w:i/>
          <w:iCs/>
          <w:noProof/>
          <w:color w:val="7F7F7F" w:themeColor="text1" w:themeTint="80"/>
        </w:rPr>
        <w:pict>
          <v:rect id="Retângulo 36" o:spid="_x0000_s2074" style="position:absolute;left:0;text-align:left;margin-left:.3pt;margin-top:3.95pt;width:6.3pt;height:6.65pt;z-index:25165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" filled="f" strokecolor="windowText" strokeweight="1pt">
            <v:path arrowok="t"/>
            <w10:wrap anchorx="margin"/>
          </v:rect>
        </w:pict>
      </w:r>
      <w:r w:rsidR="00BA0E5A" w:rsidRPr="00217372">
        <w:rPr>
          <w:rFonts w:ascii="Arial" w:hAnsi="Arial"/>
        </w:rPr>
        <w:t xml:space="preserve">Misto </w:t>
      </w:r>
    </w:p>
    <w:p w:rsidR="006C2970" w:rsidRPr="006C2970" w:rsidRDefault="00BB51E9" w:rsidP="006C2970">
      <w:pPr>
        <w:pStyle w:val="Ttulo2"/>
      </w:pPr>
      <w:bookmarkStart w:id="305" w:name="_Toc169189464"/>
      <w:bookmarkStart w:id="306" w:name="_Hlk124857720"/>
      <w:r>
        <w:t>Documento</w:t>
      </w:r>
      <w:r w:rsidR="006C2970">
        <w:t xml:space="preserve"> Fiscal</w:t>
      </w:r>
      <w:bookmarkEnd w:id="305"/>
    </w:p>
    <w:p w:rsidR="00C73A47" w:rsidRPr="002915B6" w:rsidRDefault="00C73A47" w:rsidP="0009109D">
      <w:pPr>
        <w:pStyle w:val="Ttulo3"/>
        <w:rPr>
          <w:b/>
        </w:rPr>
      </w:pPr>
      <w:bookmarkStart w:id="307" w:name="_Toc169189465"/>
      <w:r w:rsidRPr="002915B6">
        <w:t>O documento fiscal somente poderá ser apresentado após</w:t>
      </w:r>
      <w:r>
        <w:t xml:space="preserve"> emissão do Termo de Recebimento Definitivo (TRD)</w:t>
      </w:r>
      <w:r w:rsidRPr="002915B6">
        <w:t>.</w:t>
      </w:r>
      <w:bookmarkEnd w:id="307"/>
    </w:p>
    <w:p w:rsidR="00C73A47" w:rsidRPr="002915B6" w:rsidRDefault="00C73A47" w:rsidP="00BB51E9">
      <w:pPr>
        <w:pStyle w:val="Ttulo3"/>
        <w:rPr>
          <w:b/>
        </w:rPr>
      </w:pPr>
      <w:bookmarkStart w:id="308" w:name="_Toc169189466"/>
      <w:r w:rsidRPr="002915B6">
        <w:t>O documento fiscal deverá destacar, no campo descrição,</w:t>
      </w:r>
      <w:r w:rsidR="00371B08">
        <w:t xml:space="preserve"> o relatório/OS</w:t>
      </w:r>
      <w:r w:rsidRPr="002915B6">
        <w:t xml:space="preserve"> correspondente e a quantidade de HORAS de SERVIÇO TÉCNICO (HST) ajustadas executadas.</w:t>
      </w:r>
      <w:bookmarkEnd w:id="308"/>
    </w:p>
    <w:p w:rsidR="00C73A47" w:rsidRDefault="00C73A47" w:rsidP="00C55D0F">
      <w:pPr>
        <w:pStyle w:val="Ttulo3"/>
      </w:pPr>
      <w:bookmarkStart w:id="309" w:name="_Toc169189467"/>
      <w:r w:rsidRPr="002915B6">
        <w:t xml:space="preserve">Um documento fiscal poderá abranger mais de um </w:t>
      </w:r>
      <w:r w:rsidR="00761604">
        <w:t>relatório/OS</w:t>
      </w:r>
      <w:r w:rsidRPr="002915B6">
        <w:t>.</w:t>
      </w:r>
      <w:bookmarkEnd w:id="309"/>
    </w:p>
    <w:p w:rsidR="00C73A47" w:rsidRPr="00E91FD8" w:rsidRDefault="00C73A47" w:rsidP="00FA58D7">
      <w:pPr>
        <w:pStyle w:val="Ttulo3"/>
      </w:pPr>
      <w:bookmarkStart w:id="310" w:name="_Toc169189468"/>
      <w:r w:rsidRPr="00E91FD8">
        <w:t xml:space="preserve">O MPRS somente pagará à </w:t>
      </w:r>
      <w:r>
        <w:t>CONTRATADA</w:t>
      </w:r>
      <w:r w:rsidRPr="00E91FD8">
        <w:t xml:space="preserve"> as horas </w:t>
      </w:r>
      <w:r w:rsidR="006768A0">
        <w:t xml:space="preserve">de serviço </w:t>
      </w:r>
      <w:r w:rsidRPr="00E91FD8">
        <w:t>técnic</w:t>
      </w:r>
      <w:r w:rsidR="006768A0">
        <w:t>o</w:t>
      </w:r>
      <w:r w:rsidRPr="00E91FD8">
        <w:t xml:space="preserve"> equivalentes aos serviços efetivamente realizados e entregues, requisitados nas Ordens de Serviço, devidamente homologados por servidores do MPRS e atestados pelos gestores do contrato, não sendo devido o pagamento de quaisquer valores a título de franquia ou garantia de execução de valores mínimos.</w:t>
      </w:r>
      <w:bookmarkEnd w:id="310"/>
    </w:p>
    <w:p w:rsidR="00C73A47" w:rsidRPr="00BE44A1" w:rsidRDefault="00C73A47" w:rsidP="001176DE">
      <w:pPr>
        <w:pStyle w:val="Ttulo3"/>
        <w:rPr>
          <w:b/>
        </w:rPr>
      </w:pPr>
      <w:bookmarkStart w:id="311" w:name="_Toc494124204"/>
      <w:bookmarkStart w:id="312" w:name="_Toc169189469"/>
      <w:r w:rsidRPr="00BE44A1">
        <w:t xml:space="preserve">O pagamento será efetuado, por meio de depósito em conta corrente e todas as despesas decorrentes de impostos, taxas, contribuições ou outras serão suportadas pela </w:t>
      </w:r>
      <w:r>
        <w:t>CONTRATADA</w:t>
      </w:r>
      <w:r w:rsidRPr="00BE44A1">
        <w:t>.</w:t>
      </w:r>
      <w:bookmarkEnd w:id="311"/>
      <w:bookmarkEnd w:id="312"/>
      <w:r w:rsidRPr="00BE44A1">
        <w:t xml:space="preserve"> </w:t>
      </w:r>
    </w:p>
    <w:p w:rsidR="00C73A47" w:rsidRPr="00BE44A1" w:rsidRDefault="00C73A47" w:rsidP="001176DE">
      <w:pPr>
        <w:pStyle w:val="Ttulo3"/>
        <w:rPr>
          <w:b/>
        </w:rPr>
      </w:pPr>
      <w:bookmarkStart w:id="313" w:name="_Toc494124205"/>
      <w:bookmarkStart w:id="314" w:name="_Toc169189470"/>
      <w:r w:rsidRPr="00BE44A1">
        <w:t>Haverá, se for o caso, a retenção de tributos na forma da legislação em vigor, devendo o documento fiscal destacar os valores correspondentes.</w:t>
      </w:r>
      <w:bookmarkEnd w:id="313"/>
      <w:bookmarkEnd w:id="314"/>
    </w:p>
    <w:p w:rsidR="00F616BE" w:rsidRPr="00F616BE" w:rsidRDefault="0081221F" w:rsidP="001D576F">
      <w:pPr>
        <w:pStyle w:val="Ttulo3"/>
        <w:rPr>
          <w:b/>
        </w:rPr>
      </w:pPr>
      <w:bookmarkStart w:id="315" w:name="_Toc169189472"/>
      <w:r w:rsidRPr="00D30357">
        <w:t>Os preços serão reajustados na proporção da variação do Índice de Preços ao Consumidor IPCA, divulgado pelo Instituto Brasileiro de Geografia e Estatística – IBGE, observado o interregno mínimo de um ano da data do orçamento estimado</w:t>
      </w:r>
      <w:r w:rsidRPr="0654C029">
        <w:rPr>
          <w:rFonts w:ascii="Calibri" w:hAnsi="Calibri" w:cs="Calibri"/>
          <w:sz w:val="22"/>
          <w:szCs w:val="22"/>
        </w:rPr>
        <w:t>.</w:t>
      </w:r>
    </w:p>
    <w:p w:rsidR="00C73A47" w:rsidRPr="00BE44A1" w:rsidRDefault="00C73A47" w:rsidP="001D576F">
      <w:pPr>
        <w:pStyle w:val="Ttulo3"/>
        <w:rPr>
          <w:b/>
        </w:rPr>
      </w:pPr>
      <w:r w:rsidRPr="00BE44A1">
        <w:t xml:space="preserve">Havendo erros ou omissões na documentação de pagamento, a </w:t>
      </w:r>
      <w:r>
        <w:t>CONTRATADA</w:t>
      </w:r>
      <w:r w:rsidRPr="00BE44A1">
        <w:t xml:space="preserve"> será notificada com a exposição de todas as falhas verificadas para que a mesma proceda às correções necessárias. Nesse </w:t>
      </w:r>
      <w:r w:rsidRPr="00BE44A1">
        <w:lastRenderedPageBreak/>
        <w:t xml:space="preserve">caso, o prazo para efetivação do pagamento será interrompido, reiniciando a contagem </w:t>
      </w:r>
      <w:r w:rsidR="00BD26DA" w:rsidRPr="00BE44A1">
        <w:t>quando</w:t>
      </w:r>
      <w:r w:rsidRPr="00BE44A1">
        <w:t xml:space="preserve"> forem sanadas as irregularidades.</w:t>
      </w:r>
      <w:bookmarkEnd w:id="315"/>
    </w:p>
    <w:p w:rsidR="00BA0E5A" w:rsidRPr="00A70FE6" w:rsidRDefault="00BA0E5A" w:rsidP="00276080">
      <w:pPr>
        <w:pStyle w:val="Ttulo3"/>
      </w:pPr>
      <w:bookmarkStart w:id="316" w:name="_Toc164253831"/>
      <w:bookmarkStart w:id="317" w:name="_Toc169189473"/>
      <w:bookmarkEnd w:id="306"/>
      <w:r w:rsidRPr="00A70FE6">
        <w:t>Somente serão aceit</w:t>
      </w:r>
      <w:r w:rsidR="00323134" w:rsidRPr="00A70FE6">
        <w:t>o</w:t>
      </w:r>
      <w:r w:rsidRPr="00A70FE6">
        <w:t xml:space="preserve">s </w:t>
      </w:r>
      <w:r w:rsidR="00323134" w:rsidRPr="00A70FE6">
        <w:t xml:space="preserve">Documentos </w:t>
      </w:r>
      <w:r w:rsidRPr="00A70FE6">
        <w:t>Fiscais Eletrônic</w:t>
      </w:r>
      <w:r w:rsidR="00323134" w:rsidRPr="00A70FE6">
        <w:t>o</w:t>
      </w:r>
      <w:r w:rsidRPr="00A70FE6">
        <w:t>s.</w:t>
      </w:r>
      <w:bookmarkEnd w:id="316"/>
      <w:bookmarkEnd w:id="317"/>
    </w:p>
    <w:p w:rsidR="00BA0E5A" w:rsidRPr="00850B7A" w:rsidRDefault="007E7AAF" w:rsidP="00850B7A">
      <w:pPr>
        <w:pStyle w:val="Ttulo3"/>
      </w:pPr>
      <w:bookmarkStart w:id="318" w:name="_Toc164253832"/>
      <w:bookmarkStart w:id="319" w:name="_Toc169189474"/>
      <w:r>
        <w:t xml:space="preserve">O documento </w:t>
      </w:r>
      <w:r w:rsidR="00BA0E5A" w:rsidRPr="007E7AAF">
        <w:t>fiscal deverá ser enviad</w:t>
      </w:r>
      <w:r>
        <w:t>o</w:t>
      </w:r>
      <w:r w:rsidR="00BA0E5A" w:rsidRPr="007E7AAF">
        <w:t>:</w:t>
      </w:r>
      <w:bookmarkEnd w:id="318"/>
      <w:bookmarkEnd w:id="319"/>
    </w:p>
    <w:p w:rsidR="00395CD5" w:rsidRDefault="00395CD5" w:rsidP="00850B7A">
      <w:pPr>
        <w:pStyle w:val="Ttulo4"/>
      </w:pPr>
      <w:r>
        <w:t>O documento fiscal deverá ser apresentado, ao servidor responsável pela gestão do contrato no e</w:t>
      </w:r>
      <w:r w:rsidR="00092987">
        <w:t>-</w:t>
      </w:r>
      <w:r>
        <w:t xml:space="preserve">mail </w:t>
      </w:r>
      <w:hyperlink r:id="rId11">
        <w:r w:rsidRPr="5EC13DCF">
          <w:rPr>
            <w:rStyle w:val="Hyperlink"/>
            <w:b/>
          </w:rPr>
          <w:t>nf-adi@mprs.mp.br</w:t>
        </w:r>
      </w:hyperlink>
      <w:r w:rsidRPr="5EC13DCF">
        <w:rPr>
          <w:b/>
        </w:rPr>
        <w:t xml:space="preserve">, </w:t>
      </w:r>
      <w:r>
        <w:t>Rua Andrade Neves 106/9º andar, Bairro Centro, na Cidade de Porto Alegre, telefone (51) 3295-831</w:t>
      </w:r>
      <w:r w:rsidR="00850B7A">
        <w:t>1</w:t>
      </w:r>
      <w:r>
        <w:t>, para verificação e ateste dos serviços pela área técnica.</w:t>
      </w:r>
    </w:p>
    <w:p w:rsidR="00BA0E5A" w:rsidRPr="006720CF" w:rsidRDefault="00BA0E5A" w:rsidP="00276080">
      <w:pPr>
        <w:pStyle w:val="Ttulo3"/>
      </w:pPr>
      <w:bookmarkStart w:id="320" w:name="_Toc164253833"/>
      <w:bookmarkStart w:id="321" w:name="_Toc169189475"/>
      <w:r w:rsidRPr="006720CF">
        <w:t>A data d</w:t>
      </w:r>
      <w:r w:rsidR="007E7AAF">
        <w:t>o documento</w:t>
      </w:r>
      <w:r w:rsidRPr="006720CF">
        <w:t xml:space="preserve"> fiscal deve ser posterior à </w:t>
      </w:r>
      <w:r w:rsidR="007E7AAF">
        <w:t xml:space="preserve">da </w:t>
      </w:r>
      <w:r w:rsidRPr="006720CF">
        <w:t xml:space="preserve">Ordem de </w:t>
      </w:r>
      <w:r>
        <w:t>serviço</w:t>
      </w:r>
      <w:r w:rsidRPr="006720CF">
        <w:t xml:space="preserve"> expedida</w:t>
      </w:r>
      <w:r>
        <w:t xml:space="preserve"> ou ao recebimento definitivo, se houver</w:t>
      </w:r>
      <w:r w:rsidRPr="006720CF">
        <w:t>.</w:t>
      </w:r>
      <w:bookmarkEnd w:id="320"/>
      <w:bookmarkEnd w:id="321"/>
    </w:p>
    <w:p w:rsidR="00BA0E5A" w:rsidRPr="007E7AAF" w:rsidRDefault="00095947" w:rsidP="007E7AAF">
      <w:pPr>
        <w:pStyle w:val="Ttulo3"/>
      </w:pPr>
      <w:bookmarkStart w:id="322" w:name="_Toc164253834"/>
      <w:bookmarkStart w:id="323" w:name="_Toc169189476"/>
      <w:r>
        <w:t xml:space="preserve">O documento </w:t>
      </w:r>
      <w:r w:rsidR="00BA0E5A" w:rsidRPr="007E7AAF">
        <w:t>fiscal deve destacar os impostos objeto de retenção.</w:t>
      </w:r>
      <w:bookmarkEnd w:id="322"/>
      <w:bookmarkEnd w:id="323"/>
    </w:p>
    <w:p w:rsidR="00BA0E5A" w:rsidRPr="00095947" w:rsidRDefault="00BA0E5A" w:rsidP="00095947">
      <w:pPr>
        <w:pStyle w:val="Ttulo3"/>
      </w:pPr>
      <w:bookmarkStart w:id="324" w:name="_Toc164253835"/>
      <w:bookmarkStart w:id="325" w:name="_Toc169189477"/>
      <w:r w:rsidRPr="00095947">
        <w:t xml:space="preserve">Caso a </w:t>
      </w:r>
      <w:r w:rsidR="00D67204" w:rsidRPr="00095947">
        <w:t>CONTRATADA</w:t>
      </w:r>
      <w:r w:rsidRPr="00095947">
        <w:t xml:space="preserve"> opte por efetuar o faturamento por meio de CNPJ (matriz ou filial) distinto do constante do contrato, deverá comprovar a regularidade fiscal tanto do estabelecimento contratado como do estabelecimento que efetivamente executar o objeto, por ocasião dos pagamentos.</w:t>
      </w:r>
      <w:bookmarkEnd w:id="324"/>
      <w:bookmarkEnd w:id="325"/>
    </w:p>
    <w:p w:rsidR="00BA0E5A" w:rsidRPr="00095947" w:rsidRDefault="00BA0E5A" w:rsidP="00095947">
      <w:pPr>
        <w:pStyle w:val="Ttulo3"/>
      </w:pPr>
      <w:bookmarkStart w:id="326" w:name="_Toc164253836"/>
      <w:bookmarkStart w:id="327" w:name="_Toc169189478"/>
      <w:r w:rsidRPr="00095947">
        <w:t>Não serão recebidos/protocolados documentos fiscais no período de 20/12 a 06/01 (período de recesso, se houver) ou em dias em que não houver expediente no órgão.</w:t>
      </w:r>
      <w:bookmarkEnd w:id="326"/>
      <w:bookmarkEnd w:id="327"/>
    </w:p>
    <w:p w:rsidR="00BA0E5A" w:rsidRDefault="007D0F16" w:rsidP="00380562">
      <w:pPr>
        <w:pStyle w:val="Ttulo3"/>
      </w:pPr>
      <w:bookmarkStart w:id="328" w:name="_Toc163497103"/>
      <w:bookmarkStart w:id="329" w:name="_Toc164097206"/>
      <w:bookmarkStart w:id="330" w:name="_Toc164253837"/>
      <w:bookmarkStart w:id="331" w:name="_Toc169189479"/>
      <w:r>
        <w:t xml:space="preserve">O </w:t>
      </w:r>
      <w:r w:rsidR="00BA0E5A" w:rsidRPr="006720CF">
        <w:t xml:space="preserve">pagamento dar-se-á no 15º (décimo quinto) dia após </w:t>
      </w:r>
      <w:r w:rsidR="00BA0E5A">
        <w:t>a protocolização d</w:t>
      </w:r>
      <w:r w:rsidR="00380562">
        <w:t>o</w:t>
      </w:r>
      <w:r w:rsidR="00BA0E5A">
        <w:t xml:space="preserve"> </w:t>
      </w:r>
      <w:r w:rsidR="00380562">
        <w:t>documento</w:t>
      </w:r>
      <w:r w:rsidR="00BA0E5A">
        <w:t xml:space="preserve"> fiscal</w:t>
      </w:r>
      <w:r w:rsidR="00BA0E5A" w:rsidRPr="006720CF">
        <w:t>.</w:t>
      </w:r>
      <w:bookmarkEnd w:id="328"/>
      <w:bookmarkEnd w:id="329"/>
      <w:bookmarkEnd w:id="330"/>
      <w:bookmarkEnd w:id="331"/>
    </w:p>
    <w:p w:rsidR="00BA0E5A" w:rsidRPr="00FA5674" w:rsidRDefault="00BA0E5A" w:rsidP="00380562">
      <w:pPr>
        <w:pStyle w:val="Ttulo3"/>
      </w:pPr>
      <w:bookmarkStart w:id="332" w:name="_Toc163497104"/>
      <w:bookmarkStart w:id="333" w:name="_Toc164097207"/>
      <w:bookmarkStart w:id="334" w:name="_Toc164253838"/>
      <w:bookmarkStart w:id="335" w:name="_Toc169189480"/>
      <w:r>
        <w:t xml:space="preserve">Sendo o caso de pagamento </w:t>
      </w:r>
      <w:proofErr w:type="gramStart"/>
      <w:r w:rsidRPr="00380562">
        <w:rPr>
          <w:i/>
          <w:iCs/>
        </w:rPr>
        <w:t>pro rata</w:t>
      </w:r>
      <w:proofErr w:type="gramEnd"/>
      <w:r w:rsidRPr="00380562">
        <w:rPr>
          <w:i/>
          <w:iCs/>
        </w:rPr>
        <w:t xml:space="preserve"> </w:t>
      </w:r>
      <w:proofErr w:type="spellStart"/>
      <w:r w:rsidRPr="00380562">
        <w:rPr>
          <w:i/>
          <w:iCs/>
        </w:rPr>
        <w:t>die</w:t>
      </w:r>
      <w:proofErr w:type="spellEnd"/>
      <w:r w:rsidRPr="00FA5674">
        <w:t>, será adotado o mês comercial (30 dias).</w:t>
      </w:r>
      <w:bookmarkEnd w:id="332"/>
      <w:bookmarkEnd w:id="333"/>
      <w:bookmarkEnd w:id="334"/>
      <w:bookmarkEnd w:id="335"/>
    </w:p>
    <w:p w:rsidR="00BA0E5A" w:rsidRDefault="00BA0E5A" w:rsidP="00380562">
      <w:pPr>
        <w:pStyle w:val="Ttulo3"/>
      </w:pPr>
      <w:bookmarkStart w:id="336" w:name="_Toc163497105"/>
      <w:bookmarkStart w:id="337" w:name="_Toc164097208"/>
      <w:bookmarkStart w:id="338" w:name="_Toc164253839"/>
      <w:bookmarkStart w:id="339" w:name="_Toc169189481"/>
      <w:r w:rsidRPr="004E2959">
        <w:t>Havendo erro na apresentação d</w:t>
      </w:r>
      <w:r w:rsidR="00380562">
        <w:t>o documento</w:t>
      </w:r>
      <w:r w:rsidRPr="004E2959">
        <w:t xml:space="preserve"> fiscal ou instrumento de cobrança equivalente, ou circunstância que impeça a liquidação da despesa, esta ficará sobrestada até que </w:t>
      </w:r>
      <w:r w:rsidR="00CA211A">
        <w:t>a CONTRATADA</w:t>
      </w:r>
      <w:r w:rsidRPr="004E2959">
        <w:t xml:space="preserve"> providencie as medidas saneadoras, reiniciando-se o prazo após a comprovação da regularização da situação, sem ônus ao </w:t>
      </w:r>
      <w:r w:rsidR="00D67204">
        <w:t>CONTRATANTE</w:t>
      </w:r>
      <w:r>
        <w:t>.</w:t>
      </w:r>
      <w:bookmarkEnd w:id="336"/>
      <w:bookmarkEnd w:id="337"/>
      <w:bookmarkEnd w:id="338"/>
      <w:bookmarkEnd w:id="339"/>
    </w:p>
    <w:p w:rsidR="00BA0E5A" w:rsidRDefault="00BA0E5A" w:rsidP="007F1214">
      <w:pPr>
        <w:pStyle w:val="Ttulo3"/>
      </w:pPr>
      <w:bookmarkStart w:id="340" w:name="_Toc163497106"/>
      <w:bookmarkStart w:id="341" w:name="_Toc164097209"/>
      <w:bookmarkStart w:id="342" w:name="_Toc164253840"/>
      <w:bookmarkStart w:id="343" w:name="_Toc169189482"/>
      <w:r>
        <w:lastRenderedPageBreak/>
        <w:t>V</w:t>
      </w:r>
      <w:r w:rsidRPr="00C46A70">
        <w:t xml:space="preserve">alores correspondentes a multas, ressarcimentos ou indenizações devidas pela </w:t>
      </w:r>
      <w:r w:rsidR="00D67204">
        <w:t>CONTRATADA</w:t>
      </w:r>
      <w:r>
        <w:t xml:space="preserve"> poderão ser deduzidas do pagamento, de forma cautelar ou definitiva.</w:t>
      </w:r>
      <w:bookmarkEnd w:id="340"/>
      <w:bookmarkEnd w:id="341"/>
      <w:bookmarkEnd w:id="342"/>
      <w:bookmarkEnd w:id="343"/>
    </w:p>
    <w:p w:rsidR="00FF7BB7" w:rsidRPr="002D4E97" w:rsidRDefault="00B9557C" w:rsidP="002D4E97">
      <w:pPr>
        <w:pStyle w:val="Ttulo3"/>
      </w:pPr>
      <w:bookmarkStart w:id="344" w:name="_Toc164253843"/>
      <w:bookmarkStart w:id="345" w:name="_Toc169189485"/>
      <w:r w:rsidRPr="002D4E97">
        <w:t xml:space="preserve">O não pagamento na data implica em atualização monetária entres as datas prevista e efetiva de pagamento, de acordo com a variação </w:t>
      </w:r>
      <w:proofErr w:type="gramStart"/>
      <w:r w:rsidRPr="007613BE">
        <w:rPr>
          <w:i/>
        </w:rPr>
        <w:t>pro rata</w:t>
      </w:r>
      <w:proofErr w:type="gramEnd"/>
      <w:r w:rsidRPr="007613BE">
        <w:rPr>
          <w:i/>
        </w:rPr>
        <w:t xml:space="preserve"> </w:t>
      </w:r>
      <w:proofErr w:type="spellStart"/>
      <w:r w:rsidRPr="007613BE">
        <w:rPr>
          <w:i/>
        </w:rPr>
        <w:t>die</w:t>
      </w:r>
      <w:proofErr w:type="spellEnd"/>
      <w:r w:rsidRPr="002D4E97">
        <w:t xml:space="preserve"> do IPCA.</w:t>
      </w:r>
    </w:p>
    <w:p w:rsidR="00FF7BB7" w:rsidRPr="002D4E97" w:rsidRDefault="00842570" w:rsidP="002D4E97">
      <w:pPr>
        <w:pStyle w:val="Ttulo3"/>
      </w:pPr>
      <w:r w:rsidRPr="002D4E97">
        <w:t>Os preços serão reajustados na proporção da variação do Índice de Preços ao Consumidor IPCA, divulgado pelo Instituto Brasileiro de Geografia e Estatística – IBGE, observado o interregno mínimo de um ano da data do orçamento estimado.</w:t>
      </w:r>
    </w:p>
    <w:p w:rsidR="00BA0E5A" w:rsidRPr="008D7610" w:rsidRDefault="00BA0E5A" w:rsidP="008D7610">
      <w:pPr>
        <w:pStyle w:val="Ttulo3"/>
      </w:pPr>
      <w:r w:rsidRPr="008D7610">
        <w:t xml:space="preserve">Considera-se data do orçamento estimado, nos termos do Provimento 104/2023-PGJ, conforme o caso, a data da proposta, no caso de contratações diretas dos </w:t>
      </w:r>
      <w:proofErr w:type="spellStart"/>
      <w:r w:rsidRPr="008D7610">
        <w:t>arts</w:t>
      </w:r>
      <w:proofErr w:type="spellEnd"/>
      <w:r w:rsidRPr="008D7610">
        <w:t>. 74 e 75, incisos III e seguintes, ambos da Lei Federal n.</w:t>
      </w:r>
      <w:r w:rsidR="000666D1">
        <w:t xml:space="preserve">º </w:t>
      </w:r>
      <w:r w:rsidRPr="008D7610">
        <w:t>14.133/2021, a data do Mapa de Preços validado pela área requisitante, na fase do planejamento (ou pelo agente da contratação na fase de seleção do fornecedor, se refeito).</w:t>
      </w:r>
      <w:bookmarkEnd w:id="344"/>
      <w:bookmarkEnd w:id="345"/>
    </w:p>
    <w:p w:rsidR="00BA0E5A" w:rsidRPr="00582A33" w:rsidRDefault="00BA0E5A" w:rsidP="00582A33">
      <w:pPr>
        <w:pStyle w:val="Ttulo3"/>
      </w:pPr>
      <w:bookmarkStart w:id="346" w:name="_Toc164253844"/>
      <w:bookmarkStart w:id="347" w:name="_Toc169189486"/>
      <w:r w:rsidRPr="00582A33">
        <w:t>O reajuste incide apenas sobre as obrigações iniciadas e concluídas após a ocorrência da anualidade.</w:t>
      </w:r>
      <w:bookmarkEnd w:id="346"/>
      <w:bookmarkEnd w:id="347"/>
    </w:p>
    <w:p w:rsidR="00BA0E5A" w:rsidRPr="00582A33" w:rsidRDefault="00BA0E5A" w:rsidP="00582A33">
      <w:pPr>
        <w:pStyle w:val="Ttulo3"/>
      </w:pPr>
      <w:bookmarkStart w:id="348" w:name="_Toc164253845"/>
      <w:bookmarkStart w:id="349" w:name="_Toc169189487"/>
      <w:r w:rsidRPr="00582A33">
        <w:t>Nos reajustes subsequentes ao primeiro, o interregno mínimo de um ano será contado a partir dos efeitos financeiros do último reajuste.</w:t>
      </w:r>
      <w:bookmarkEnd w:id="348"/>
      <w:bookmarkEnd w:id="349"/>
    </w:p>
    <w:p w:rsidR="00BA0E5A" w:rsidRPr="00582A33" w:rsidRDefault="00BA0E5A" w:rsidP="00582A33">
      <w:pPr>
        <w:pStyle w:val="Ttulo3"/>
      </w:pPr>
      <w:bookmarkStart w:id="350" w:name="_Toc164253846"/>
      <w:bookmarkStart w:id="351" w:name="_Toc169189488"/>
      <w:r w:rsidRPr="00582A33">
        <w:t xml:space="preserve">No caso de atraso ou não divulgação do(s) índice (s) de reajustamento, o </w:t>
      </w:r>
      <w:r w:rsidR="00D67204" w:rsidRPr="00582A33">
        <w:t>CONTRATANTE</w:t>
      </w:r>
      <w:r w:rsidRPr="00582A33">
        <w:t xml:space="preserve"> pagará ao contratado a importância calculada pela última variação conhecida, liquidando a diferença correspondente tão logo seja(m) </w:t>
      </w:r>
      <w:proofErr w:type="gramStart"/>
      <w:r w:rsidRPr="00582A33">
        <w:t>divulgado(s)</w:t>
      </w:r>
      <w:proofErr w:type="gramEnd"/>
      <w:r w:rsidRPr="00582A33">
        <w:t xml:space="preserve"> o(s) índice(s) definitivo(s).</w:t>
      </w:r>
      <w:bookmarkEnd w:id="350"/>
      <w:bookmarkEnd w:id="351"/>
    </w:p>
    <w:p w:rsidR="00BA0E5A" w:rsidRDefault="00BA0E5A" w:rsidP="00276080">
      <w:pPr>
        <w:pStyle w:val="Ttulo1"/>
      </w:pPr>
      <w:bookmarkStart w:id="352" w:name="_Toc163497109"/>
      <w:bookmarkStart w:id="353" w:name="_Toc164097212"/>
      <w:bookmarkStart w:id="354" w:name="_Toc164253847"/>
      <w:bookmarkStart w:id="355" w:name="_Toc169189489"/>
      <w:r>
        <w:t>PROTEÇÃO DE DADOS</w:t>
      </w:r>
      <w:bookmarkEnd w:id="352"/>
      <w:bookmarkEnd w:id="353"/>
      <w:bookmarkEnd w:id="354"/>
      <w:bookmarkEnd w:id="355"/>
    </w:p>
    <w:p w:rsidR="00BA0E5A" w:rsidRPr="00B95105" w:rsidRDefault="00B627BB" w:rsidP="00BA0E5A">
      <w:pPr>
        <w:spacing w:before="120" w:after="120"/>
        <w:ind w:left="425"/>
        <w:rPr>
          <w:b/>
          <w:bCs/>
          <w:color w:val="000000"/>
        </w:rPr>
      </w:pPr>
      <w:r>
        <w:rPr>
          <w:b/>
          <w:bCs/>
          <w:noProof/>
          <w:color w:val="000000"/>
          <w:lang w:eastAsia="en-US"/>
        </w:rPr>
        <w:pict>
          <v:rect id="Retângulo 35" o:spid="_x0000_s2073" style="position:absolute;left:0;text-align:left;margin-left:3.75pt;margin-top:4.7pt;width:6.3pt;height:6.65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" filled="f" strokecolor="windowText" strokeweight="1pt">
            <v:path arrowok="t"/>
            <w10:wrap anchorx="margin"/>
          </v:rect>
        </w:pict>
      </w:r>
      <w:r w:rsidR="00BA0E5A" w:rsidRPr="00B95105">
        <w:rPr>
          <w:color w:val="000000" w:themeColor="text1"/>
        </w:rPr>
        <w:t xml:space="preserve">O objeto do contrato não envolve tratamento de dados pessoais pela empresa </w:t>
      </w:r>
      <w:r w:rsidR="00D67204" w:rsidRPr="00B95105">
        <w:rPr>
          <w:color w:val="000000" w:themeColor="text1"/>
        </w:rPr>
        <w:t>CONTRATADA</w:t>
      </w:r>
      <w:r w:rsidR="00BA0E5A" w:rsidRPr="00B95105">
        <w:rPr>
          <w:color w:val="000000" w:themeColor="text1"/>
        </w:rPr>
        <w:t>, em nome do Ministério Público/controlador (a empresa não atua como operadora de dados pessoais, nos termos do art. 5º, inc. VII, da Lei 13.0709/2018).</w:t>
      </w:r>
    </w:p>
    <w:p w:rsidR="00BA0E5A" w:rsidRPr="00B95105" w:rsidRDefault="00BA0E5A" w:rsidP="00B65D2C">
      <w:pPr>
        <w:pStyle w:val="PargrafodaLista"/>
        <w:numPr>
          <w:ilvl w:val="5"/>
          <w:numId w:val="10"/>
        </w:numPr>
        <w:spacing w:before="120" w:after="120"/>
        <w:ind w:left="426" w:hanging="426"/>
        <w:contextualSpacing w:val="0"/>
        <w:jc w:val="both"/>
        <w:rPr>
          <w:color w:val="000000" w:themeColor="text1"/>
        </w:rPr>
      </w:pPr>
      <w:r w:rsidRPr="00B95105">
        <w:rPr>
          <w:color w:val="000000" w:themeColor="text1"/>
        </w:rPr>
        <w:t xml:space="preserve">O objeto do contrato envolve tratamento de dados pessoais pela empresa </w:t>
      </w:r>
      <w:r w:rsidR="00D67204" w:rsidRPr="00B95105">
        <w:rPr>
          <w:color w:val="000000" w:themeColor="text1"/>
        </w:rPr>
        <w:lastRenderedPageBreak/>
        <w:t>CONTRATADA</w:t>
      </w:r>
      <w:r w:rsidRPr="00B95105">
        <w:rPr>
          <w:color w:val="000000" w:themeColor="text1"/>
        </w:rPr>
        <w:t>, em nome do Ministério Público/controlador (a empresa atua como operadora de dados pessoais, nos termos do art. 5º, inc. VII, da Lei 13.0709/2018).</w:t>
      </w:r>
    </w:p>
    <w:p w:rsidR="00BA0E5A" w:rsidRDefault="007A6317" w:rsidP="00276080">
      <w:pPr>
        <w:pStyle w:val="Ttulo1"/>
      </w:pPr>
      <w:bookmarkStart w:id="356" w:name="_Toc163497110"/>
      <w:bookmarkStart w:id="357" w:name="_Toc164097213"/>
      <w:bookmarkStart w:id="358" w:name="_Toc164253848"/>
      <w:bookmarkStart w:id="359" w:name="_Toc169189490"/>
      <w:r>
        <w:t>S</w:t>
      </w:r>
      <w:r w:rsidR="00BA0E5A">
        <w:t>ELEÇÃO DO FORNECEDOR</w:t>
      </w:r>
      <w:bookmarkEnd w:id="356"/>
      <w:bookmarkEnd w:id="357"/>
      <w:bookmarkEnd w:id="358"/>
      <w:bookmarkEnd w:id="359"/>
    </w:p>
    <w:p w:rsidR="00BA0E5A" w:rsidRDefault="00BA0E5A" w:rsidP="00276080">
      <w:pPr>
        <w:pStyle w:val="Ttulo2"/>
      </w:pPr>
      <w:bookmarkStart w:id="360" w:name="_Toc163497111"/>
      <w:bookmarkStart w:id="361" w:name="_Toc164097214"/>
      <w:bookmarkStart w:id="362" w:name="_Toc164253849"/>
      <w:bookmarkStart w:id="363" w:name="_Toc169189491"/>
      <w:r w:rsidRPr="00E35AD8">
        <w:t>FORMA DE SELEÇÃO</w:t>
      </w:r>
      <w:bookmarkEnd w:id="360"/>
      <w:bookmarkEnd w:id="361"/>
      <w:bookmarkEnd w:id="362"/>
      <w:bookmarkEnd w:id="363"/>
    </w:p>
    <w:p w:rsidR="00BA0E5A" w:rsidRDefault="00BA0E5A" w:rsidP="00B65D2C">
      <w:pPr>
        <w:pStyle w:val="PargrafodaLista"/>
        <w:numPr>
          <w:ilvl w:val="5"/>
          <w:numId w:val="10"/>
        </w:numPr>
        <w:spacing w:before="120" w:after="120"/>
        <w:ind w:left="426" w:hanging="426"/>
        <w:contextualSpacing w:val="0"/>
        <w:jc w:val="both"/>
      </w:pPr>
      <w:r>
        <w:t>Licitação</w:t>
      </w:r>
    </w:p>
    <w:p w:rsidR="00BA0E5A" w:rsidRDefault="00B627BB" w:rsidP="00BA0E5A">
      <w:pPr>
        <w:spacing w:before="120" w:after="120"/>
        <w:ind w:left="426"/>
      </w:pPr>
      <w:r w:rsidRPr="00B627BB">
        <w:rPr>
          <w:rFonts w:ascii="Calibri" w:hAnsi="Calibri" w:cs="Calibri"/>
          <w:bCs/>
          <w:noProof/>
          <w:lang w:eastAsia="en-US"/>
        </w:rPr>
        <w:pict>
          <v:rect id="Retângulo 32" o:spid="_x0000_s2072" style="position:absolute;left:0;text-align:left;margin-left:0;margin-top:5.15pt;width:6.3pt;height:6.65pt;z-index:2516582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" filled="f" strokecolor="windowText" strokeweight="1pt">
            <v:path arrowok="t"/>
            <w10:wrap anchorx="margin"/>
          </v:rect>
        </w:pict>
      </w:r>
      <w:r w:rsidR="00BA0E5A">
        <w:t>Aviso de contratação direta (contratação direta pelo valor - art. 75, inc. I e II</w:t>
      </w:r>
      <w:proofErr w:type="gramStart"/>
      <w:r w:rsidR="00BA0E5A">
        <w:t>)</w:t>
      </w:r>
      <w:proofErr w:type="gramEnd"/>
    </w:p>
    <w:p w:rsidR="00BA0E5A" w:rsidRDefault="00B627BB" w:rsidP="00BA0E5A">
      <w:pPr>
        <w:spacing w:before="120" w:after="120"/>
        <w:ind w:left="426"/>
      </w:pPr>
      <w:r w:rsidRPr="00B627BB">
        <w:rPr>
          <w:rFonts w:ascii="Calibri" w:hAnsi="Calibri" w:cs="Calibri"/>
          <w:bCs/>
          <w:noProof/>
          <w:lang w:eastAsia="en-US"/>
        </w:rPr>
        <w:pict>
          <v:rect id="Retângulo 31" o:spid="_x0000_s2071" style="position:absolute;left:0;text-align:left;margin-left:0;margin-top:2.95pt;width:6.3pt;height:6.65pt;z-index:25165824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" filled="f" strokecolor="windowText" strokeweight="1pt">
            <v:path arrowok="t"/>
            <w10:wrap anchorx="margin"/>
          </v:rect>
        </w:pict>
      </w:r>
      <w:r w:rsidR="00BA0E5A">
        <w:t>Contratação direta</w:t>
      </w:r>
    </w:p>
    <w:p w:rsidR="00BA0E5A" w:rsidRDefault="00B627BB" w:rsidP="00BA0E5A">
      <w:pPr>
        <w:spacing w:before="120" w:after="120"/>
        <w:ind w:left="426"/>
      </w:pPr>
      <w:r w:rsidRPr="00B627BB">
        <w:rPr>
          <w:rFonts w:ascii="Calibri" w:hAnsi="Calibri" w:cs="Calibri"/>
          <w:bCs/>
          <w:noProof/>
          <w:lang w:eastAsia="en-US"/>
        </w:rPr>
        <w:pict>
          <v:rect id="Retângulo 30" o:spid="_x0000_s2070" style="position:absolute;left:0;text-align:left;margin-left:-1.3pt;margin-top:5.1pt;width:6.3pt;height:6.6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" filled="f" strokecolor="windowText" strokeweight="1pt">
            <v:path arrowok="t"/>
            <w10:wrap anchorx="margin"/>
          </v:rect>
        </w:pict>
      </w:r>
      <w:r w:rsidR="00BA0E5A">
        <w:t>Credenciamento</w:t>
      </w:r>
    </w:p>
    <w:p w:rsidR="00BA0E5A" w:rsidRDefault="00B627BB" w:rsidP="00BA0E5A">
      <w:pPr>
        <w:spacing w:before="120" w:after="120"/>
        <w:ind w:left="426"/>
      </w:pPr>
      <w:r w:rsidRPr="00B627BB">
        <w:rPr>
          <w:rFonts w:ascii="Calibri" w:hAnsi="Calibri" w:cs="Calibri"/>
          <w:bCs/>
          <w:noProof/>
          <w:lang w:eastAsia="en-US"/>
        </w:rPr>
        <w:pict>
          <v:rect id="Retângulo 29" o:spid="_x0000_s2069" style="position:absolute;left:0;text-align:left;margin-left:0;margin-top:4.65pt;width:6.3pt;height:6.65pt;z-index:25165824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" filled="f" strokecolor="windowText" strokeweight="1pt">
            <v:path arrowok="t"/>
            <w10:wrap anchorx="margin"/>
          </v:rect>
        </w:pict>
      </w:r>
      <w:r w:rsidR="00BA0E5A">
        <w:t>Registro de preços</w:t>
      </w:r>
    </w:p>
    <w:p w:rsidR="00BA0E5A" w:rsidRDefault="00BA0E5A" w:rsidP="00276080">
      <w:pPr>
        <w:pStyle w:val="Ttulo2"/>
      </w:pPr>
      <w:bookmarkStart w:id="364" w:name="_Toc163497112"/>
      <w:bookmarkStart w:id="365" w:name="_Toc164097215"/>
      <w:bookmarkStart w:id="366" w:name="_Toc164253850"/>
      <w:bookmarkStart w:id="367" w:name="_Toc169189492"/>
      <w:r w:rsidRPr="00E35AD8">
        <w:t>CRITÉRIO DE JULGAMENTO E ACEITABILIDADE DOS PREÇOS</w:t>
      </w:r>
      <w:bookmarkEnd w:id="364"/>
      <w:bookmarkEnd w:id="365"/>
      <w:bookmarkEnd w:id="366"/>
      <w:bookmarkEnd w:id="367"/>
    </w:p>
    <w:p w:rsidR="00542B70" w:rsidRDefault="00542B70" w:rsidP="00542B70">
      <w:pPr>
        <w:pStyle w:val="PargrafodaLista"/>
        <w:numPr>
          <w:ilvl w:val="0"/>
          <w:numId w:val="23"/>
        </w:numPr>
        <w:spacing w:before="120" w:after="120"/>
        <w:ind w:left="426" w:hanging="426"/>
      </w:pPr>
      <w:r>
        <w:t>Menor preço global</w:t>
      </w:r>
    </w:p>
    <w:p w:rsidR="00542B70" w:rsidRDefault="00B627BB" w:rsidP="00542B70">
      <w:pPr>
        <w:spacing w:before="120" w:after="120"/>
        <w:ind w:left="426"/>
      </w:pPr>
      <w:r>
        <w:rPr>
          <w:noProof/>
          <w:lang w:eastAsia="pt-BR"/>
        </w:rPr>
        <w:pict>
          <v:rect id="Retângulo 1" o:spid="_x0000_s2068" style="position:absolute;left:0;text-align:left;margin-left:-.3pt;margin-top:3.45pt;width:6.3pt;height:6.65pt;z-index:25165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" filled="f" strokecolor="windowText" strokeweight="1pt">
            <v:path arrowok="t"/>
            <w10:wrap anchorx="margin"/>
          </v:rect>
        </w:pict>
      </w:r>
      <w:r w:rsidR="00542B70">
        <w:t>Menor preço por item</w:t>
      </w:r>
    </w:p>
    <w:p w:rsidR="00BA0E5A" w:rsidRDefault="00BA0E5A" w:rsidP="00276080">
      <w:pPr>
        <w:pStyle w:val="Ttulo3"/>
      </w:pPr>
      <w:bookmarkStart w:id="368" w:name="_Toc164253851"/>
      <w:bookmarkStart w:id="369" w:name="_Toc169189493"/>
      <w:r>
        <w:t>Parcelamento do Objeto</w:t>
      </w:r>
      <w:bookmarkEnd w:id="368"/>
      <w:bookmarkEnd w:id="369"/>
      <w:r>
        <w:t xml:space="preserve"> </w:t>
      </w:r>
    </w:p>
    <w:p w:rsidR="00BA0E5A" w:rsidRDefault="00B627BB" w:rsidP="00BA0E5A">
      <w:pPr>
        <w:spacing w:before="120" w:after="120"/>
        <w:ind w:left="426"/>
      </w:pPr>
      <w:r w:rsidRPr="00B627BB">
        <w:rPr>
          <w:rFonts w:ascii="Calibri" w:hAnsi="Calibri" w:cs="Calibri"/>
          <w:bCs/>
          <w:noProof/>
          <w:lang w:eastAsia="en-US"/>
        </w:rPr>
        <w:pict>
          <v:rect id="Retângulo 28" o:spid="_x0000_s2067" style="position:absolute;left:0;text-align:left;margin-left:0;margin-top:3.85pt;width:6.3pt;height:6.65pt;z-index:251658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BA0E5A">
        <w:t>Há parcelamento do objeto.</w:t>
      </w:r>
    </w:p>
    <w:p w:rsidR="00BA0E5A" w:rsidRDefault="00BA0E5A" w:rsidP="00B65D2C">
      <w:pPr>
        <w:pStyle w:val="PargrafodaLista"/>
        <w:numPr>
          <w:ilvl w:val="5"/>
          <w:numId w:val="10"/>
        </w:numPr>
        <w:spacing w:before="120" w:after="120"/>
        <w:ind w:left="426" w:hanging="426"/>
        <w:contextualSpacing w:val="0"/>
        <w:jc w:val="both"/>
      </w:pPr>
      <w:r>
        <w:t>Não há parcelamento do objeto.</w:t>
      </w:r>
    </w:p>
    <w:p w:rsidR="00BA0E5A" w:rsidRDefault="00B627BB" w:rsidP="00BA0E5A">
      <w:pPr>
        <w:spacing w:before="120" w:after="120"/>
        <w:ind w:left="426"/>
      </w:pPr>
      <w:r w:rsidRPr="00B627BB">
        <w:rPr>
          <w:rFonts w:ascii="Calibri" w:hAnsi="Calibri" w:cs="Calibri"/>
          <w:bCs/>
          <w:noProof/>
          <w:lang w:eastAsia="en-US"/>
        </w:rPr>
        <w:pict>
          <v:rect id="Retângulo 26" o:spid="_x0000_s2066" style="position:absolute;left:0;text-align:left;margin-left:0;margin-top:3.8pt;width:6.3pt;height:6.65pt;z-index:25165824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" filled="f" strokecolor="windowText" strokeweight="1pt">
            <v:path arrowok="t"/>
            <w10:wrap anchorx="margin"/>
          </v:rect>
        </w:pict>
      </w:r>
      <w:r w:rsidR="00BA0E5A">
        <w:t>Não se aplica (item para contratações diretas).</w:t>
      </w:r>
    </w:p>
    <w:p w:rsidR="00BA0E5A" w:rsidRDefault="00BA0E5A" w:rsidP="00276080">
      <w:pPr>
        <w:pStyle w:val="Ttulo2"/>
      </w:pPr>
      <w:bookmarkStart w:id="370" w:name="_Toc163497113"/>
      <w:bookmarkStart w:id="371" w:name="_Toc164097216"/>
      <w:bookmarkStart w:id="372" w:name="_Toc164253852"/>
      <w:bookmarkStart w:id="373" w:name="_Toc169189494"/>
      <w:r>
        <w:t>TRATAMENTO DIFERENCIADO PARA MICROEMPRESAS E EMPRESAS DE PEQUENO PORTE (ME/EPP)</w:t>
      </w:r>
      <w:bookmarkEnd w:id="370"/>
      <w:bookmarkEnd w:id="371"/>
      <w:bookmarkEnd w:id="372"/>
      <w:bookmarkEnd w:id="373"/>
    </w:p>
    <w:p w:rsidR="00BA0E5A" w:rsidRDefault="00B627BB" w:rsidP="00BA0E5A">
      <w:pPr>
        <w:spacing w:before="120" w:after="120"/>
        <w:ind w:left="426"/>
        <w:rPr>
          <w:rFonts w:cstheme="minorHAnsi"/>
        </w:rPr>
      </w:pPr>
      <w:r>
        <w:rPr>
          <w:rFonts w:cstheme="minorHAnsi"/>
          <w:noProof/>
          <w:lang w:eastAsia="en-US"/>
        </w:rPr>
        <w:pict>
          <v:rect id="Retângulo 25" o:spid="_x0000_s2065" style="position:absolute;left:0;text-align:left;margin-left:.75pt;margin-top:5.4pt;width:6.3pt;height:6.65pt;z-index:25165828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" filled="f" strokecolor="windowText" strokeweight="1pt">
            <v:path arrowok="t"/>
            <w10:wrap anchorx="margin"/>
          </v:rect>
        </w:pict>
      </w:r>
      <w:r w:rsidR="00BA0E5A">
        <w:rPr>
          <w:rFonts w:cstheme="minorHAnsi"/>
        </w:rPr>
        <w:t>Não se aplica (para contratações diretas, exceto as dispensas do art. 75, I e II, da Lei 14.133/2021</w:t>
      </w:r>
      <w:proofErr w:type="gramStart"/>
      <w:r w:rsidR="00BA0E5A">
        <w:rPr>
          <w:rFonts w:cstheme="minorHAnsi"/>
        </w:rPr>
        <w:t>)</w:t>
      </w:r>
      <w:proofErr w:type="gramEnd"/>
    </w:p>
    <w:p w:rsidR="00BA0E5A" w:rsidRPr="006C1D3C" w:rsidRDefault="00BA0E5A" w:rsidP="004F4B2C">
      <w:pPr>
        <w:pStyle w:val="PargrafodaLista"/>
        <w:numPr>
          <w:ilvl w:val="0"/>
          <w:numId w:val="26"/>
        </w:numPr>
        <w:spacing w:before="120" w:after="120"/>
        <w:ind w:left="426" w:hanging="426"/>
        <w:rPr>
          <w:rFonts w:cstheme="minorHAnsi"/>
        </w:rPr>
      </w:pPr>
      <w:r w:rsidRPr="006C1D3C">
        <w:rPr>
          <w:rFonts w:cstheme="minorHAnsi"/>
        </w:rPr>
        <w:t>O tratamento diferenciado deve seguir o valor apurado na pesquisa de preços, conforme art. 48, inc. I, da Lei Complementar n</w:t>
      </w:r>
      <w:r w:rsidR="000666D1">
        <w:rPr>
          <w:rFonts w:cstheme="minorHAnsi"/>
        </w:rPr>
        <w:t>.</w:t>
      </w:r>
      <w:r w:rsidRPr="006C1D3C">
        <w:rPr>
          <w:rFonts w:cstheme="minorHAnsi"/>
        </w:rPr>
        <w:t>º 123/06</w:t>
      </w:r>
      <w:r w:rsidR="000666D1">
        <w:rPr>
          <w:rFonts w:cstheme="minorHAnsi"/>
        </w:rPr>
        <w:t>.</w:t>
      </w:r>
      <w:r w:rsidRPr="006C1D3C">
        <w:rPr>
          <w:rFonts w:cstheme="minorHAnsi"/>
        </w:rPr>
        <w:t xml:space="preserve"> </w:t>
      </w:r>
    </w:p>
    <w:p w:rsidR="00BA0E5A" w:rsidRDefault="00B627BB" w:rsidP="00BA0E5A">
      <w:pPr>
        <w:spacing w:before="120" w:after="120"/>
        <w:ind w:left="426"/>
        <w:rPr>
          <w:rFonts w:cstheme="minorHAnsi"/>
        </w:rPr>
      </w:pPr>
      <w:r>
        <w:rPr>
          <w:rFonts w:cstheme="minorHAnsi"/>
          <w:noProof/>
          <w:lang w:eastAsia="en-US"/>
        </w:rPr>
        <w:pict>
          <v:rect id="Retângulo 23" o:spid="_x0000_s2064" style="position:absolute;left:0;text-align:left;margin-left:.75pt;margin-top:3.65pt;width:6.3pt;height:6.65pt;z-index:251658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" filled="f" strokecolor="windowText" strokeweight="1pt">
            <v:path arrowok="t"/>
            <w10:wrap anchorx="margin"/>
          </v:rect>
        </w:pict>
      </w:r>
      <w:r w:rsidR="00BA0E5A">
        <w:rPr>
          <w:rFonts w:cstheme="minorHAnsi"/>
        </w:rPr>
        <w:t xml:space="preserve">O tratamento diferenciado observa regra de mercado ou exceção legal: </w:t>
      </w:r>
    </w:p>
    <w:p w:rsidR="00BA0E5A" w:rsidRDefault="00B627BB" w:rsidP="00BA0E5A">
      <w:pPr>
        <w:spacing w:before="120" w:after="120"/>
        <w:ind w:left="1134"/>
        <w:rPr>
          <w:rFonts w:cstheme="minorHAnsi"/>
        </w:rPr>
      </w:pPr>
      <w:r>
        <w:rPr>
          <w:rFonts w:cstheme="minorHAnsi"/>
          <w:noProof/>
          <w:lang w:eastAsia="en-US"/>
        </w:rPr>
        <w:pict>
          <v:rect id="Retângulo 22" o:spid="_x0000_s2063" style="position:absolute;left:0;text-align:left;margin-left:41.9pt;margin-top:6.2pt;width:6.3pt;height:6.65pt;z-index:2516582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" filled="f" strokecolor="windowText" strokeweight="1pt">
            <v:path arrowok="t"/>
            <w10:wrap anchorx="margin"/>
          </v:rect>
        </w:pict>
      </w:r>
      <w:proofErr w:type="gramStart"/>
      <w:r w:rsidR="00BA0E5A">
        <w:rPr>
          <w:rFonts w:cstheme="minorHAnsi"/>
        </w:rPr>
        <w:t>não</w:t>
      </w:r>
      <w:proofErr w:type="gramEnd"/>
      <w:r w:rsidR="00BA0E5A">
        <w:rPr>
          <w:rFonts w:cstheme="minorHAnsi"/>
        </w:rPr>
        <w:t xml:space="preserve"> existem ao menos 3 fornecedores competitivos enquadrados como ME/EPP, </w:t>
      </w:r>
      <w:r w:rsidR="00BA0E5A" w:rsidRPr="00DB4D44">
        <w:rPr>
          <w:rFonts w:cstheme="minorHAnsi"/>
        </w:rPr>
        <w:t>capazes de cumprir as exigências estabelecidas no instrumento convocatório</w:t>
      </w:r>
      <w:r w:rsidR="00BA0E5A">
        <w:rPr>
          <w:rFonts w:cstheme="minorHAnsi"/>
        </w:rPr>
        <w:t xml:space="preserve">; </w:t>
      </w:r>
    </w:p>
    <w:p w:rsidR="00BA0E5A" w:rsidRPr="00446D55" w:rsidRDefault="00BA0E5A" w:rsidP="00E874A6">
      <w:pPr>
        <w:pStyle w:val="PargrafodaLista"/>
        <w:numPr>
          <w:ilvl w:val="0"/>
          <w:numId w:val="44"/>
        </w:numPr>
        <w:spacing w:before="120" w:after="120"/>
        <w:ind w:left="1134" w:hanging="283"/>
        <w:jc w:val="both"/>
        <w:rPr>
          <w:rFonts w:cstheme="minorHAnsi"/>
        </w:rPr>
      </w:pPr>
      <w:proofErr w:type="gramStart"/>
      <w:r w:rsidRPr="00446D55">
        <w:rPr>
          <w:rFonts w:cstheme="minorHAnsi"/>
        </w:rPr>
        <w:lastRenderedPageBreak/>
        <w:t>o</w:t>
      </w:r>
      <w:proofErr w:type="gramEnd"/>
      <w:r w:rsidRPr="00446D55">
        <w:rPr>
          <w:rFonts w:cstheme="minorHAnsi"/>
        </w:rPr>
        <w:t xml:space="preserve"> tratamento diferenciado e simplificado para as ME/EPP não é vantajoso para a administração pública ou representar prejuízo ao conjunto ou complexo do objeto a ser contratado. </w:t>
      </w:r>
    </w:p>
    <w:p w:rsidR="00BA0E5A" w:rsidRDefault="00B627BB" w:rsidP="00BA0E5A">
      <w:pPr>
        <w:spacing w:before="120" w:after="120"/>
        <w:ind w:left="426"/>
        <w:rPr>
          <w:rStyle w:val="ui-provider"/>
        </w:rPr>
      </w:pPr>
      <w:r>
        <w:rPr>
          <w:noProof/>
          <w:lang w:eastAsia="en-US"/>
        </w:rPr>
        <w:pict>
          <v:rect id="Retângulo 20" o:spid="_x0000_s2062" style="position:absolute;left:0;text-align:left;margin-left:.6pt;margin-top:4.65pt;width:5.4pt;height:5.3pt;z-index:2516582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" filled="f" strokecolor="windowText" strokeweight="1pt">
            <v:path arrowok="t"/>
            <w10:wrap anchorx="margin"/>
          </v:rect>
        </w:pict>
      </w:r>
      <w:r w:rsidR="00BA0E5A">
        <w:rPr>
          <w:rStyle w:val="ui-provider"/>
        </w:rPr>
        <w:t xml:space="preserve">O tratamento diferenciado é alterado por alguma regra de mercado. </w:t>
      </w:r>
    </w:p>
    <w:p w:rsidR="00BA0E5A" w:rsidRDefault="00BA0E5A" w:rsidP="00276080">
      <w:pPr>
        <w:pStyle w:val="Ttulo2"/>
      </w:pPr>
      <w:bookmarkStart w:id="374" w:name="_Toc163497114"/>
      <w:bookmarkStart w:id="375" w:name="_Toc164097217"/>
      <w:bookmarkStart w:id="376" w:name="_Toc164253853"/>
      <w:bookmarkStart w:id="377" w:name="_Toc169189495"/>
      <w:r w:rsidRPr="00E35AD8">
        <w:t>EXIGÊNCIAS VINCULADAS À PROPOSTA</w:t>
      </w:r>
      <w:bookmarkEnd w:id="374"/>
      <w:bookmarkEnd w:id="375"/>
      <w:bookmarkEnd w:id="376"/>
      <w:bookmarkEnd w:id="377"/>
    </w:p>
    <w:p w:rsidR="00BA0E5A" w:rsidRDefault="00BA0E5A" w:rsidP="00276080">
      <w:pPr>
        <w:pStyle w:val="Ttulo3"/>
      </w:pPr>
      <w:bookmarkStart w:id="378" w:name="_Toc164253854"/>
      <w:bookmarkStart w:id="379" w:name="_Toc169189496"/>
      <w:r>
        <w:t>Carta de Solidariedade</w:t>
      </w:r>
      <w:bookmarkEnd w:id="378"/>
      <w:bookmarkEnd w:id="379"/>
    </w:p>
    <w:p w:rsidR="00BA0E5A" w:rsidRDefault="00BA0E5A" w:rsidP="006315BC">
      <w:pPr>
        <w:pStyle w:val="PargrafodaLista"/>
      </w:pPr>
      <w:r>
        <w:t>Não será exigida Carta de Solidariedade</w:t>
      </w:r>
    </w:p>
    <w:p w:rsidR="00BA0E5A" w:rsidRDefault="00B627BB" w:rsidP="00BA0E5A">
      <w:pPr>
        <w:spacing w:before="120" w:after="120"/>
        <w:ind w:left="426"/>
      </w:pPr>
      <w:r>
        <w:rPr>
          <w:noProof/>
          <w:lang w:eastAsia="en-US"/>
        </w:rPr>
        <w:pict>
          <v:rect id="Retângulo 18" o:spid="_x0000_s2061" style="position:absolute;left:0;text-align:left;margin-left:.75pt;margin-top:2.5pt;width:6.3pt;height:6.65pt;z-index:2516582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" filled="f" strokecolor="windowText" strokeweight="1pt">
            <v:path arrowok="t"/>
            <w10:wrap anchorx="margin"/>
          </v:rect>
        </w:pict>
      </w:r>
      <w:r w:rsidR="00BA0E5A">
        <w:t>Será exigida carta de Solidariedade emitida pelo fabricante (no caso de fornecedor revendedor ou distribuidor)</w:t>
      </w:r>
    </w:p>
    <w:p w:rsidR="00BA0E5A" w:rsidRDefault="00BA0E5A" w:rsidP="00276080">
      <w:pPr>
        <w:pStyle w:val="Ttulo3"/>
      </w:pPr>
      <w:bookmarkStart w:id="380" w:name="_Toc164253855"/>
      <w:bookmarkStart w:id="381" w:name="_Toc169189497"/>
      <w:r>
        <w:t>Laudos e Declarações</w:t>
      </w:r>
      <w:bookmarkEnd w:id="380"/>
      <w:bookmarkEnd w:id="381"/>
    </w:p>
    <w:p w:rsidR="00BA0E5A" w:rsidRDefault="00BA0E5A" w:rsidP="00B65D2C">
      <w:pPr>
        <w:pStyle w:val="PargrafodaLista"/>
        <w:numPr>
          <w:ilvl w:val="5"/>
          <w:numId w:val="10"/>
        </w:numPr>
        <w:spacing w:before="120" w:after="120"/>
        <w:ind w:left="426" w:hanging="426"/>
        <w:contextualSpacing w:val="0"/>
        <w:jc w:val="both"/>
      </w:pPr>
      <w:r>
        <w:t>Não serão exigidos laudos e declarações.</w:t>
      </w:r>
    </w:p>
    <w:p w:rsidR="00BA0E5A" w:rsidRDefault="00B627BB" w:rsidP="00BA0E5A">
      <w:pPr>
        <w:spacing w:before="120" w:after="120"/>
        <w:ind w:left="426"/>
      </w:pPr>
      <w:r w:rsidRPr="00B627BB">
        <w:rPr>
          <w:rFonts w:ascii="Calibri" w:hAnsi="Calibri" w:cs="Calibri"/>
          <w:bCs/>
          <w:noProof/>
          <w:lang w:eastAsia="en-US"/>
        </w:rPr>
        <w:pict>
          <v:rect id="Retângulo 16" o:spid="_x0000_s2060" style="position:absolute;left:0;text-align:left;margin-left:0;margin-top:5.5pt;width:6.3pt;height:6.65pt;z-index:25165825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" filled="f" strokecolor="windowText" strokeweight="1pt">
            <v:path arrowok="t"/>
            <w10:wrap anchorx="margin"/>
          </v:rect>
        </w:pict>
      </w:r>
      <w:r w:rsidR="00BA0E5A">
        <w:t>Serão exigidos laudos e declarações.</w:t>
      </w:r>
    </w:p>
    <w:p w:rsidR="00BA0E5A" w:rsidRDefault="00BA0E5A" w:rsidP="00276080">
      <w:pPr>
        <w:pStyle w:val="Ttulo2"/>
      </w:pPr>
      <w:bookmarkStart w:id="382" w:name="_Toc163497115"/>
      <w:bookmarkStart w:id="383" w:name="_Toc164097218"/>
      <w:bookmarkStart w:id="384" w:name="_Toc164253856"/>
      <w:bookmarkStart w:id="385" w:name="_Toc169189498"/>
      <w:r w:rsidRPr="00E35AD8">
        <w:t>QUALIFICAÇÃO TÉCNICA</w:t>
      </w:r>
      <w:bookmarkEnd w:id="382"/>
      <w:bookmarkEnd w:id="383"/>
      <w:bookmarkEnd w:id="384"/>
      <w:bookmarkEnd w:id="385"/>
    </w:p>
    <w:p w:rsidR="00BA0E5A" w:rsidRPr="006E5148" w:rsidRDefault="00B627BB" w:rsidP="00BA0E5A">
      <w:pPr>
        <w:spacing w:before="120" w:after="120"/>
        <w:ind w:left="426"/>
        <w:rPr>
          <w:rFonts w:cstheme="minorHAnsi"/>
        </w:rPr>
      </w:pPr>
      <w:r>
        <w:rPr>
          <w:rFonts w:cstheme="minorHAnsi"/>
          <w:noProof/>
          <w:lang w:eastAsia="en-US"/>
        </w:rPr>
        <w:pict>
          <v:rect id="Retângulo 15" o:spid="_x0000_s2059" style="position:absolute;left:0;text-align:left;margin-left:.75pt;margin-top:4.35pt;width:6.3pt;height:6.65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" filled="f" strokecolor="windowText" strokeweight="1pt">
            <v:path arrowok="t"/>
            <w10:wrap anchorx="margin"/>
          </v:rect>
        </w:pict>
      </w:r>
      <w:r w:rsidR="00BA0E5A" w:rsidRPr="006E5148">
        <w:rPr>
          <w:rFonts w:cstheme="minorHAnsi"/>
        </w:rPr>
        <w:t>Não será exigida qualificação técnica</w:t>
      </w:r>
    </w:p>
    <w:p w:rsidR="00BA0E5A" w:rsidRPr="006E5148" w:rsidRDefault="00BA0E5A" w:rsidP="00B65D2C">
      <w:pPr>
        <w:pStyle w:val="PargrafodaLista"/>
        <w:numPr>
          <w:ilvl w:val="5"/>
          <w:numId w:val="10"/>
        </w:numPr>
        <w:spacing w:before="120" w:after="120"/>
        <w:ind w:left="426" w:hanging="426"/>
        <w:contextualSpacing w:val="0"/>
        <w:jc w:val="both"/>
        <w:rPr>
          <w:rFonts w:cstheme="minorHAnsi"/>
        </w:rPr>
      </w:pPr>
      <w:r w:rsidRPr="006E5148">
        <w:rPr>
          <w:rFonts w:cstheme="minorHAnsi"/>
        </w:rPr>
        <w:t>Será exigida qualificação técnica</w:t>
      </w:r>
    </w:p>
    <w:p w:rsidR="004F16B9" w:rsidRPr="002915B6" w:rsidRDefault="004F16B9" w:rsidP="00B0333E">
      <w:pPr>
        <w:pStyle w:val="Ttulo3"/>
      </w:pPr>
      <w:bookmarkStart w:id="386" w:name="_Toc164253857"/>
      <w:bookmarkStart w:id="387" w:name="_Toc169189499"/>
      <w:r w:rsidRPr="002915B6">
        <w:t>Atestados</w:t>
      </w:r>
      <w:bookmarkEnd w:id="386"/>
      <w:bookmarkEnd w:id="387"/>
    </w:p>
    <w:p w:rsidR="00D90A67" w:rsidRPr="00951C2E" w:rsidRDefault="00D90A67" w:rsidP="00D90A67">
      <w:pPr>
        <w:pStyle w:val="Ttulo4"/>
        <w:rPr>
          <w:b/>
          <w:color w:val="000000" w:themeColor="text1"/>
          <w:u w:val="single"/>
        </w:rPr>
      </w:pPr>
      <w:bookmarkStart w:id="388" w:name="_Ref183172311"/>
      <w:r w:rsidRPr="00951C2E">
        <w:rPr>
          <w:b/>
          <w:color w:val="000000" w:themeColor="text1"/>
          <w:u w:val="single"/>
        </w:rPr>
        <w:t>Gestão e desenvolvimento e/ou manutenção de sistemas</w:t>
      </w:r>
    </w:p>
    <w:p w:rsidR="00D90A67" w:rsidRPr="00951C2E" w:rsidRDefault="00D90A67" w:rsidP="00D90A67">
      <w:pPr>
        <w:pStyle w:val="Ttulo5"/>
        <w:rPr>
          <w:color w:val="000000" w:themeColor="text1"/>
        </w:rPr>
      </w:pPr>
      <w:r w:rsidRPr="00951C2E">
        <w:rPr>
          <w:rFonts w:cs="Calibri"/>
          <w:color w:val="000000" w:themeColor="text1"/>
        </w:rPr>
        <w:t xml:space="preserve">Atestados de capacidade técnico-operacional, fornecido por pessoa jurídica de direito público ou privado, que comprove o desempenho satisfatório da licitante na prestação de </w:t>
      </w:r>
      <w:r w:rsidRPr="00951C2E">
        <w:rPr>
          <w:color w:val="000000" w:themeColor="text1"/>
        </w:rPr>
        <w:t>serviços de gestão e desenvolvimento e/ou manutenção de sistemas.</w:t>
      </w:r>
      <w:r w:rsidRPr="00951C2E">
        <w:rPr>
          <w:rFonts w:cs="Calibri"/>
          <w:color w:val="000000" w:themeColor="text1"/>
        </w:rPr>
        <w:t xml:space="preserve"> O texto do atestado ou os atos jurídicos relativos à relação contratual apresentada </w:t>
      </w:r>
      <w:r w:rsidRPr="00951C2E">
        <w:rPr>
          <w:color w:val="000000" w:themeColor="text1"/>
        </w:rPr>
        <w:t>deverão demonstrar, de forma inequívoca,</w:t>
      </w:r>
      <w:r w:rsidRPr="00951C2E">
        <w:rPr>
          <w:rFonts w:cs="Calibri"/>
          <w:color w:val="000000" w:themeColor="text1"/>
        </w:rPr>
        <w:t xml:space="preserve"> que a licitante tenha executado, no mínimo, </w:t>
      </w:r>
      <w:proofErr w:type="gramStart"/>
      <w:r w:rsidRPr="00951C2E">
        <w:rPr>
          <w:rFonts w:cs="Calibri"/>
          <w:color w:val="000000" w:themeColor="text1"/>
        </w:rPr>
        <w:t>12.000 (doze mil) horas de serviços em gestão, desenvolvimento</w:t>
      </w:r>
      <w:proofErr w:type="gramEnd"/>
      <w:r w:rsidRPr="00951C2E">
        <w:rPr>
          <w:rFonts w:cs="Calibri"/>
          <w:color w:val="000000" w:themeColor="text1"/>
        </w:rPr>
        <w:t xml:space="preserve"> e/ou manutenção de sistemas de informação prestados pela licitante</w:t>
      </w:r>
      <w:r w:rsidRPr="00951C2E">
        <w:rPr>
          <w:color w:val="000000" w:themeColor="text1"/>
        </w:rPr>
        <w:t xml:space="preserve">. </w:t>
      </w:r>
    </w:p>
    <w:p w:rsidR="00D90A67" w:rsidRPr="00951C2E" w:rsidRDefault="00D90A67" w:rsidP="00D90A67">
      <w:pPr>
        <w:pStyle w:val="Ttulo5"/>
        <w:rPr>
          <w:color w:val="000000" w:themeColor="text1"/>
        </w:rPr>
      </w:pPr>
      <w:r w:rsidRPr="00951C2E">
        <w:rPr>
          <w:rFonts w:cs="Calibri"/>
          <w:color w:val="000000" w:themeColor="text1"/>
        </w:rPr>
        <w:t>O texto do atestado ou os atos jurídicos relativos à relação contratual apresentada</w:t>
      </w:r>
      <w:r w:rsidRPr="00951C2E">
        <w:rPr>
          <w:color w:val="000000" w:themeColor="text1"/>
        </w:rPr>
        <w:t xml:space="preserve"> deverão conter a Razão Social de ambas as empresas (CONTRATANTE e CONTRATADA) e as seguintes informações:</w:t>
      </w:r>
    </w:p>
    <w:p w:rsidR="00D90A67" w:rsidRPr="00951C2E" w:rsidRDefault="00D90A67" w:rsidP="00D90A67">
      <w:pPr>
        <w:pStyle w:val="Ttulo6"/>
        <w:rPr>
          <w:color w:val="000000" w:themeColor="text1"/>
        </w:rPr>
      </w:pPr>
      <w:r w:rsidRPr="00951C2E">
        <w:rPr>
          <w:color w:val="000000" w:themeColor="text1"/>
        </w:rPr>
        <w:lastRenderedPageBreak/>
        <w:t>Número do Contrato ou documento equivalente.</w:t>
      </w:r>
    </w:p>
    <w:p w:rsidR="00D90A67" w:rsidRPr="00951C2E" w:rsidRDefault="00D90A67" w:rsidP="00D90A67">
      <w:pPr>
        <w:pStyle w:val="Ttulo6"/>
        <w:rPr>
          <w:color w:val="000000" w:themeColor="text1"/>
        </w:rPr>
      </w:pPr>
      <w:r w:rsidRPr="00951C2E">
        <w:rPr>
          <w:color w:val="000000" w:themeColor="text1"/>
        </w:rPr>
        <w:t>Pessoa para contato: Nome de uma pessoa da empresa ou instituição, onde o serviço foi executado, bem como o seu respectivo cargo, telefone e e-mail.</w:t>
      </w:r>
    </w:p>
    <w:p w:rsidR="00D90A67" w:rsidRPr="00951C2E" w:rsidRDefault="00D90A67" w:rsidP="00D90A67">
      <w:pPr>
        <w:pStyle w:val="Ttulo6"/>
        <w:rPr>
          <w:color w:val="000000" w:themeColor="text1"/>
        </w:rPr>
      </w:pPr>
      <w:r w:rsidRPr="00951C2E">
        <w:rPr>
          <w:color w:val="000000" w:themeColor="text1"/>
        </w:rPr>
        <w:t>Período de execução do desenvolvimento e/ou manutenção, constando a data inicial da execução e a data final da execução (caso já tenha sido finalizado).</w:t>
      </w:r>
    </w:p>
    <w:p w:rsidR="00D90A67" w:rsidRPr="00951C2E" w:rsidRDefault="00D90A67" w:rsidP="00D90A67">
      <w:pPr>
        <w:pStyle w:val="Ttulo6"/>
        <w:rPr>
          <w:color w:val="000000" w:themeColor="text1"/>
        </w:rPr>
      </w:pPr>
      <w:r w:rsidRPr="00951C2E">
        <w:rPr>
          <w:color w:val="000000" w:themeColor="text1"/>
        </w:rPr>
        <w:t>Tamanho em horas,</w:t>
      </w:r>
      <w:r w:rsidRPr="00951C2E">
        <w:rPr>
          <w:b/>
          <w:bCs/>
          <w:color w:val="000000" w:themeColor="text1"/>
        </w:rPr>
        <w:t xml:space="preserve"> </w:t>
      </w:r>
      <w:r w:rsidRPr="00951C2E">
        <w:rPr>
          <w:color w:val="000000" w:themeColor="text1"/>
        </w:rPr>
        <w:t xml:space="preserve">HST, UST ou pontos de função, efetivamente executado, discriminados por tecnologias/metodologias. </w:t>
      </w:r>
    </w:p>
    <w:p w:rsidR="00D90A67" w:rsidRPr="00951C2E" w:rsidRDefault="00D90A67" w:rsidP="00D90A67">
      <w:pPr>
        <w:pStyle w:val="Ttulo6"/>
        <w:rPr>
          <w:color w:val="000000" w:themeColor="text1"/>
        </w:rPr>
      </w:pPr>
      <w:r w:rsidRPr="00951C2E">
        <w:rPr>
          <w:color w:val="000000" w:themeColor="text1"/>
        </w:rPr>
        <w:t xml:space="preserve">Deverá estar demonstrada a </w:t>
      </w:r>
      <w:r w:rsidRPr="00951C2E">
        <w:rPr>
          <w:i/>
          <w:iCs/>
          <w:color w:val="000000" w:themeColor="text1"/>
        </w:rPr>
        <w:t>expertise</w:t>
      </w:r>
      <w:r w:rsidRPr="00951C2E">
        <w:rPr>
          <w:color w:val="000000" w:themeColor="text1"/>
        </w:rPr>
        <w:t xml:space="preserve"> da empresa na gestão desenvolvimento e/ou manutenção de sistemas em pelo menos três das seguintes plataformas:</w:t>
      </w:r>
    </w:p>
    <w:p w:rsidR="00D90A67" w:rsidRPr="00951C2E" w:rsidRDefault="00D90A67" w:rsidP="00D90A67">
      <w:pPr>
        <w:pStyle w:val="Ttulo5"/>
        <w:numPr>
          <w:ilvl w:val="4"/>
          <w:numId w:val="15"/>
        </w:numPr>
        <w:ind w:firstLine="1058"/>
        <w:rPr>
          <w:color w:val="000000" w:themeColor="text1"/>
        </w:rPr>
      </w:pPr>
      <w:r w:rsidRPr="00951C2E">
        <w:rPr>
          <w:color w:val="000000" w:themeColor="text1"/>
        </w:rPr>
        <w:t>WEB/Java</w:t>
      </w:r>
    </w:p>
    <w:p w:rsidR="00D90A67" w:rsidRPr="00951C2E" w:rsidRDefault="00D90A67" w:rsidP="00D90A67">
      <w:pPr>
        <w:pStyle w:val="Ttulo5"/>
        <w:numPr>
          <w:ilvl w:val="4"/>
          <w:numId w:val="15"/>
        </w:numPr>
        <w:ind w:firstLine="1058"/>
        <w:rPr>
          <w:color w:val="000000" w:themeColor="text1"/>
        </w:rPr>
      </w:pPr>
      <w:r w:rsidRPr="00951C2E">
        <w:rPr>
          <w:color w:val="000000" w:themeColor="text1"/>
        </w:rPr>
        <w:t xml:space="preserve">WEB/Java EE </w:t>
      </w:r>
    </w:p>
    <w:p w:rsidR="00D90A67" w:rsidRPr="00951C2E" w:rsidRDefault="00D90A67" w:rsidP="00D90A67">
      <w:pPr>
        <w:pStyle w:val="Ttulo5"/>
        <w:numPr>
          <w:ilvl w:val="4"/>
          <w:numId w:val="15"/>
        </w:numPr>
        <w:ind w:firstLine="1058"/>
        <w:rPr>
          <w:color w:val="000000" w:themeColor="text1"/>
        </w:rPr>
      </w:pPr>
      <w:r w:rsidRPr="00951C2E">
        <w:rPr>
          <w:color w:val="000000" w:themeColor="text1"/>
        </w:rPr>
        <w:t xml:space="preserve">WEB/Java </w:t>
      </w:r>
      <w:proofErr w:type="spellStart"/>
      <w:r w:rsidRPr="00951C2E">
        <w:rPr>
          <w:color w:val="000000" w:themeColor="text1"/>
        </w:rPr>
        <w:t>Springboot</w:t>
      </w:r>
      <w:proofErr w:type="spellEnd"/>
    </w:p>
    <w:p w:rsidR="00D90A67" w:rsidRPr="00951C2E" w:rsidRDefault="00D90A67" w:rsidP="00D90A67">
      <w:pPr>
        <w:pStyle w:val="Ttulo5"/>
        <w:numPr>
          <w:ilvl w:val="4"/>
          <w:numId w:val="15"/>
        </w:numPr>
        <w:ind w:firstLine="1058"/>
        <w:rPr>
          <w:color w:val="000000" w:themeColor="text1"/>
        </w:rPr>
      </w:pPr>
      <w:r w:rsidRPr="00951C2E">
        <w:rPr>
          <w:color w:val="000000" w:themeColor="text1"/>
        </w:rPr>
        <w:t>WEB/</w:t>
      </w:r>
      <w:proofErr w:type="spellStart"/>
      <w:r w:rsidRPr="00951C2E">
        <w:rPr>
          <w:color w:val="000000" w:themeColor="text1"/>
        </w:rPr>
        <w:t>Python</w:t>
      </w:r>
      <w:proofErr w:type="spellEnd"/>
      <w:r w:rsidRPr="00951C2E">
        <w:rPr>
          <w:color w:val="000000" w:themeColor="text1"/>
        </w:rPr>
        <w:t>/</w:t>
      </w:r>
      <w:proofErr w:type="spellStart"/>
      <w:r w:rsidRPr="00951C2E">
        <w:rPr>
          <w:color w:val="000000" w:themeColor="text1"/>
        </w:rPr>
        <w:t>Django</w:t>
      </w:r>
      <w:proofErr w:type="spellEnd"/>
      <w:r w:rsidRPr="00951C2E">
        <w:rPr>
          <w:color w:val="000000" w:themeColor="text1"/>
        </w:rPr>
        <w:t xml:space="preserve"> </w:t>
      </w:r>
    </w:p>
    <w:p w:rsidR="00D90A67" w:rsidRPr="00951C2E" w:rsidRDefault="00D90A67" w:rsidP="00D90A67">
      <w:pPr>
        <w:pStyle w:val="Ttulo5"/>
        <w:numPr>
          <w:ilvl w:val="4"/>
          <w:numId w:val="15"/>
        </w:numPr>
        <w:ind w:firstLine="1058"/>
        <w:rPr>
          <w:color w:val="000000" w:themeColor="text1"/>
        </w:rPr>
      </w:pPr>
      <w:r w:rsidRPr="00951C2E">
        <w:rPr>
          <w:color w:val="000000" w:themeColor="text1"/>
        </w:rPr>
        <w:t>WEB/</w:t>
      </w:r>
      <w:proofErr w:type="spellStart"/>
      <w:r w:rsidRPr="00951C2E">
        <w:rPr>
          <w:color w:val="000000" w:themeColor="text1"/>
        </w:rPr>
        <w:t>Javascript</w:t>
      </w:r>
      <w:proofErr w:type="spellEnd"/>
      <w:r w:rsidRPr="00951C2E">
        <w:rPr>
          <w:color w:val="000000" w:themeColor="text1"/>
        </w:rPr>
        <w:t xml:space="preserve"> Angular</w:t>
      </w:r>
    </w:p>
    <w:p w:rsidR="00D90A67" w:rsidRPr="00951C2E" w:rsidRDefault="00D90A67" w:rsidP="00D90A67">
      <w:pPr>
        <w:pStyle w:val="Ttulo5"/>
        <w:numPr>
          <w:ilvl w:val="4"/>
          <w:numId w:val="15"/>
        </w:numPr>
        <w:ind w:firstLine="1058"/>
        <w:rPr>
          <w:color w:val="000000" w:themeColor="text1"/>
        </w:rPr>
      </w:pPr>
      <w:r w:rsidRPr="00951C2E">
        <w:rPr>
          <w:color w:val="000000" w:themeColor="text1"/>
        </w:rPr>
        <w:t>WEB/</w:t>
      </w:r>
      <w:proofErr w:type="spellStart"/>
      <w:r w:rsidRPr="00951C2E">
        <w:rPr>
          <w:color w:val="000000" w:themeColor="text1"/>
        </w:rPr>
        <w:t>Javascript</w:t>
      </w:r>
      <w:proofErr w:type="spellEnd"/>
      <w:r w:rsidRPr="00951C2E">
        <w:rPr>
          <w:color w:val="000000" w:themeColor="text1"/>
        </w:rPr>
        <w:t xml:space="preserve"> </w:t>
      </w:r>
      <w:proofErr w:type="spellStart"/>
      <w:r w:rsidRPr="00951C2E">
        <w:rPr>
          <w:color w:val="000000" w:themeColor="text1"/>
        </w:rPr>
        <w:t>React</w:t>
      </w:r>
      <w:proofErr w:type="spellEnd"/>
    </w:p>
    <w:p w:rsidR="00D90A67" w:rsidRPr="00951C2E" w:rsidRDefault="00D90A67" w:rsidP="00D90A67">
      <w:pPr>
        <w:pStyle w:val="Ttulo5"/>
        <w:numPr>
          <w:ilvl w:val="4"/>
          <w:numId w:val="15"/>
        </w:numPr>
        <w:ind w:firstLine="1058"/>
        <w:rPr>
          <w:color w:val="000000" w:themeColor="text1"/>
        </w:rPr>
      </w:pPr>
      <w:r w:rsidRPr="00951C2E">
        <w:rPr>
          <w:color w:val="000000" w:themeColor="text1"/>
        </w:rPr>
        <w:t>WEB/</w:t>
      </w:r>
      <w:proofErr w:type="spellStart"/>
      <w:r w:rsidRPr="00951C2E">
        <w:rPr>
          <w:color w:val="000000" w:themeColor="text1"/>
        </w:rPr>
        <w:t>Javascript</w:t>
      </w:r>
      <w:proofErr w:type="spellEnd"/>
      <w:r w:rsidRPr="00951C2E">
        <w:rPr>
          <w:color w:val="000000" w:themeColor="text1"/>
        </w:rPr>
        <w:t xml:space="preserve"> </w:t>
      </w:r>
      <w:proofErr w:type="spellStart"/>
      <w:proofErr w:type="gramStart"/>
      <w:r w:rsidRPr="00951C2E">
        <w:rPr>
          <w:color w:val="000000" w:themeColor="text1"/>
        </w:rPr>
        <w:t>Vue</w:t>
      </w:r>
      <w:proofErr w:type="spellEnd"/>
      <w:r w:rsidRPr="00951C2E">
        <w:rPr>
          <w:color w:val="000000" w:themeColor="text1"/>
        </w:rPr>
        <w:t>.</w:t>
      </w:r>
      <w:proofErr w:type="gramEnd"/>
      <w:r w:rsidRPr="00951C2E">
        <w:rPr>
          <w:color w:val="000000" w:themeColor="text1"/>
        </w:rPr>
        <w:t>JS</w:t>
      </w:r>
    </w:p>
    <w:p w:rsidR="00D90A67" w:rsidRPr="00951C2E" w:rsidRDefault="00D90A67" w:rsidP="00D90A67">
      <w:pPr>
        <w:pStyle w:val="Ttulo5"/>
        <w:numPr>
          <w:ilvl w:val="4"/>
          <w:numId w:val="15"/>
        </w:numPr>
        <w:ind w:firstLine="1058"/>
        <w:rPr>
          <w:color w:val="000000" w:themeColor="text1"/>
        </w:rPr>
      </w:pPr>
      <w:proofErr w:type="spellStart"/>
      <w:r w:rsidRPr="00951C2E">
        <w:rPr>
          <w:color w:val="000000" w:themeColor="text1"/>
        </w:rPr>
        <w:t>Mobile</w:t>
      </w:r>
      <w:proofErr w:type="spellEnd"/>
      <w:r w:rsidRPr="00951C2E">
        <w:rPr>
          <w:color w:val="000000" w:themeColor="text1"/>
        </w:rPr>
        <w:t xml:space="preserve"> </w:t>
      </w:r>
      <w:proofErr w:type="spellStart"/>
      <w:r w:rsidRPr="00951C2E">
        <w:rPr>
          <w:color w:val="000000" w:themeColor="text1"/>
        </w:rPr>
        <w:t>Android</w:t>
      </w:r>
      <w:proofErr w:type="spellEnd"/>
      <w:r w:rsidRPr="00951C2E">
        <w:rPr>
          <w:color w:val="000000" w:themeColor="text1"/>
        </w:rPr>
        <w:t>/</w:t>
      </w:r>
      <w:proofErr w:type="spellStart"/>
      <w:proofErr w:type="gramStart"/>
      <w:r w:rsidRPr="00951C2E">
        <w:rPr>
          <w:color w:val="000000" w:themeColor="text1"/>
        </w:rPr>
        <w:t>iOS</w:t>
      </w:r>
      <w:proofErr w:type="spellEnd"/>
      <w:proofErr w:type="gramEnd"/>
    </w:p>
    <w:p w:rsidR="00D90A67" w:rsidRPr="00951C2E" w:rsidRDefault="00D90A67" w:rsidP="00D90A67">
      <w:pPr>
        <w:pStyle w:val="Ttulo6"/>
        <w:rPr>
          <w:color w:val="000000" w:themeColor="text1"/>
        </w:rPr>
      </w:pPr>
      <w:r w:rsidRPr="00951C2E">
        <w:rPr>
          <w:color w:val="000000" w:themeColor="text1"/>
        </w:rPr>
        <w:t>Utilização de pelo menos um dos seguintes bancos de dados relacionais:</w:t>
      </w:r>
    </w:p>
    <w:p w:rsidR="00D90A67" w:rsidRPr="00951C2E" w:rsidRDefault="00D90A67" w:rsidP="00D90A67">
      <w:pPr>
        <w:pStyle w:val="Ttulo5"/>
        <w:numPr>
          <w:ilvl w:val="4"/>
          <w:numId w:val="16"/>
        </w:numPr>
        <w:ind w:firstLine="1058"/>
        <w:rPr>
          <w:color w:val="000000" w:themeColor="text1"/>
        </w:rPr>
      </w:pPr>
      <w:r w:rsidRPr="00951C2E">
        <w:rPr>
          <w:color w:val="000000" w:themeColor="text1"/>
        </w:rPr>
        <w:t>Oracle</w:t>
      </w:r>
    </w:p>
    <w:p w:rsidR="00D90A67" w:rsidRPr="00951C2E" w:rsidRDefault="00D90A67" w:rsidP="00D90A67">
      <w:pPr>
        <w:pStyle w:val="Ttulo5"/>
        <w:numPr>
          <w:ilvl w:val="4"/>
          <w:numId w:val="16"/>
        </w:numPr>
        <w:ind w:firstLine="1058"/>
        <w:rPr>
          <w:color w:val="000000" w:themeColor="text1"/>
        </w:rPr>
      </w:pPr>
      <w:proofErr w:type="spellStart"/>
      <w:proofErr w:type="gramStart"/>
      <w:r w:rsidRPr="00951C2E">
        <w:rPr>
          <w:color w:val="000000" w:themeColor="text1"/>
        </w:rPr>
        <w:t>PostgreSql</w:t>
      </w:r>
      <w:proofErr w:type="spellEnd"/>
      <w:proofErr w:type="gramEnd"/>
    </w:p>
    <w:p w:rsidR="00D90A67" w:rsidRPr="00951C2E" w:rsidRDefault="00D90A67" w:rsidP="00D90A67">
      <w:pPr>
        <w:pStyle w:val="Ttulo5"/>
        <w:numPr>
          <w:ilvl w:val="4"/>
          <w:numId w:val="16"/>
        </w:numPr>
        <w:ind w:firstLine="1058"/>
        <w:rPr>
          <w:color w:val="000000" w:themeColor="text1"/>
        </w:rPr>
      </w:pPr>
      <w:proofErr w:type="spellStart"/>
      <w:r w:rsidRPr="00951C2E">
        <w:rPr>
          <w:color w:val="000000" w:themeColor="text1"/>
        </w:rPr>
        <w:t>MS-SQLServer</w:t>
      </w:r>
      <w:proofErr w:type="spellEnd"/>
    </w:p>
    <w:p w:rsidR="00D90A67" w:rsidRPr="00951C2E" w:rsidRDefault="00D90A67" w:rsidP="00D90A67">
      <w:pPr>
        <w:pStyle w:val="Ttulo5"/>
        <w:numPr>
          <w:ilvl w:val="4"/>
          <w:numId w:val="16"/>
        </w:numPr>
        <w:ind w:firstLine="1058"/>
        <w:rPr>
          <w:color w:val="000000" w:themeColor="text1"/>
        </w:rPr>
      </w:pPr>
      <w:proofErr w:type="spellStart"/>
      <w:proofErr w:type="gramStart"/>
      <w:r w:rsidRPr="00951C2E">
        <w:rPr>
          <w:color w:val="000000" w:themeColor="text1"/>
        </w:rPr>
        <w:t>MySQL</w:t>
      </w:r>
      <w:proofErr w:type="spellEnd"/>
      <w:proofErr w:type="gramEnd"/>
      <w:r w:rsidRPr="00951C2E">
        <w:rPr>
          <w:color w:val="000000" w:themeColor="text1"/>
        </w:rPr>
        <w:t>/Maria DB</w:t>
      </w:r>
    </w:p>
    <w:p w:rsidR="00D90A67" w:rsidRPr="00951C2E" w:rsidRDefault="00D90A67" w:rsidP="00D90A67">
      <w:pPr>
        <w:pStyle w:val="Ttulo6"/>
        <w:rPr>
          <w:color w:val="000000" w:themeColor="text1"/>
        </w:rPr>
      </w:pPr>
      <w:r w:rsidRPr="00951C2E">
        <w:rPr>
          <w:color w:val="000000" w:themeColor="text1"/>
        </w:rPr>
        <w:t>Utilização de metodologia Ágil (</w:t>
      </w:r>
      <w:proofErr w:type="spellStart"/>
      <w:r w:rsidRPr="00951C2E">
        <w:rPr>
          <w:color w:val="000000" w:themeColor="text1"/>
        </w:rPr>
        <w:t>Scrum</w:t>
      </w:r>
      <w:proofErr w:type="spellEnd"/>
      <w:r w:rsidRPr="00951C2E">
        <w:rPr>
          <w:color w:val="000000" w:themeColor="text1"/>
        </w:rPr>
        <w:t>/</w:t>
      </w:r>
      <w:proofErr w:type="spellStart"/>
      <w:proofErr w:type="gramStart"/>
      <w:r w:rsidRPr="00951C2E">
        <w:rPr>
          <w:color w:val="000000" w:themeColor="text1"/>
        </w:rPr>
        <w:t>SAFe</w:t>
      </w:r>
      <w:proofErr w:type="spellEnd"/>
      <w:proofErr w:type="gramEnd"/>
      <w:r w:rsidRPr="00951C2E">
        <w:rPr>
          <w:color w:val="000000" w:themeColor="text1"/>
        </w:rPr>
        <w:t>) descrevendo pelo menos cinco das cerimônias e/ou artefatos produzidos, dentre outros:</w:t>
      </w:r>
    </w:p>
    <w:p w:rsidR="00D90A67" w:rsidRPr="00951C2E" w:rsidRDefault="00D90A67" w:rsidP="00D90A67">
      <w:pPr>
        <w:pStyle w:val="Ttulo5"/>
        <w:numPr>
          <w:ilvl w:val="4"/>
          <w:numId w:val="17"/>
        </w:numPr>
        <w:ind w:firstLine="1058"/>
        <w:rPr>
          <w:color w:val="000000" w:themeColor="text1"/>
        </w:rPr>
      </w:pPr>
      <w:r w:rsidRPr="00951C2E">
        <w:rPr>
          <w:color w:val="000000" w:themeColor="text1"/>
        </w:rPr>
        <w:t>Histórias de usuário ou Casos de uso</w:t>
      </w:r>
    </w:p>
    <w:p w:rsidR="00D90A67" w:rsidRPr="00951C2E" w:rsidRDefault="00D90A67" w:rsidP="00D90A67">
      <w:pPr>
        <w:pStyle w:val="Ttulo5"/>
        <w:numPr>
          <w:ilvl w:val="4"/>
          <w:numId w:val="17"/>
        </w:numPr>
        <w:ind w:firstLine="1058"/>
        <w:rPr>
          <w:color w:val="000000" w:themeColor="text1"/>
        </w:rPr>
      </w:pPr>
      <w:proofErr w:type="spellStart"/>
      <w:r w:rsidRPr="00951C2E">
        <w:rPr>
          <w:color w:val="000000" w:themeColor="text1"/>
        </w:rPr>
        <w:t>Behavior</w:t>
      </w:r>
      <w:proofErr w:type="spellEnd"/>
      <w:r w:rsidRPr="00951C2E">
        <w:rPr>
          <w:color w:val="000000" w:themeColor="text1"/>
        </w:rPr>
        <w:t xml:space="preserve"> </w:t>
      </w:r>
      <w:proofErr w:type="spellStart"/>
      <w:r w:rsidRPr="00951C2E">
        <w:rPr>
          <w:color w:val="000000" w:themeColor="text1"/>
        </w:rPr>
        <w:t>Driven</w:t>
      </w:r>
      <w:proofErr w:type="spellEnd"/>
      <w:r w:rsidRPr="00951C2E">
        <w:rPr>
          <w:color w:val="000000" w:themeColor="text1"/>
        </w:rPr>
        <w:t xml:space="preserve"> </w:t>
      </w:r>
      <w:proofErr w:type="spellStart"/>
      <w:r w:rsidRPr="00951C2E">
        <w:rPr>
          <w:color w:val="000000" w:themeColor="text1"/>
        </w:rPr>
        <w:t>Development</w:t>
      </w:r>
      <w:proofErr w:type="spellEnd"/>
      <w:r w:rsidRPr="00951C2E">
        <w:rPr>
          <w:color w:val="000000" w:themeColor="text1"/>
        </w:rPr>
        <w:t xml:space="preserve"> (BDD)</w:t>
      </w:r>
    </w:p>
    <w:p w:rsidR="00D90A67" w:rsidRPr="00951C2E" w:rsidRDefault="00D90A67" w:rsidP="00D90A67">
      <w:pPr>
        <w:pStyle w:val="Ttulo5"/>
        <w:numPr>
          <w:ilvl w:val="4"/>
          <w:numId w:val="17"/>
        </w:numPr>
        <w:ind w:firstLine="1058"/>
        <w:rPr>
          <w:color w:val="000000" w:themeColor="text1"/>
        </w:rPr>
      </w:pPr>
      <w:proofErr w:type="spellStart"/>
      <w:r w:rsidRPr="00951C2E">
        <w:rPr>
          <w:color w:val="000000" w:themeColor="text1"/>
        </w:rPr>
        <w:t>Domain</w:t>
      </w:r>
      <w:proofErr w:type="spellEnd"/>
      <w:r w:rsidRPr="00951C2E">
        <w:rPr>
          <w:color w:val="000000" w:themeColor="text1"/>
        </w:rPr>
        <w:t xml:space="preserve"> </w:t>
      </w:r>
      <w:proofErr w:type="spellStart"/>
      <w:r w:rsidRPr="00951C2E">
        <w:rPr>
          <w:color w:val="000000" w:themeColor="text1"/>
        </w:rPr>
        <w:t>Driven</w:t>
      </w:r>
      <w:proofErr w:type="spellEnd"/>
      <w:r w:rsidRPr="00951C2E">
        <w:rPr>
          <w:color w:val="000000" w:themeColor="text1"/>
        </w:rPr>
        <w:t xml:space="preserve"> Design (DDD)</w:t>
      </w:r>
    </w:p>
    <w:p w:rsidR="00D90A67" w:rsidRPr="00951C2E" w:rsidRDefault="00D90A67" w:rsidP="00D90A67">
      <w:pPr>
        <w:pStyle w:val="Ttulo5"/>
        <w:numPr>
          <w:ilvl w:val="4"/>
          <w:numId w:val="17"/>
        </w:numPr>
        <w:ind w:firstLine="1058"/>
        <w:rPr>
          <w:color w:val="000000" w:themeColor="text1"/>
        </w:rPr>
      </w:pPr>
      <w:r w:rsidRPr="00951C2E">
        <w:rPr>
          <w:color w:val="000000" w:themeColor="text1"/>
        </w:rPr>
        <w:lastRenderedPageBreak/>
        <w:t>Documentos de regras de negócio</w:t>
      </w:r>
    </w:p>
    <w:p w:rsidR="00D90A67" w:rsidRPr="00951C2E" w:rsidRDefault="00D90A67" w:rsidP="00D90A67">
      <w:pPr>
        <w:pStyle w:val="Ttulo5"/>
        <w:numPr>
          <w:ilvl w:val="4"/>
          <w:numId w:val="17"/>
        </w:numPr>
        <w:ind w:firstLine="1058"/>
        <w:rPr>
          <w:color w:val="000000" w:themeColor="text1"/>
        </w:rPr>
      </w:pPr>
      <w:r w:rsidRPr="00951C2E">
        <w:rPr>
          <w:color w:val="000000" w:themeColor="text1"/>
        </w:rPr>
        <w:t>Modelo de dados</w:t>
      </w:r>
    </w:p>
    <w:p w:rsidR="00D90A67" w:rsidRPr="00951C2E" w:rsidRDefault="00D90A67" w:rsidP="00D90A67">
      <w:pPr>
        <w:pStyle w:val="Ttulo5"/>
        <w:numPr>
          <w:ilvl w:val="4"/>
          <w:numId w:val="17"/>
        </w:numPr>
        <w:ind w:firstLine="1058"/>
        <w:rPr>
          <w:color w:val="000000" w:themeColor="text1"/>
        </w:rPr>
      </w:pPr>
      <w:proofErr w:type="spellStart"/>
      <w:r w:rsidRPr="00951C2E">
        <w:rPr>
          <w:color w:val="000000" w:themeColor="text1"/>
        </w:rPr>
        <w:t>Daily</w:t>
      </w:r>
      <w:proofErr w:type="spellEnd"/>
      <w:r w:rsidRPr="00951C2E">
        <w:rPr>
          <w:color w:val="000000" w:themeColor="text1"/>
        </w:rPr>
        <w:t xml:space="preserve"> </w:t>
      </w:r>
      <w:proofErr w:type="gramStart"/>
      <w:r w:rsidRPr="00951C2E">
        <w:rPr>
          <w:color w:val="000000" w:themeColor="text1"/>
        </w:rPr>
        <w:t>meeting</w:t>
      </w:r>
      <w:proofErr w:type="gramEnd"/>
    </w:p>
    <w:p w:rsidR="00D90A67" w:rsidRPr="00951C2E" w:rsidRDefault="00D90A67" w:rsidP="00D90A67">
      <w:pPr>
        <w:pStyle w:val="Ttulo5"/>
        <w:numPr>
          <w:ilvl w:val="4"/>
          <w:numId w:val="17"/>
        </w:numPr>
        <w:ind w:firstLine="1058"/>
        <w:rPr>
          <w:color w:val="000000" w:themeColor="text1"/>
        </w:rPr>
      </w:pPr>
      <w:proofErr w:type="spellStart"/>
      <w:r w:rsidRPr="00951C2E">
        <w:rPr>
          <w:color w:val="000000" w:themeColor="text1"/>
        </w:rPr>
        <w:t>Product</w:t>
      </w:r>
      <w:proofErr w:type="spellEnd"/>
      <w:r w:rsidRPr="00951C2E">
        <w:rPr>
          <w:color w:val="000000" w:themeColor="text1"/>
        </w:rPr>
        <w:t xml:space="preserve"> </w:t>
      </w:r>
      <w:proofErr w:type="spellStart"/>
      <w:r w:rsidRPr="00951C2E">
        <w:rPr>
          <w:color w:val="000000" w:themeColor="text1"/>
        </w:rPr>
        <w:t>Backlog</w:t>
      </w:r>
      <w:proofErr w:type="spellEnd"/>
    </w:p>
    <w:p w:rsidR="00D90A67" w:rsidRPr="00951C2E" w:rsidRDefault="00D90A67" w:rsidP="00D90A67">
      <w:pPr>
        <w:pStyle w:val="Ttulo5"/>
        <w:numPr>
          <w:ilvl w:val="4"/>
          <w:numId w:val="17"/>
        </w:numPr>
        <w:ind w:firstLine="1058"/>
        <w:rPr>
          <w:color w:val="000000" w:themeColor="text1"/>
        </w:rPr>
      </w:pPr>
      <w:proofErr w:type="spellStart"/>
      <w:r w:rsidRPr="00951C2E">
        <w:rPr>
          <w:color w:val="000000" w:themeColor="text1"/>
        </w:rPr>
        <w:t>Sprint</w:t>
      </w:r>
      <w:proofErr w:type="spellEnd"/>
      <w:r w:rsidRPr="00951C2E">
        <w:rPr>
          <w:color w:val="000000" w:themeColor="text1"/>
        </w:rPr>
        <w:t xml:space="preserve"> </w:t>
      </w:r>
      <w:proofErr w:type="spellStart"/>
      <w:r w:rsidRPr="00951C2E">
        <w:rPr>
          <w:color w:val="000000" w:themeColor="text1"/>
        </w:rPr>
        <w:t>Backlog</w:t>
      </w:r>
      <w:proofErr w:type="spellEnd"/>
    </w:p>
    <w:p w:rsidR="00D90A67" w:rsidRPr="00951C2E" w:rsidRDefault="00D90A67" w:rsidP="00D90A67">
      <w:pPr>
        <w:pStyle w:val="Ttulo5"/>
        <w:numPr>
          <w:ilvl w:val="4"/>
          <w:numId w:val="17"/>
        </w:numPr>
        <w:ind w:firstLine="1058"/>
        <w:rPr>
          <w:color w:val="000000" w:themeColor="text1"/>
        </w:rPr>
      </w:pPr>
      <w:proofErr w:type="spellStart"/>
      <w:r w:rsidRPr="00951C2E">
        <w:rPr>
          <w:color w:val="000000" w:themeColor="text1"/>
        </w:rPr>
        <w:t>Sprint</w:t>
      </w:r>
      <w:proofErr w:type="spellEnd"/>
      <w:r w:rsidRPr="00951C2E">
        <w:rPr>
          <w:color w:val="000000" w:themeColor="text1"/>
        </w:rPr>
        <w:t xml:space="preserve"> </w:t>
      </w:r>
      <w:proofErr w:type="spellStart"/>
      <w:r w:rsidRPr="00951C2E">
        <w:rPr>
          <w:color w:val="000000" w:themeColor="text1"/>
        </w:rPr>
        <w:t>Planning</w:t>
      </w:r>
      <w:proofErr w:type="spellEnd"/>
    </w:p>
    <w:p w:rsidR="00D90A67" w:rsidRPr="00951C2E" w:rsidRDefault="00D90A67" w:rsidP="00D90A67">
      <w:pPr>
        <w:pStyle w:val="Ttulo5"/>
        <w:numPr>
          <w:ilvl w:val="4"/>
          <w:numId w:val="17"/>
        </w:numPr>
        <w:ind w:firstLine="1058"/>
        <w:rPr>
          <w:color w:val="000000" w:themeColor="text1"/>
        </w:rPr>
      </w:pPr>
      <w:proofErr w:type="spellStart"/>
      <w:r w:rsidRPr="00951C2E">
        <w:rPr>
          <w:color w:val="000000" w:themeColor="text1"/>
        </w:rPr>
        <w:t>Sprint</w:t>
      </w:r>
      <w:proofErr w:type="spellEnd"/>
      <w:r w:rsidRPr="00951C2E">
        <w:rPr>
          <w:color w:val="000000" w:themeColor="text1"/>
        </w:rPr>
        <w:t xml:space="preserve"> </w:t>
      </w:r>
      <w:proofErr w:type="spellStart"/>
      <w:r w:rsidRPr="00951C2E">
        <w:rPr>
          <w:color w:val="000000" w:themeColor="text1"/>
        </w:rPr>
        <w:t>Review</w:t>
      </w:r>
      <w:proofErr w:type="spellEnd"/>
    </w:p>
    <w:p w:rsidR="00D90A67" w:rsidRPr="00951C2E" w:rsidRDefault="00D90A67" w:rsidP="00D90A67">
      <w:pPr>
        <w:pStyle w:val="Ttulo5"/>
        <w:numPr>
          <w:ilvl w:val="4"/>
          <w:numId w:val="17"/>
        </w:numPr>
        <w:ind w:firstLine="1058"/>
        <w:rPr>
          <w:color w:val="000000" w:themeColor="text1"/>
        </w:rPr>
      </w:pPr>
      <w:proofErr w:type="spellStart"/>
      <w:r w:rsidRPr="00951C2E">
        <w:rPr>
          <w:color w:val="000000" w:themeColor="text1"/>
        </w:rPr>
        <w:t>Sprint</w:t>
      </w:r>
      <w:proofErr w:type="spellEnd"/>
      <w:r w:rsidRPr="00951C2E">
        <w:rPr>
          <w:color w:val="000000" w:themeColor="text1"/>
        </w:rPr>
        <w:t xml:space="preserve"> </w:t>
      </w:r>
      <w:proofErr w:type="spellStart"/>
      <w:r w:rsidRPr="00951C2E">
        <w:rPr>
          <w:color w:val="000000" w:themeColor="text1"/>
        </w:rPr>
        <w:t>Retrospective</w:t>
      </w:r>
      <w:proofErr w:type="spellEnd"/>
    </w:p>
    <w:p w:rsidR="00D90A67" w:rsidRPr="00951C2E" w:rsidRDefault="00D90A67" w:rsidP="00D90A67">
      <w:pPr>
        <w:pStyle w:val="Ttulo4"/>
        <w:rPr>
          <w:b/>
          <w:color w:val="000000" w:themeColor="text1"/>
          <w:u w:val="single"/>
        </w:rPr>
      </w:pPr>
      <w:r w:rsidRPr="00951C2E">
        <w:rPr>
          <w:b/>
          <w:color w:val="000000" w:themeColor="text1"/>
          <w:u w:val="single"/>
        </w:rPr>
        <w:t>Ciência de dados/arquitetura de software</w:t>
      </w:r>
    </w:p>
    <w:p w:rsidR="00D90A67" w:rsidRPr="00951C2E" w:rsidRDefault="00D90A67" w:rsidP="00D90A67">
      <w:pPr>
        <w:pStyle w:val="Ttulo5"/>
        <w:rPr>
          <w:color w:val="000000" w:themeColor="text1"/>
        </w:rPr>
      </w:pPr>
      <w:r w:rsidRPr="00951C2E">
        <w:rPr>
          <w:rFonts w:cs="Calibri"/>
          <w:color w:val="000000" w:themeColor="text1"/>
        </w:rPr>
        <w:t xml:space="preserve">Atestados de capacidade técnico-operacional, fornecido por pessoa jurídica de direito público ou privado, que comprove o desempenho satisfatório da licitante na prestação de </w:t>
      </w:r>
      <w:r w:rsidRPr="00951C2E">
        <w:rPr>
          <w:color w:val="000000" w:themeColor="text1"/>
        </w:rPr>
        <w:t>serviços</w:t>
      </w:r>
      <w:r w:rsidRPr="00951C2E">
        <w:rPr>
          <w:rFonts w:cs="Calibri"/>
          <w:color w:val="000000" w:themeColor="text1"/>
        </w:rPr>
        <w:t xml:space="preserve"> de ciência de dados / arquitetura de software. O texto do atestado ou os atos jurídicos relativos à relação contratual apresentada </w:t>
      </w:r>
      <w:r w:rsidRPr="00951C2E">
        <w:rPr>
          <w:color w:val="000000" w:themeColor="text1"/>
        </w:rPr>
        <w:t>deverão demonstrar, de forma inequívoca,</w:t>
      </w:r>
      <w:r w:rsidRPr="00951C2E">
        <w:rPr>
          <w:rFonts w:cs="Calibri"/>
          <w:color w:val="000000" w:themeColor="text1"/>
        </w:rPr>
        <w:t xml:space="preserve"> que a licitante tenha executado a prestação, no mínimo, </w:t>
      </w:r>
      <w:r w:rsidRPr="00951C2E">
        <w:rPr>
          <w:color w:val="000000" w:themeColor="text1"/>
        </w:rPr>
        <w:t xml:space="preserve">1900 (um mil e novecentas) horas de serviços de cientista de dados ou, alternativamente, no mínimo, 1900 (um mil e novecentas) horas de serviços de arquiteto de </w:t>
      </w:r>
      <w:r w:rsidRPr="00951C2E">
        <w:rPr>
          <w:i/>
          <w:iCs/>
          <w:color w:val="000000" w:themeColor="text1"/>
        </w:rPr>
        <w:t>software</w:t>
      </w:r>
      <w:r w:rsidRPr="00951C2E">
        <w:rPr>
          <w:color w:val="000000" w:themeColor="text1"/>
        </w:rPr>
        <w:t xml:space="preserve"> no desenvolvimento de soluções de TI.</w:t>
      </w:r>
    </w:p>
    <w:p w:rsidR="00D90A67" w:rsidRPr="00951C2E" w:rsidRDefault="00D90A67" w:rsidP="00D90A67">
      <w:pPr>
        <w:pStyle w:val="Ttulo4"/>
        <w:rPr>
          <w:color w:val="000000" w:themeColor="text1"/>
        </w:rPr>
      </w:pPr>
      <w:r w:rsidRPr="00951C2E">
        <w:rPr>
          <w:b/>
          <w:color w:val="000000" w:themeColor="text1"/>
          <w:u w:val="single"/>
        </w:rPr>
        <w:t xml:space="preserve">Consultoria em processos, </w:t>
      </w:r>
      <w:proofErr w:type="spellStart"/>
      <w:r w:rsidRPr="00951C2E">
        <w:rPr>
          <w:b/>
          <w:color w:val="000000" w:themeColor="text1"/>
          <w:u w:val="single"/>
        </w:rPr>
        <w:t>mentoria</w:t>
      </w:r>
      <w:proofErr w:type="spellEnd"/>
      <w:r w:rsidRPr="00951C2E">
        <w:rPr>
          <w:b/>
          <w:color w:val="000000" w:themeColor="text1"/>
          <w:u w:val="single"/>
        </w:rPr>
        <w:t xml:space="preserve"> ou </w:t>
      </w:r>
      <w:proofErr w:type="spellStart"/>
      <w:r w:rsidRPr="00951C2E">
        <w:rPr>
          <w:b/>
          <w:color w:val="000000" w:themeColor="text1"/>
          <w:u w:val="single"/>
        </w:rPr>
        <w:t>coaching</w:t>
      </w:r>
      <w:proofErr w:type="spellEnd"/>
      <w:r w:rsidRPr="00951C2E">
        <w:rPr>
          <w:b/>
          <w:color w:val="000000" w:themeColor="text1"/>
          <w:u w:val="single"/>
        </w:rPr>
        <w:t xml:space="preserve"> em processos de desenvolvimento de software, ou certificação CMMI nível </w:t>
      </w:r>
      <w:proofErr w:type="gramStart"/>
      <w:r w:rsidRPr="00951C2E">
        <w:rPr>
          <w:b/>
          <w:color w:val="000000" w:themeColor="text1"/>
          <w:u w:val="single"/>
        </w:rPr>
        <w:t>2</w:t>
      </w:r>
      <w:proofErr w:type="gramEnd"/>
      <w:r w:rsidRPr="00951C2E">
        <w:rPr>
          <w:b/>
          <w:color w:val="000000" w:themeColor="text1"/>
          <w:u w:val="single"/>
        </w:rPr>
        <w:t>, ou superior, ou MPS.BR a partir do nível F</w:t>
      </w:r>
      <w:r w:rsidRPr="00951C2E">
        <w:rPr>
          <w:color w:val="000000" w:themeColor="text1"/>
        </w:rPr>
        <w:t>.</w:t>
      </w:r>
    </w:p>
    <w:p w:rsidR="00D90A67" w:rsidRPr="00951C2E" w:rsidRDefault="00D90A67" w:rsidP="00D90A67">
      <w:pPr>
        <w:pStyle w:val="Ttulo5"/>
        <w:rPr>
          <w:color w:val="000000" w:themeColor="text1"/>
        </w:rPr>
      </w:pPr>
      <w:r w:rsidRPr="00951C2E">
        <w:rPr>
          <w:rFonts w:cs="Calibri"/>
          <w:color w:val="000000" w:themeColor="text1"/>
        </w:rPr>
        <w:t xml:space="preserve">Atestados de capacidade técnico-operacional, fornecido por pessoa jurídica de direito público ou privado, que comprove o desempenho satisfatório da licitante na prestação de </w:t>
      </w:r>
      <w:r w:rsidRPr="00951C2E">
        <w:rPr>
          <w:color w:val="000000" w:themeColor="text1"/>
        </w:rPr>
        <w:t>serviços</w:t>
      </w:r>
      <w:r w:rsidRPr="00951C2E">
        <w:rPr>
          <w:rFonts w:cs="Calibri"/>
          <w:color w:val="000000" w:themeColor="text1"/>
        </w:rPr>
        <w:t xml:space="preserve"> de consultoria em processos, </w:t>
      </w:r>
      <w:proofErr w:type="spellStart"/>
      <w:r w:rsidRPr="00951C2E">
        <w:rPr>
          <w:rFonts w:cs="Calibri"/>
          <w:color w:val="000000" w:themeColor="text1"/>
        </w:rPr>
        <w:t>mentoria</w:t>
      </w:r>
      <w:proofErr w:type="spellEnd"/>
      <w:r w:rsidRPr="00951C2E">
        <w:rPr>
          <w:rFonts w:cs="Calibri"/>
          <w:color w:val="000000" w:themeColor="text1"/>
        </w:rPr>
        <w:t xml:space="preserve"> ou </w:t>
      </w:r>
      <w:proofErr w:type="spellStart"/>
      <w:r w:rsidRPr="00951C2E">
        <w:rPr>
          <w:rFonts w:cs="Calibri"/>
          <w:color w:val="000000" w:themeColor="text1"/>
        </w:rPr>
        <w:t>coaching</w:t>
      </w:r>
      <w:proofErr w:type="spellEnd"/>
      <w:r w:rsidRPr="00951C2E">
        <w:rPr>
          <w:rFonts w:cs="Calibri"/>
          <w:color w:val="000000" w:themeColor="text1"/>
        </w:rPr>
        <w:t xml:space="preserve"> em processos de desenvolvimento de software, ou certificação CMMI nível </w:t>
      </w:r>
      <w:proofErr w:type="gramStart"/>
      <w:r w:rsidRPr="00951C2E">
        <w:rPr>
          <w:rFonts w:cs="Calibri"/>
          <w:color w:val="000000" w:themeColor="text1"/>
        </w:rPr>
        <w:t>2</w:t>
      </w:r>
      <w:proofErr w:type="gramEnd"/>
      <w:r w:rsidRPr="00951C2E">
        <w:rPr>
          <w:rFonts w:cs="Calibri"/>
          <w:color w:val="000000" w:themeColor="text1"/>
        </w:rPr>
        <w:t>, ou superior, ou MPS.BR a partir do nível F. O</w:t>
      </w:r>
      <w:r w:rsidRPr="00951C2E">
        <w:rPr>
          <w:color w:val="000000" w:themeColor="text1"/>
        </w:rPr>
        <w:t xml:space="preserve"> texto do atestado ou os atos jurídicos relativos à relação contratual apresentada deverão demonstrar, de forma inequívoca, que a licitante tenha executado a prestação, no mínimo, 1900 (um mil e novecentas) horas de serviços técnicos na forma de consultoria, </w:t>
      </w:r>
      <w:proofErr w:type="spellStart"/>
      <w:r w:rsidRPr="00951C2E">
        <w:rPr>
          <w:color w:val="000000" w:themeColor="text1"/>
        </w:rPr>
        <w:t>mentoria</w:t>
      </w:r>
      <w:proofErr w:type="spellEnd"/>
      <w:r w:rsidRPr="00951C2E">
        <w:rPr>
          <w:color w:val="000000" w:themeColor="text1"/>
        </w:rPr>
        <w:t xml:space="preserve"> ou </w:t>
      </w:r>
      <w:proofErr w:type="spellStart"/>
      <w:r w:rsidRPr="00951C2E">
        <w:rPr>
          <w:color w:val="000000" w:themeColor="text1"/>
        </w:rPr>
        <w:t>coaching</w:t>
      </w:r>
      <w:proofErr w:type="spellEnd"/>
      <w:r w:rsidRPr="00951C2E">
        <w:rPr>
          <w:color w:val="000000" w:themeColor="text1"/>
        </w:rPr>
        <w:t xml:space="preserve">, envolvendo melhoria de processos de desenvolvimento de software, com base em modelos de referência usuais de mercado e </w:t>
      </w:r>
      <w:r w:rsidRPr="00951C2E">
        <w:rPr>
          <w:color w:val="000000" w:themeColor="text1"/>
        </w:rPr>
        <w:lastRenderedPageBreak/>
        <w:t>aderentes à norma ISO NBR 15.504, tais como CMMI ou MPS.BR. Em substituição a este item, será admitida a comprovação de que a empresa licitante possui certificação vigente CMMI a partir do nível 2 ou MPS.BR a partir do nível F.</w:t>
      </w:r>
    </w:p>
    <w:p w:rsidR="00D90A67" w:rsidRPr="00951C2E" w:rsidRDefault="00D90A67" w:rsidP="00D90A67">
      <w:pPr>
        <w:pStyle w:val="Ttulo4"/>
        <w:rPr>
          <w:color w:val="000000" w:themeColor="text1"/>
        </w:rPr>
      </w:pPr>
      <w:r w:rsidRPr="00951C2E">
        <w:rPr>
          <w:color w:val="000000" w:themeColor="text1"/>
        </w:rPr>
        <w:t>Não será aceita a soma de atestados técnico-operacionais para fins de comprovação das parcelas de maior rel</w:t>
      </w:r>
      <w:r w:rsidR="00912A0A">
        <w:rPr>
          <w:color w:val="000000" w:themeColor="text1"/>
        </w:rPr>
        <w:t>evância</w:t>
      </w:r>
      <w:r w:rsidRPr="00951C2E">
        <w:rPr>
          <w:color w:val="000000" w:themeColor="text1"/>
        </w:rPr>
        <w:t xml:space="preserve">, tendo em vista que o número de horas descrito é o mínimo exigido. </w:t>
      </w:r>
    </w:p>
    <w:p w:rsidR="00D90A67" w:rsidRPr="00951C2E" w:rsidRDefault="00D90A67" w:rsidP="00D90A67">
      <w:pPr>
        <w:pStyle w:val="Ttulo5"/>
        <w:rPr>
          <w:color w:val="000000" w:themeColor="text1"/>
        </w:rPr>
      </w:pPr>
      <w:r w:rsidRPr="00951C2E">
        <w:rPr>
          <w:color w:val="000000" w:themeColor="text1"/>
        </w:rPr>
        <w:t xml:space="preserve">A vedação ao somatório fundamenta-se na necessidade de assegurar que o licitante </w:t>
      </w:r>
      <w:proofErr w:type="gramStart"/>
      <w:r w:rsidRPr="00951C2E">
        <w:rPr>
          <w:color w:val="000000" w:themeColor="text1"/>
        </w:rPr>
        <w:t>possua,</w:t>
      </w:r>
      <w:proofErr w:type="gramEnd"/>
      <w:r w:rsidRPr="00951C2E">
        <w:rPr>
          <w:color w:val="000000" w:themeColor="text1"/>
        </w:rPr>
        <w:t xml:space="preserve"> de forma consolidada e comprovada, a experiência técnica exigida para atender à complexidade e às especificidades do objeto licitado. O número mínimo de horas estipulado visa garantir a execução, de forma integral e contínua, de serviços similares aos requeridos, evitando que fragmentações na comprovação mascarem a real capacidade técnica indispensável para a adequada execução contratual.</w:t>
      </w:r>
    </w:p>
    <w:p w:rsidR="00D90A67" w:rsidRPr="00951C2E" w:rsidRDefault="00D90A67" w:rsidP="00D90A67">
      <w:pPr>
        <w:pStyle w:val="Ttulo4"/>
        <w:rPr>
          <w:color w:val="000000" w:themeColor="text1"/>
        </w:rPr>
      </w:pPr>
      <w:r w:rsidRPr="00951C2E">
        <w:rPr>
          <w:color w:val="000000" w:themeColor="text1"/>
        </w:rPr>
        <w:t>No caso de a licitante apresentar atestados com serviços medidos em pontos de função, será considerada a equivalência de 10 horas (média de mercado) para cada ponto de função.</w:t>
      </w:r>
    </w:p>
    <w:p w:rsidR="00D90A67" w:rsidRPr="00951C2E" w:rsidRDefault="00D90A67" w:rsidP="00D90A67">
      <w:pPr>
        <w:pStyle w:val="Ttulo4"/>
        <w:rPr>
          <w:color w:val="000000" w:themeColor="text1"/>
        </w:rPr>
      </w:pPr>
      <w:r w:rsidRPr="00951C2E">
        <w:rPr>
          <w:color w:val="000000" w:themeColor="text1"/>
        </w:rPr>
        <w:t xml:space="preserve">Para fins de equivalência </w:t>
      </w:r>
      <w:proofErr w:type="gramStart"/>
      <w:r w:rsidRPr="00951C2E">
        <w:rPr>
          <w:color w:val="000000" w:themeColor="text1"/>
        </w:rPr>
        <w:t>1</w:t>
      </w:r>
      <w:proofErr w:type="gramEnd"/>
      <w:r w:rsidRPr="00951C2E">
        <w:rPr>
          <w:color w:val="000000" w:themeColor="text1"/>
        </w:rPr>
        <w:t xml:space="preserve"> HST ou 1 UST equivale a 1 hora, visto ser essa uma métrica costumeira no mercado.</w:t>
      </w:r>
    </w:p>
    <w:p w:rsidR="00D90A67" w:rsidRPr="00951C2E" w:rsidRDefault="00D90A67" w:rsidP="00D90A67">
      <w:pPr>
        <w:pStyle w:val="Ttulo4"/>
        <w:rPr>
          <w:color w:val="000000" w:themeColor="text1"/>
        </w:rPr>
      </w:pPr>
      <w:r w:rsidRPr="00951C2E">
        <w:rPr>
          <w:color w:val="000000" w:themeColor="text1"/>
        </w:rPr>
        <w:t xml:space="preserve">O quantitativo total de horas constantes dos atestados devem ter sido </w:t>
      </w:r>
      <w:proofErr w:type="gramStart"/>
      <w:r w:rsidRPr="00951C2E">
        <w:rPr>
          <w:b/>
          <w:color w:val="000000" w:themeColor="text1"/>
        </w:rPr>
        <w:t>executados</w:t>
      </w:r>
      <w:proofErr w:type="gramEnd"/>
      <w:r w:rsidRPr="00951C2E">
        <w:rPr>
          <w:color w:val="000000" w:themeColor="text1"/>
        </w:rPr>
        <w:t xml:space="preserve"> em um intervalo não superior a 12 (doze) meses.</w:t>
      </w:r>
    </w:p>
    <w:p w:rsidR="00D90A67" w:rsidRPr="00951C2E" w:rsidRDefault="00D90A67" w:rsidP="00D90A67">
      <w:pPr>
        <w:pStyle w:val="Ttulo4"/>
        <w:rPr>
          <w:color w:val="000000" w:themeColor="text1"/>
        </w:rPr>
      </w:pPr>
      <w:r w:rsidRPr="00951C2E">
        <w:rPr>
          <w:color w:val="000000" w:themeColor="text1"/>
        </w:rPr>
        <w:t xml:space="preserve">Nos atestados apresentados, somente deverão ser consideradas, para efeitos de comprovação, as </w:t>
      </w:r>
      <w:r w:rsidRPr="00951C2E">
        <w:rPr>
          <w:b/>
          <w:color w:val="000000" w:themeColor="text1"/>
        </w:rPr>
        <w:t>horas efetivamente executadas</w:t>
      </w:r>
      <w:r w:rsidRPr="00951C2E">
        <w:rPr>
          <w:color w:val="000000" w:themeColor="text1"/>
        </w:rPr>
        <w:t>.</w:t>
      </w:r>
    </w:p>
    <w:p w:rsidR="00D90A67" w:rsidRPr="00951C2E" w:rsidRDefault="00D90A67" w:rsidP="00D90A67">
      <w:pPr>
        <w:pStyle w:val="Ttulo4"/>
        <w:rPr>
          <w:color w:val="000000" w:themeColor="text1"/>
        </w:rPr>
      </w:pPr>
      <w:r w:rsidRPr="00951C2E">
        <w:rPr>
          <w:color w:val="000000" w:themeColor="text1"/>
        </w:rPr>
        <w:t xml:space="preserve">Não serão aceitos atestados ou </w:t>
      </w:r>
      <w:proofErr w:type="gramStart"/>
      <w:r w:rsidRPr="00951C2E">
        <w:rPr>
          <w:color w:val="000000" w:themeColor="text1"/>
        </w:rPr>
        <w:t>declarações emitidos por empresa pertencentes ao mesmo grupo empresarial da proponente</w:t>
      </w:r>
      <w:proofErr w:type="gramEnd"/>
      <w:r w:rsidRPr="00951C2E">
        <w:rPr>
          <w:color w:val="000000" w:themeColor="text1"/>
        </w:rPr>
        <w:t>.</w:t>
      </w:r>
    </w:p>
    <w:p w:rsidR="00D90A67" w:rsidRPr="00951C2E" w:rsidRDefault="00D90A67" w:rsidP="00D90A67">
      <w:pPr>
        <w:pStyle w:val="Ttulo4"/>
        <w:rPr>
          <w:color w:val="000000" w:themeColor="text1"/>
        </w:rPr>
      </w:pPr>
      <w:r w:rsidRPr="00951C2E">
        <w:rPr>
          <w:color w:val="000000" w:themeColor="text1"/>
        </w:rPr>
        <w:t xml:space="preserve">Poderá ser solicitada tradução para a língua portuguesa, custeado pelo Licitante e/ou contratado, efetuada por tradutor juramentado, de documentos emitidos em língua estrangeira, que também deverão ser </w:t>
      </w:r>
      <w:r w:rsidRPr="00951C2E">
        <w:rPr>
          <w:color w:val="000000" w:themeColor="text1"/>
        </w:rPr>
        <w:lastRenderedPageBreak/>
        <w:t xml:space="preserve">devidamente </w:t>
      </w:r>
      <w:proofErr w:type="spellStart"/>
      <w:r w:rsidRPr="00951C2E">
        <w:rPr>
          <w:color w:val="000000" w:themeColor="text1"/>
        </w:rPr>
        <w:t>consularizados</w:t>
      </w:r>
      <w:proofErr w:type="spellEnd"/>
      <w:r w:rsidRPr="00951C2E">
        <w:rPr>
          <w:color w:val="000000" w:themeColor="text1"/>
        </w:rPr>
        <w:t xml:space="preserve"> ou registrados em cartório de títulos e documentos. </w:t>
      </w:r>
    </w:p>
    <w:p w:rsidR="007E668A" w:rsidRPr="00951C2E" w:rsidRDefault="00D90A67" w:rsidP="00657B5B">
      <w:pPr>
        <w:pStyle w:val="Ttulo4"/>
      </w:pPr>
      <w:r w:rsidRPr="00951C2E">
        <w:rPr>
          <w:color w:val="000000" w:themeColor="text1"/>
        </w:rPr>
        <w:t>Os atestados e/ou os atos jurídicos relativos à relação contratual apresentada poderão ser objeto de diligência a ser solicitada pelo Pregoeiro, com vistas a dirimir as eventuais dúvidas advindas das informações neles constantes.</w:t>
      </w:r>
      <w:bookmarkStart w:id="389" w:name="_Toc164253862"/>
      <w:bookmarkStart w:id="390" w:name="_Toc169189500"/>
      <w:bookmarkEnd w:id="388"/>
    </w:p>
    <w:p w:rsidR="00BA0E5A" w:rsidRPr="007E668A" w:rsidRDefault="00BA0E5A" w:rsidP="00276080">
      <w:pPr>
        <w:pStyle w:val="Ttulo3"/>
      </w:pPr>
      <w:r w:rsidRPr="007E668A">
        <w:t>Qualificação técnico-profissional e técnico-operacional</w:t>
      </w:r>
      <w:bookmarkEnd w:id="389"/>
      <w:bookmarkEnd w:id="390"/>
      <w:r w:rsidRPr="007E668A">
        <w:t xml:space="preserve"> </w:t>
      </w:r>
      <w:bookmarkStart w:id="391" w:name="art67i"/>
      <w:bookmarkEnd w:id="391"/>
    </w:p>
    <w:p w:rsidR="00BA0E5A" w:rsidRDefault="00B627BB" w:rsidP="00BA0E5A">
      <w:pPr>
        <w:spacing w:before="120" w:after="120"/>
        <w:ind w:left="426"/>
      </w:pPr>
      <w:bookmarkStart w:id="392" w:name="art67ii"/>
      <w:bookmarkStart w:id="393" w:name="art67iii"/>
      <w:bookmarkEnd w:id="392"/>
      <w:bookmarkEnd w:id="393"/>
      <w:r w:rsidRPr="00B627BB">
        <w:rPr>
          <w:rFonts w:ascii="Calibri" w:hAnsi="Calibri" w:cs="Calibri"/>
          <w:bCs/>
          <w:noProof/>
          <w:lang w:eastAsia="en-US"/>
        </w:rPr>
        <w:pict>
          <v:rect id="Retângulo 13" o:spid="_x0000_s2058" style="position:absolute;left:0;text-align:left;margin-left:0;margin-top:5.55pt;width:6.3pt;height:6.65pt;z-index:25165825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" filled="f" strokecolor="windowText" strokeweight="1pt">
            <v:path arrowok="t"/>
            <w10:wrap anchorx="margin"/>
          </v:rect>
        </w:pict>
      </w:r>
      <w:r w:rsidR="00BA0E5A">
        <w:t>P</w:t>
      </w:r>
      <w:r w:rsidR="00BA0E5A" w:rsidRPr="00DA6E8B">
        <w:t xml:space="preserve">rofissional, devidamente registrado no conselho profissional competente, quando for o caso, detentor de atestado de responsabilidade técnica por execução de obra ou serviço de características semelhantes, </w:t>
      </w:r>
      <w:r w:rsidR="00BA0E5A">
        <w:t>p</w:t>
      </w:r>
      <w:r w:rsidR="00BA0E5A" w:rsidRPr="00DA6E8B">
        <w:t>ara fins de contrataçã</w:t>
      </w:r>
      <w:r w:rsidR="00BA0E5A">
        <w:t>o</w:t>
      </w:r>
      <w:r w:rsidR="006F691B">
        <w:t>.</w:t>
      </w:r>
    </w:p>
    <w:p w:rsidR="00BA0E5A" w:rsidRDefault="00B627BB" w:rsidP="00BA0E5A">
      <w:pPr>
        <w:spacing w:before="120" w:after="120"/>
        <w:ind w:left="426"/>
      </w:pPr>
      <w:r w:rsidRPr="00B627BB">
        <w:rPr>
          <w:rFonts w:ascii="Calibri" w:hAnsi="Calibri" w:cs="Calibri"/>
          <w:bCs/>
          <w:noProof/>
          <w:lang w:eastAsia="en-US"/>
        </w:rPr>
        <w:pict>
          <v:rect id="Retângulo 12" o:spid="_x0000_s2057" style="position:absolute;left:0;text-align:left;margin-left:0;margin-top:6.6pt;width:6.3pt;height:6.65pt;z-index:2516582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" filled="f" strokecolor="windowText" strokeweight="1pt">
            <v:path arrowok="t"/>
            <w10:wrap anchorx="margin"/>
          </v:rect>
        </w:pict>
      </w:r>
      <w:r w:rsidR="00BA0E5A">
        <w:t>C</w:t>
      </w:r>
      <w:r w:rsidR="00BA0E5A" w:rsidRPr="00DA6E8B">
        <w:t>ertidões ou atestados, regularmente emitidos pelo conselho profissional competente, quando for o caso, que demonstrem capacidade operacional na execução de serviços similares de complexidade tecnológica e operacional equivalente ou superior, bem como documentos comprobatórios</w:t>
      </w:r>
      <w:r w:rsidR="00BA0E5A">
        <w:t>.</w:t>
      </w:r>
    </w:p>
    <w:p w:rsidR="00BA0E5A" w:rsidRDefault="00B627BB" w:rsidP="00BA0E5A">
      <w:pPr>
        <w:spacing w:before="120" w:after="120"/>
        <w:ind w:left="426"/>
      </w:pPr>
      <w:r w:rsidRPr="00B627BB">
        <w:rPr>
          <w:rFonts w:ascii="Calibri" w:hAnsi="Calibri" w:cs="Calibri"/>
          <w:bCs/>
          <w:noProof/>
          <w:lang w:eastAsia="en-US"/>
        </w:rPr>
        <w:pict>
          <v:rect id="Retângulo 11" o:spid="_x0000_s2056" style="position:absolute;left:0;text-align:left;margin-left:.65pt;margin-top:3.3pt;width:6.3pt;height:6.65pt;z-index:25165827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" filled="f" strokecolor="windowText" strokeweight="1pt">
            <v:path arrowok="t"/>
            <w10:wrap anchorx="margin"/>
          </v:rect>
        </w:pict>
      </w:r>
      <w:r w:rsidR="00BA0E5A">
        <w:t>Visita técnica ou vistoria.</w:t>
      </w:r>
    </w:p>
    <w:p w:rsidR="00BA0E5A" w:rsidRDefault="00B627BB" w:rsidP="00BA0E5A">
      <w:pPr>
        <w:spacing w:before="120" w:after="120"/>
        <w:ind w:left="426"/>
      </w:pPr>
      <w:r w:rsidRPr="00B627BB">
        <w:rPr>
          <w:rFonts w:ascii="Calibri" w:hAnsi="Calibri" w:cs="Calibri"/>
          <w:bCs/>
          <w:noProof/>
          <w:lang w:eastAsia="en-US"/>
        </w:rPr>
        <w:pict>
          <v:rect id="Retângulo 10" o:spid="_x0000_s2055" style="position:absolute;left:0;text-align:left;margin-left:0;margin-top:5.5pt;width:6.3pt;height:6.65pt;z-index:25165825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" filled="f" strokecolor="windowText" strokeweight="1pt">
            <v:path arrowok="t"/>
            <w10:wrap anchorx="margin"/>
          </v:rect>
        </w:pict>
      </w:r>
      <w:r w:rsidR="00BA0E5A">
        <w:t>I</w:t>
      </w:r>
      <w:r w:rsidR="00BA0E5A" w:rsidRPr="00BD2B8B">
        <w:t xml:space="preserve">ndicação de </w:t>
      </w:r>
      <w:r w:rsidR="00BA0E5A" w:rsidRPr="00DA6E8B">
        <w:t>pessoal técnico, instalações e aparelhamento adequados e disponíveis para a realização do objeto da licitação, bem como da qualificação de cada membro da equipe técnica que se responsabilizará pelos trabalhos</w:t>
      </w:r>
      <w:r w:rsidR="00BA0E5A">
        <w:t>.</w:t>
      </w:r>
    </w:p>
    <w:p w:rsidR="00BA0E5A" w:rsidRDefault="00B627BB" w:rsidP="00BA0E5A">
      <w:pPr>
        <w:spacing w:before="120" w:after="120"/>
        <w:ind w:left="426"/>
      </w:pPr>
      <w:bookmarkStart w:id="394" w:name="art67iv"/>
      <w:bookmarkEnd w:id="394"/>
      <w:r w:rsidRPr="00B627BB">
        <w:rPr>
          <w:rFonts w:ascii="Calibri" w:hAnsi="Calibri" w:cs="Calibri"/>
          <w:bCs/>
          <w:noProof/>
          <w:lang w:eastAsia="en-US"/>
        </w:rPr>
        <w:pict>
          <v:rect id="Retângulo 9" o:spid="_x0000_s2054" style="position:absolute;left:0;text-align:left;margin-left:0;margin-top:3.85pt;width:6.3pt;height:6.65pt;z-index:25165825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BA0E5A">
        <w:t>P</w:t>
      </w:r>
      <w:r w:rsidR="00BA0E5A" w:rsidRPr="00DA6E8B">
        <w:t>rova do atendimento de requisitos previstos em lei especial</w:t>
      </w:r>
      <w:r w:rsidR="00BA0E5A">
        <w:t>.</w:t>
      </w:r>
    </w:p>
    <w:p w:rsidR="00BA0E5A" w:rsidRDefault="00B627BB" w:rsidP="00BA0E5A">
      <w:pPr>
        <w:spacing w:before="120" w:after="120"/>
        <w:ind w:left="426"/>
      </w:pPr>
      <w:bookmarkStart w:id="395" w:name="art67v"/>
      <w:bookmarkEnd w:id="395"/>
      <w:r w:rsidRPr="00B627BB">
        <w:rPr>
          <w:rFonts w:ascii="Calibri" w:hAnsi="Calibri" w:cs="Calibri"/>
          <w:bCs/>
          <w:noProof/>
          <w:lang w:eastAsia="en-US"/>
        </w:rPr>
        <w:pict>
          <v:rect id="Retângulo 8" o:spid="_x0000_s2053" style="position:absolute;left:0;text-align:left;margin-left:0;margin-top:5.55pt;width:6.3pt;height:6.65pt;z-index:25165825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" filled="f" strokecolor="windowText" strokeweight="1pt">
            <v:path arrowok="t"/>
            <w10:wrap anchorx="margin"/>
          </v:rect>
        </w:pict>
      </w:r>
      <w:r w:rsidR="00BA0E5A" w:rsidRPr="00AF1A35">
        <w:t>Registro ou inscrição na entidade profissional competente</w:t>
      </w:r>
      <w:r w:rsidR="00BA0E5A">
        <w:t>.</w:t>
      </w:r>
    </w:p>
    <w:p w:rsidR="00BA0E5A" w:rsidRPr="0046434C" w:rsidRDefault="00BA0E5A" w:rsidP="00B65D2C">
      <w:pPr>
        <w:pStyle w:val="PargrafodaLista"/>
        <w:numPr>
          <w:ilvl w:val="5"/>
          <w:numId w:val="10"/>
        </w:numPr>
        <w:spacing w:before="120" w:after="120"/>
        <w:ind w:left="426" w:hanging="426"/>
        <w:contextualSpacing w:val="0"/>
        <w:jc w:val="both"/>
        <w:rPr>
          <w:szCs w:val="24"/>
        </w:rPr>
      </w:pPr>
      <w:bookmarkStart w:id="396" w:name="art67vi"/>
      <w:bookmarkEnd w:id="396"/>
      <w:r w:rsidRPr="0046434C">
        <w:rPr>
          <w:szCs w:val="24"/>
        </w:rPr>
        <w:t>Declaração de que o licitante tomou conhecimento de todas as informações e das condições locais para o cumprimento das obrigações objeto da licitação.</w:t>
      </w:r>
    </w:p>
    <w:p w:rsidR="00586CEB" w:rsidRPr="0046434C" w:rsidRDefault="00CA09F9" w:rsidP="00AD42B4">
      <w:pPr>
        <w:spacing w:before="120" w:after="120"/>
        <w:ind w:left="426"/>
      </w:pPr>
      <w:r w:rsidRPr="0046434C">
        <w:t>Comprovados através de assinatura do</w:t>
      </w:r>
      <w:r w:rsidR="00F5658D" w:rsidRPr="0046434C">
        <w:t xml:space="preserve"> ANEXO X</w:t>
      </w:r>
      <w:r w:rsidR="000666D1">
        <w:t>II</w:t>
      </w:r>
      <w:r w:rsidR="00F5658D" w:rsidRPr="0046434C">
        <w:t xml:space="preserve"> - DECLARAÇÃO DE CIÊNCIA</w:t>
      </w:r>
      <w:r w:rsidR="00AD42B4" w:rsidRPr="0046434C">
        <w:t>.</w:t>
      </w:r>
    </w:p>
    <w:p w:rsidR="00BA0E5A" w:rsidRDefault="00BA0E5A" w:rsidP="00276080">
      <w:pPr>
        <w:pStyle w:val="Ttulo2"/>
      </w:pPr>
      <w:bookmarkStart w:id="397" w:name="_Toc163497116"/>
      <w:bookmarkStart w:id="398" w:name="_Toc164097219"/>
      <w:bookmarkStart w:id="399" w:name="_Toc164253863"/>
      <w:bookmarkStart w:id="400" w:name="_Toc169189501"/>
      <w:r>
        <w:t>Qualificação técnica do subcontratado</w:t>
      </w:r>
      <w:bookmarkEnd w:id="397"/>
      <w:bookmarkEnd w:id="398"/>
      <w:bookmarkEnd w:id="399"/>
      <w:bookmarkEnd w:id="400"/>
    </w:p>
    <w:p w:rsidR="00BA0E5A" w:rsidRDefault="00BA0E5A" w:rsidP="00B65D2C">
      <w:pPr>
        <w:pStyle w:val="PargrafodaLista"/>
        <w:numPr>
          <w:ilvl w:val="5"/>
          <w:numId w:val="10"/>
        </w:numPr>
        <w:spacing w:before="120" w:after="120"/>
        <w:ind w:left="426" w:hanging="426"/>
        <w:contextualSpacing w:val="0"/>
        <w:jc w:val="both"/>
      </w:pPr>
      <w:r>
        <w:t>Não haverá</w:t>
      </w:r>
    </w:p>
    <w:p w:rsidR="00BA0E5A" w:rsidRDefault="00B627BB" w:rsidP="00BA0E5A">
      <w:pPr>
        <w:spacing w:before="120" w:after="120"/>
        <w:ind w:left="426"/>
      </w:pPr>
      <w:r w:rsidRPr="00B627BB">
        <w:rPr>
          <w:rFonts w:ascii="Calibri" w:hAnsi="Calibri" w:cs="Calibri"/>
          <w:bCs/>
          <w:noProof/>
          <w:lang w:eastAsia="en-US"/>
        </w:rPr>
        <w:pict>
          <v:rect id="Retângulo 5" o:spid="_x0000_s2052" style="position:absolute;left:0;text-align:left;margin-left:0;margin-top:4.2pt;width:6.3pt;height:6.65pt;z-index:25165825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" filled="f" strokecolor="windowText" strokeweight="1pt">
            <v:path arrowok="t"/>
            <w10:wrap anchorx="margin"/>
          </v:rect>
        </w:pict>
      </w:r>
      <w:r w:rsidR="00BA0E5A">
        <w:t>Haverá:</w:t>
      </w:r>
    </w:p>
    <w:p w:rsidR="00BA0E5A" w:rsidRDefault="00BA0E5A" w:rsidP="00276080">
      <w:pPr>
        <w:pStyle w:val="Ttulo2"/>
      </w:pPr>
      <w:bookmarkStart w:id="401" w:name="_Toc163497117"/>
      <w:bookmarkStart w:id="402" w:name="_Toc164097220"/>
      <w:bookmarkStart w:id="403" w:name="_Toc164253864"/>
      <w:bookmarkStart w:id="404" w:name="_Toc169189502"/>
      <w:r>
        <w:lastRenderedPageBreak/>
        <w:t>Consórcio</w:t>
      </w:r>
      <w:bookmarkEnd w:id="401"/>
      <w:bookmarkEnd w:id="402"/>
      <w:bookmarkEnd w:id="403"/>
      <w:bookmarkEnd w:id="404"/>
      <w:r>
        <w:t xml:space="preserve"> </w:t>
      </w:r>
    </w:p>
    <w:p w:rsidR="00BA0E5A" w:rsidRDefault="00BA0E5A" w:rsidP="00B65D2C">
      <w:pPr>
        <w:pStyle w:val="PargrafodaLista"/>
        <w:numPr>
          <w:ilvl w:val="5"/>
          <w:numId w:val="10"/>
        </w:numPr>
        <w:spacing w:before="120" w:after="120"/>
        <w:ind w:left="426" w:hanging="426"/>
        <w:contextualSpacing w:val="0"/>
        <w:jc w:val="both"/>
      </w:pPr>
      <w:r>
        <w:t>Não há qualquer indicativo técnico para a vedação à participação de empresas em consórcio.</w:t>
      </w:r>
    </w:p>
    <w:p w:rsidR="00BA0E5A" w:rsidRDefault="00B627BB" w:rsidP="00BA0E5A">
      <w:pPr>
        <w:spacing w:before="120" w:after="120"/>
        <w:ind w:left="426"/>
      </w:pPr>
      <w:r w:rsidRPr="00B627BB">
        <w:rPr>
          <w:rFonts w:ascii="Calibri" w:hAnsi="Calibri" w:cs="Calibri"/>
          <w:bCs/>
          <w:noProof/>
          <w:lang w:eastAsia="en-US"/>
        </w:rPr>
        <w:pict>
          <v:rect id="Retângulo 3" o:spid="_x0000_s2051" style="position:absolute;left:0;text-align:left;margin-left:0;margin-top:3.85pt;width:6.3pt;height:6.65pt;z-index:2516582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BA0E5A">
        <w:t>Há indicativos técnicos para a vedação à participação de empresas em consórcio.</w:t>
      </w:r>
    </w:p>
    <w:p w:rsidR="00BA0E5A" w:rsidRDefault="00B627BB" w:rsidP="00BA0E5A">
      <w:pPr>
        <w:spacing w:before="120" w:after="120"/>
        <w:ind w:left="426"/>
      </w:pPr>
      <w:r w:rsidRPr="00B627BB">
        <w:rPr>
          <w:rFonts w:ascii="Calibri" w:hAnsi="Calibri" w:cs="Calibri"/>
          <w:bCs/>
          <w:noProof/>
          <w:lang w:eastAsia="en-US"/>
        </w:rPr>
        <w:pict>
          <v:rect id="Retângulo 2" o:spid="_x0000_s2050" style="position:absolute;left:0;text-align:left;margin-left:0;margin-top:4.8pt;width:6.3pt;height:6.65pt;z-index:25165825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" filled="f" strokecolor="windowText" strokeweight="1pt">
            <v:path arrowok="t"/>
            <w10:wrap anchorx="margin"/>
          </v:rect>
        </w:pict>
      </w:r>
      <w:r w:rsidR="00BA0E5A">
        <w:t>Não se aplica (apenas para contratações diretas).</w:t>
      </w:r>
    </w:p>
    <w:p w:rsidR="00981FBF" w:rsidRDefault="00981FBF" w:rsidP="00BA0E5A">
      <w:pPr>
        <w:spacing w:before="120" w:after="120"/>
        <w:ind w:left="426"/>
      </w:pPr>
    </w:p>
    <w:p w:rsidR="00AD3BA4" w:rsidRDefault="00FD160D" w:rsidP="00AD3BA4">
      <w:pPr>
        <w:pStyle w:val="Ttulo2"/>
      </w:pPr>
      <w:bookmarkStart w:id="405" w:name="_Toc163497118"/>
      <w:bookmarkStart w:id="406" w:name="_Toc164097221"/>
      <w:bookmarkStart w:id="407" w:name="_Toc164253865"/>
      <w:bookmarkStart w:id="408" w:name="_Toc169189503"/>
      <w:bookmarkStart w:id="409" w:name="_Toc85468993"/>
      <w:r w:rsidRPr="006C1D3C">
        <w:t>QUALIFICAÇÃO ECONÔMICO-FINANCEIRA</w:t>
      </w:r>
    </w:p>
    <w:p w:rsidR="00C86399" w:rsidRPr="00951C2E" w:rsidRDefault="00C86399" w:rsidP="00555EF9">
      <w:pPr>
        <w:pStyle w:val="Ttulo3"/>
      </w:pPr>
      <w:r w:rsidRPr="00951C2E">
        <w:rPr>
          <w:noProof/>
          <w:color w:val="000000" w:themeColor="text1"/>
        </w:rPr>
        <w:t xml:space="preserve">Caso a licitante </w:t>
      </w:r>
      <w:r w:rsidRPr="00951C2E">
        <w:t xml:space="preserve">apresente resultado de </w:t>
      </w:r>
      <w:r w:rsidRPr="00951C2E">
        <w:rPr>
          <w:b/>
        </w:rPr>
        <w:t>índice de liquidez/solvência igual ou inferior a 1,0 (um)</w:t>
      </w:r>
      <w:r w:rsidRPr="00951C2E">
        <w:t xml:space="preserve">, conforme previsto no edital, deverá comprovar que possui </w:t>
      </w:r>
      <w:r w:rsidRPr="00951C2E">
        <w:rPr>
          <w:b/>
        </w:rPr>
        <w:t>Patrimônio Líquido de pelo menos 10% (dez por cento)</w:t>
      </w:r>
      <w:r w:rsidRPr="00951C2E">
        <w:t xml:space="preserve"> do valor total de sua proposta.</w:t>
      </w:r>
    </w:p>
    <w:p w:rsidR="00C86399" w:rsidRPr="00951C2E" w:rsidRDefault="00C86399" w:rsidP="00555EF9">
      <w:pPr>
        <w:pStyle w:val="Ttulo3"/>
        <w:rPr>
          <w:lang w:eastAsia="pt-BR"/>
        </w:rPr>
      </w:pPr>
      <w:r w:rsidRPr="00951C2E">
        <w:rPr>
          <w:rFonts w:eastAsiaTheme="minorHAnsi"/>
          <w:noProof/>
        </w:rPr>
        <w:t xml:space="preserve">Capital Circulante Líquido ou Capital de Giro </w:t>
      </w:r>
      <w:r w:rsidRPr="00951C2E">
        <w:rPr>
          <w:noProof/>
        </w:rPr>
        <w:t xml:space="preserve">de, no </w:t>
      </w:r>
      <w:r w:rsidRPr="00951C2E">
        <w:rPr>
          <w:rFonts w:eastAsiaTheme="minorHAnsi"/>
          <w:noProof/>
        </w:rPr>
        <w:t>mínimo</w:t>
      </w:r>
      <w:r w:rsidRPr="00951C2E">
        <w:rPr>
          <w:noProof/>
        </w:rPr>
        <w:t>,</w:t>
      </w:r>
      <w:r w:rsidRPr="00951C2E">
        <w:rPr>
          <w:rFonts w:eastAsiaTheme="minorHAnsi"/>
          <w:noProof/>
        </w:rPr>
        <w:t xml:space="preserve"> de R$ </w:t>
      </w:r>
      <w:r w:rsidR="00FD0399">
        <w:rPr>
          <w:rFonts w:eastAsiaTheme="minorHAnsi"/>
          <w:noProof/>
        </w:rPr>
        <w:t>745.</w:t>
      </w:r>
      <w:r w:rsidR="00B62DE6">
        <w:rPr>
          <w:rFonts w:eastAsiaTheme="minorHAnsi"/>
          <w:noProof/>
        </w:rPr>
        <w:t>301,76</w:t>
      </w:r>
      <w:r w:rsidRPr="00951C2E">
        <w:rPr>
          <w:noProof/>
        </w:rPr>
        <w:t xml:space="preserve"> (o</w:t>
      </w:r>
      <w:r w:rsidRPr="00951C2E">
        <w:rPr>
          <w:rFonts w:eastAsiaTheme="minorHAnsi"/>
          <w:noProof/>
        </w:rPr>
        <w:t xml:space="preserve">itocentos e </w:t>
      </w:r>
      <w:r w:rsidR="00B62DE6">
        <w:rPr>
          <w:rFonts w:eastAsiaTheme="minorHAnsi"/>
          <w:noProof/>
        </w:rPr>
        <w:t xml:space="preserve">quarenta e cinco </w:t>
      </w:r>
      <w:r w:rsidRPr="00951C2E">
        <w:rPr>
          <w:rFonts w:eastAsiaTheme="minorHAnsi"/>
          <w:noProof/>
        </w:rPr>
        <w:t xml:space="preserve">mil, </w:t>
      </w:r>
      <w:r w:rsidR="00B62DE6">
        <w:rPr>
          <w:rFonts w:eastAsiaTheme="minorHAnsi"/>
          <w:noProof/>
        </w:rPr>
        <w:t>trezentos e um reais e setenta e seis</w:t>
      </w:r>
      <w:r w:rsidRPr="00951C2E">
        <w:rPr>
          <w:rFonts w:eastAsiaTheme="minorHAnsi"/>
          <w:noProof/>
        </w:rPr>
        <w:t xml:space="preserve"> centavos).</w:t>
      </w:r>
    </w:p>
    <w:p w:rsidR="00C86399" w:rsidRPr="00951C2E" w:rsidRDefault="00C86399" w:rsidP="00555EF9">
      <w:pPr>
        <w:pStyle w:val="Ttulo3"/>
        <w:rPr>
          <w:rFonts w:eastAsiaTheme="minorHAnsi"/>
          <w:noProof/>
        </w:rPr>
      </w:pPr>
      <w:r w:rsidRPr="00951C2E">
        <w:rPr>
          <w:rFonts w:eastAsiaTheme="minorHAnsi"/>
          <w:noProof/>
        </w:rPr>
        <w:t xml:space="preserve">Em razão do alto volume financeiro e da complexidade técnica envolvida na execução do contrato, e para assegurar a regularidade e continuidade dos serviços prestados, fica exigido das licitantes que demonstrem a disponibilidade de Capital Circulante Líquido (CCL) igual ou superior a 1/12 (um doze avos) do valor total do contrato, correspondente a R$ </w:t>
      </w:r>
      <w:r w:rsidR="003D5896">
        <w:rPr>
          <w:rFonts w:eastAsiaTheme="minorHAnsi"/>
          <w:noProof/>
        </w:rPr>
        <w:t>745.601,49</w:t>
      </w:r>
      <w:r w:rsidRPr="00951C2E">
        <w:rPr>
          <w:rFonts w:eastAsiaTheme="minorHAnsi"/>
          <w:noProof/>
        </w:rPr>
        <w:t>.</w:t>
      </w:r>
    </w:p>
    <w:p w:rsidR="00D32240" w:rsidRPr="00D32240" w:rsidRDefault="00C86399" w:rsidP="00555EF9">
      <w:pPr>
        <w:pStyle w:val="Ttulo3"/>
        <w:rPr>
          <w:rFonts w:eastAsiaTheme="minorHAnsi"/>
          <w:noProof/>
        </w:rPr>
      </w:pPr>
      <w:r w:rsidRPr="00951C2E">
        <w:rPr>
          <w:noProof/>
        </w:rPr>
        <w:t>O</w:t>
      </w:r>
      <w:r w:rsidRPr="00951C2E">
        <w:rPr>
          <w:rFonts w:eastAsiaTheme="minorHAnsi"/>
          <w:noProof/>
        </w:rPr>
        <w:t xml:space="preserve"> objeto do contrato envolve a prestação de 40.000</w:t>
      </w:r>
      <w:r w:rsidRPr="00951C2E">
        <w:rPr>
          <w:noProof/>
        </w:rPr>
        <w:t xml:space="preserve"> (quarenta mil)</w:t>
      </w:r>
      <w:r w:rsidRPr="00951C2E">
        <w:rPr>
          <w:rFonts w:eastAsiaTheme="minorHAnsi"/>
          <w:noProof/>
        </w:rPr>
        <w:t xml:space="preserve"> horas de serviço técnico (HST) anuais, dividi</w:t>
      </w:r>
      <w:r w:rsidRPr="00951C2E">
        <w:rPr>
          <w:noProof/>
        </w:rPr>
        <w:t>ndo</w:t>
      </w:r>
      <w:r w:rsidRPr="00951C2E">
        <w:rPr>
          <w:rFonts w:eastAsiaTheme="minorHAnsi"/>
          <w:noProof/>
        </w:rPr>
        <w:t xml:space="preserve"> em 12 (doze) meses</w:t>
      </w:r>
      <w:r w:rsidRPr="00951C2E">
        <w:rPr>
          <w:noProof/>
        </w:rPr>
        <w:t xml:space="preserve"> no primeiro ano inicial de contrato</w:t>
      </w:r>
      <w:r w:rsidRPr="00951C2E">
        <w:rPr>
          <w:rFonts w:eastAsiaTheme="minorHAnsi"/>
          <w:noProof/>
        </w:rPr>
        <w:t>, totaliza</w:t>
      </w:r>
      <w:r w:rsidRPr="00951C2E">
        <w:rPr>
          <w:noProof/>
        </w:rPr>
        <w:t>-se</w:t>
      </w:r>
      <w:r w:rsidRPr="00951C2E">
        <w:rPr>
          <w:rFonts w:eastAsiaTheme="minorHAnsi"/>
          <w:noProof/>
        </w:rPr>
        <w:t xml:space="preserve"> 3.333,34 HST por mês</w:t>
      </w:r>
      <w:r w:rsidRPr="00951C2E">
        <w:rPr>
          <w:noProof/>
        </w:rPr>
        <w:t xml:space="preserve">, </w:t>
      </w:r>
      <w:r w:rsidRPr="00951C2E">
        <w:rPr>
          <w:rFonts w:eastAsiaTheme="minorHAnsi"/>
          <w:noProof/>
        </w:rPr>
        <w:t xml:space="preserve">ao valor de </w:t>
      </w:r>
      <w:r w:rsidRPr="00951C2E">
        <w:rPr>
          <w:noProof/>
        </w:rPr>
        <w:t xml:space="preserve">estimado de </w:t>
      </w:r>
      <w:r w:rsidRPr="00951C2E">
        <w:rPr>
          <w:rFonts w:eastAsiaTheme="minorHAnsi"/>
          <w:noProof/>
        </w:rPr>
        <w:t xml:space="preserve">R$ </w:t>
      </w:r>
      <w:r w:rsidR="003D5896">
        <w:rPr>
          <w:rFonts w:eastAsiaTheme="minorHAnsi"/>
        </w:rPr>
        <w:t>223,68</w:t>
      </w:r>
      <w:r w:rsidRPr="00951C2E">
        <w:rPr>
          <w:rFonts w:eastAsiaTheme="minorHAnsi"/>
        </w:rPr>
        <w:t xml:space="preserve"> </w:t>
      </w:r>
      <w:r w:rsidRPr="00951C2E">
        <w:rPr>
          <w:rFonts w:eastAsiaTheme="minorHAnsi"/>
          <w:noProof/>
        </w:rPr>
        <w:t>por hora</w:t>
      </w:r>
      <w:r w:rsidRPr="00951C2E">
        <w:rPr>
          <w:noProof/>
        </w:rPr>
        <w:t xml:space="preserve"> de serviço técnico</w:t>
      </w:r>
      <w:r w:rsidRPr="00951C2E">
        <w:rPr>
          <w:rFonts w:eastAsiaTheme="minorHAnsi"/>
          <w:noProof/>
        </w:rPr>
        <w:t xml:space="preserve">, </w:t>
      </w:r>
      <w:r w:rsidRPr="00951C2E">
        <w:rPr>
          <w:noProof/>
        </w:rPr>
        <w:t xml:space="preserve">totalizando o montante o valor de </w:t>
      </w:r>
      <w:r w:rsidRPr="00951C2E">
        <w:rPr>
          <w:rFonts w:eastAsiaTheme="minorHAnsi"/>
          <w:noProof/>
        </w:rPr>
        <w:t xml:space="preserve">R$ </w:t>
      </w:r>
      <w:r w:rsidR="003D5896">
        <w:rPr>
          <w:rFonts w:eastAsiaTheme="minorHAnsi"/>
          <w:noProof/>
        </w:rPr>
        <w:t>745.601,49</w:t>
      </w:r>
      <w:r w:rsidRPr="00951C2E">
        <w:rPr>
          <w:rFonts w:eastAsiaTheme="minorHAnsi"/>
          <w:noProof/>
        </w:rPr>
        <w:t xml:space="preserve">, e o valor anual estimado do contrato de R$ </w:t>
      </w:r>
      <w:r w:rsidR="009C0268">
        <w:rPr>
          <w:rFonts w:eastAsiaTheme="minorHAnsi"/>
          <w:noProof/>
          <w:color w:val="000000" w:themeColor="text1"/>
          <w:lang w:eastAsia="en-US"/>
        </w:rPr>
        <w:t>8.947.200</w:t>
      </w:r>
      <w:r w:rsidR="009C0268" w:rsidRPr="00951C2E">
        <w:rPr>
          <w:rFonts w:eastAsiaTheme="minorHAnsi"/>
          <w:noProof/>
          <w:color w:val="000000" w:themeColor="text1"/>
          <w:lang w:eastAsia="en-US"/>
        </w:rPr>
        <w:t>,00</w:t>
      </w:r>
      <w:r w:rsidRPr="00951C2E">
        <w:rPr>
          <w:rFonts w:eastAsiaTheme="minorHAnsi"/>
          <w:noProof/>
        </w:rPr>
        <w:t>,</w:t>
      </w:r>
      <w:r w:rsidRPr="00951C2E">
        <w:rPr>
          <w:noProof/>
        </w:rPr>
        <w:t xml:space="preserve"> tornando-se</w:t>
      </w:r>
      <w:r w:rsidRPr="00951C2E">
        <w:rPr>
          <w:rFonts w:eastAsiaTheme="minorHAnsi"/>
          <w:noProof/>
        </w:rPr>
        <w:t xml:space="preserve"> imprescindível que a licitante demonstre capacidade financeira para execução inicial do contrato.</w:t>
      </w:r>
      <w:r w:rsidRPr="00951C2E">
        <w:rPr>
          <w:noProof/>
        </w:rPr>
        <w:t xml:space="preserve"> </w:t>
      </w:r>
    </w:p>
    <w:p w:rsidR="00C86399" w:rsidRDefault="00C86399" w:rsidP="00555EF9">
      <w:pPr>
        <w:pStyle w:val="Ttulo3"/>
        <w:rPr>
          <w:rFonts w:eastAsiaTheme="minorHAnsi"/>
          <w:noProof/>
        </w:rPr>
      </w:pPr>
      <w:r w:rsidRPr="00951C2E">
        <w:rPr>
          <w:rFonts w:eastAsiaTheme="minorHAnsi"/>
          <w:noProof/>
        </w:rPr>
        <w:t xml:space="preserve">Tais prazos, somados ao período necessário para emissão da primeira ordem de serviço e recebimento do primeiro pagamento contratual, demandam que a contratada tenha disponibilidade de recursos financeiros </w:t>
      </w:r>
      <w:r w:rsidRPr="00951C2E">
        <w:rPr>
          <w:rFonts w:eastAsiaTheme="minorHAnsi"/>
          <w:noProof/>
        </w:rPr>
        <w:lastRenderedPageBreak/>
        <w:t>imediatos para arcar com os custos iniciais e operacionais do contrato, sem depender exclusivamente de financiamentos externos ou d</w:t>
      </w:r>
      <w:r w:rsidRPr="00951C2E">
        <w:rPr>
          <w:noProof/>
        </w:rPr>
        <w:t>o pagamento da</w:t>
      </w:r>
      <w:r w:rsidRPr="00951C2E">
        <w:rPr>
          <w:rFonts w:eastAsiaTheme="minorHAnsi"/>
          <w:noProof/>
        </w:rPr>
        <w:t xml:space="preserve"> Contra</w:t>
      </w:r>
      <w:r w:rsidRPr="00951C2E">
        <w:rPr>
          <w:noProof/>
        </w:rPr>
        <w:t>ta</w:t>
      </w:r>
      <w:r w:rsidRPr="00951C2E">
        <w:rPr>
          <w:rFonts w:eastAsiaTheme="minorHAnsi"/>
          <w:noProof/>
        </w:rPr>
        <w:t>nte.</w:t>
      </w:r>
    </w:p>
    <w:p w:rsidR="001C47D8" w:rsidRPr="001C47D8" w:rsidRDefault="001C47D8" w:rsidP="001C47D8">
      <w:pPr>
        <w:rPr>
          <w:rFonts w:eastAsiaTheme="minorHAnsi"/>
          <w:lang w:eastAsia="ar-SA"/>
        </w:rPr>
      </w:pPr>
    </w:p>
    <w:p w:rsidR="00C86399" w:rsidRPr="00951C2E" w:rsidRDefault="00C86399" w:rsidP="00C86399">
      <w:pPr>
        <w:rPr>
          <w:b/>
        </w:rPr>
      </w:pPr>
      <w:r w:rsidRPr="00951C2E">
        <w:rPr>
          <w:b/>
        </w:rPr>
        <w:t xml:space="preserve">Justificativa: </w:t>
      </w:r>
    </w:p>
    <w:p w:rsidR="00C86399" w:rsidRPr="00951C2E" w:rsidRDefault="00C86399" w:rsidP="00951C2E">
      <w:pPr>
        <w:pStyle w:val="NormalWeb"/>
        <w:spacing w:line="360" w:lineRule="auto"/>
        <w:jc w:val="both"/>
        <w:rPr>
          <w:rFonts w:ascii="Arial" w:eastAsiaTheme="minorHAnsi" w:hAnsi="Arial"/>
          <w:lang w:eastAsia="en-US"/>
        </w:rPr>
      </w:pPr>
      <w:r w:rsidRPr="00951C2E">
        <w:rPr>
          <w:rFonts w:ascii="Arial" w:eastAsiaTheme="minorHAnsi" w:hAnsi="Arial"/>
          <w:lang w:eastAsia="en-US"/>
        </w:rPr>
        <w:t xml:space="preserve">A apresentação de demonstrações contábeis é essencial para avaliar a </w:t>
      </w:r>
      <w:r w:rsidRPr="00951C2E">
        <w:rPr>
          <w:rFonts w:ascii="Arial" w:eastAsiaTheme="minorHAnsi" w:hAnsi="Arial"/>
          <w:b/>
          <w:bCs/>
          <w:lang w:eastAsia="en-US"/>
        </w:rPr>
        <w:t>capacidade financeira das empresas</w:t>
      </w:r>
      <w:r w:rsidRPr="00951C2E">
        <w:rPr>
          <w:rFonts w:ascii="Arial" w:eastAsiaTheme="minorHAnsi" w:hAnsi="Arial"/>
          <w:lang w:eastAsia="en-US"/>
        </w:rPr>
        <w:t xml:space="preserve">, assegurando a execução plena do contrato. Essa medida reduz os riscos de inadimplência e protege o </w:t>
      </w:r>
      <w:r w:rsidRPr="00951C2E">
        <w:rPr>
          <w:rFonts w:ascii="Arial" w:eastAsiaTheme="minorHAnsi" w:hAnsi="Arial"/>
          <w:b/>
          <w:bCs/>
          <w:lang w:eastAsia="en-US"/>
        </w:rPr>
        <w:t>interesse público</w:t>
      </w:r>
      <w:r w:rsidRPr="00951C2E">
        <w:rPr>
          <w:rFonts w:ascii="Arial" w:eastAsiaTheme="minorHAnsi" w:hAnsi="Arial"/>
          <w:lang w:eastAsia="en-US"/>
        </w:rPr>
        <w:t xml:space="preserve"> contra prejuízos decorrentes de instabilidades econômicas da contratada.</w:t>
      </w:r>
    </w:p>
    <w:p w:rsidR="00C86399" w:rsidRPr="00951C2E" w:rsidRDefault="00C86399" w:rsidP="00951C2E">
      <w:pPr>
        <w:pStyle w:val="NormalWeb"/>
        <w:spacing w:line="360" w:lineRule="auto"/>
        <w:jc w:val="both"/>
        <w:rPr>
          <w:rFonts w:ascii="Arial" w:eastAsiaTheme="minorHAnsi" w:hAnsi="Arial"/>
          <w:lang w:eastAsia="en-US"/>
        </w:rPr>
      </w:pPr>
      <w:r w:rsidRPr="00951C2E">
        <w:rPr>
          <w:rFonts w:ascii="Arial" w:eastAsiaTheme="minorHAnsi" w:hAnsi="Arial"/>
          <w:lang w:eastAsia="en-US"/>
        </w:rPr>
        <w:t xml:space="preserve">Por meio das demonstrações contábeis, é possível analisar indicadores como </w:t>
      </w:r>
      <w:r w:rsidRPr="00951C2E">
        <w:rPr>
          <w:rFonts w:ascii="Arial" w:eastAsiaTheme="minorHAnsi" w:hAnsi="Arial"/>
          <w:b/>
          <w:bCs/>
          <w:lang w:eastAsia="en-US"/>
        </w:rPr>
        <w:t>liquidez</w:t>
      </w:r>
      <w:r w:rsidRPr="00951C2E">
        <w:rPr>
          <w:rFonts w:ascii="Arial" w:eastAsiaTheme="minorHAnsi" w:hAnsi="Arial"/>
          <w:lang w:eastAsia="en-US"/>
        </w:rPr>
        <w:t xml:space="preserve"> e </w:t>
      </w:r>
      <w:r w:rsidRPr="00951C2E">
        <w:rPr>
          <w:rFonts w:ascii="Arial" w:eastAsiaTheme="minorHAnsi" w:hAnsi="Arial"/>
          <w:b/>
          <w:bCs/>
          <w:lang w:eastAsia="en-US"/>
        </w:rPr>
        <w:t>patrimônio</w:t>
      </w:r>
      <w:r w:rsidRPr="00951C2E">
        <w:rPr>
          <w:rFonts w:ascii="Arial" w:eastAsiaTheme="minorHAnsi" w:hAnsi="Arial"/>
          <w:lang w:eastAsia="en-US"/>
        </w:rPr>
        <w:t xml:space="preserve">, evidenciando a solidez financeira da licitante. Tais exigências estão previstas na </w:t>
      </w:r>
      <w:r w:rsidRPr="00951C2E">
        <w:rPr>
          <w:rFonts w:ascii="Arial" w:eastAsiaTheme="minorHAnsi" w:hAnsi="Arial"/>
          <w:b/>
          <w:bCs/>
          <w:lang w:eastAsia="en-US"/>
        </w:rPr>
        <w:t>Instrução Normativa n.º 11/2023 da CAGE/RS</w:t>
      </w:r>
      <w:r w:rsidRPr="00951C2E">
        <w:rPr>
          <w:rFonts w:ascii="Arial" w:eastAsiaTheme="minorHAnsi" w:hAnsi="Arial"/>
          <w:lang w:eastAsia="en-US"/>
        </w:rPr>
        <w:t xml:space="preserve"> e na </w:t>
      </w:r>
      <w:r w:rsidRPr="00951C2E">
        <w:rPr>
          <w:rFonts w:ascii="Arial" w:eastAsiaTheme="minorHAnsi" w:hAnsi="Arial"/>
          <w:b/>
          <w:bCs/>
          <w:lang w:eastAsia="en-US"/>
        </w:rPr>
        <w:t>Lei nº 14.133/2021</w:t>
      </w:r>
      <w:r w:rsidRPr="00951C2E">
        <w:rPr>
          <w:rFonts w:ascii="Arial" w:eastAsiaTheme="minorHAnsi" w:hAnsi="Arial"/>
          <w:lang w:eastAsia="en-US"/>
        </w:rPr>
        <w:t>, configurando-se como uma medida proporcional à relevância do objeto e ao valor do certame, proporcionando maior segurança na aplicação dos recursos públicos.</w:t>
      </w:r>
    </w:p>
    <w:p w:rsidR="00C86399" w:rsidRPr="00951C2E" w:rsidRDefault="00C86399" w:rsidP="00951C2E">
      <w:pPr>
        <w:pStyle w:val="NormalWeb"/>
        <w:spacing w:line="360" w:lineRule="auto"/>
        <w:jc w:val="both"/>
        <w:rPr>
          <w:rFonts w:ascii="Arial" w:eastAsiaTheme="minorHAnsi" w:hAnsi="Arial"/>
          <w:lang w:eastAsia="en-US"/>
        </w:rPr>
      </w:pPr>
      <w:r w:rsidRPr="00951C2E">
        <w:rPr>
          <w:rFonts w:ascii="Arial" w:eastAsiaTheme="minorHAnsi" w:hAnsi="Arial"/>
          <w:lang w:eastAsia="en-US"/>
        </w:rPr>
        <w:t xml:space="preserve">Além disso, a análise contábil é indispensável para certificar que a contratada possui </w:t>
      </w:r>
      <w:r w:rsidRPr="00951C2E">
        <w:rPr>
          <w:rFonts w:ascii="Arial" w:eastAsiaTheme="minorHAnsi" w:hAnsi="Arial"/>
          <w:b/>
          <w:bCs/>
          <w:lang w:eastAsia="en-US"/>
        </w:rPr>
        <w:t>estabilidade financeira</w:t>
      </w:r>
      <w:r w:rsidRPr="00951C2E">
        <w:rPr>
          <w:rFonts w:ascii="Arial" w:eastAsiaTheme="minorHAnsi" w:hAnsi="Arial"/>
          <w:lang w:eastAsia="en-US"/>
        </w:rPr>
        <w:t xml:space="preserve"> para cumprir suas obrigações contratuais, minimizando riscos relacionados ao inadimplemento de </w:t>
      </w:r>
      <w:r w:rsidRPr="00951C2E">
        <w:rPr>
          <w:rFonts w:ascii="Arial" w:eastAsiaTheme="minorHAnsi" w:hAnsi="Arial"/>
          <w:b/>
          <w:bCs/>
          <w:lang w:eastAsia="en-US"/>
        </w:rPr>
        <w:t>encargos sociais</w:t>
      </w:r>
      <w:r w:rsidRPr="00951C2E">
        <w:rPr>
          <w:rFonts w:ascii="Arial" w:eastAsiaTheme="minorHAnsi" w:hAnsi="Arial"/>
          <w:lang w:eastAsia="en-US"/>
        </w:rPr>
        <w:t xml:space="preserve"> e </w:t>
      </w:r>
      <w:r w:rsidRPr="00951C2E">
        <w:rPr>
          <w:rFonts w:ascii="Arial" w:eastAsiaTheme="minorHAnsi" w:hAnsi="Arial"/>
          <w:b/>
          <w:bCs/>
          <w:lang w:eastAsia="en-US"/>
        </w:rPr>
        <w:t>verbas trabalhistas</w:t>
      </w:r>
      <w:r w:rsidRPr="00951C2E">
        <w:rPr>
          <w:rFonts w:ascii="Arial" w:eastAsiaTheme="minorHAnsi" w:hAnsi="Arial"/>
          <w:lang w:eastAsia="en-US"/>
        </w:rPr>
        <w:t xml:space="preserve">. Isso garante a </w:t>
      </w:r>
      <w:r w:rsidRPr="00951C2E">
        <w:rPr>
          <w:rFonts w:ascii="Arial" w:eastAsiaTheme="minorHAnsi" w:hAnsi="Arial"/>
          <w:b/>
          <w:bCs/>
          <w:lang w:eastAsia="en-US"/>
        </w:rPr>
        <w:t>continuidade e a qualidade</w:t>
      </w:r>
      <w:r w:rsidRPr="00951C2E">
        <w:rPr>
          <w:rFonts w:ascii="Arial" w:eastAsiaTheme="minorHAnsi" w:hAnsi="Arial"/>
          <w:lang w:eastAsia="en-US"/>
        </w:rPr>
        <w:t xml:space="preserve"> na prestação dos serviços.</w:t>
      </w:r>
    </w:p>
    <w:p w:rsidR="00C86399" w:rsidRPr="00951C2E" w:rsidRDefault="00C86399" w:rsidP="00C86399">
      <w:pPr>
        <w:pStyle w:val="NormalWeb"/>
        <w:jc w:val="both"/>
        <w:rPr>
          <w:rFonts w:ascii="Arial" w:hAnsi="Arial"/>
        </w:rPr>
      </w:pPr>
    </w:p>
    <w:p w:rsidR="00BA0E5A" w:rsidRDefault="00BA0E5A" w:rsidP="00276080">
      <w:pPr>
        <w:pStyle w:val="Ttulo1"/>
      </w:pPr>
      <w:r w:rsidRPr="00951C2E">
        <w:t>ESTIMATIVA DO VALOR</w:t>
      </w:r>
      <w:bookmarkEnd w:id="405"/>
      <w:bookmarkEnd w:id="406"/>
      <w:bookmarkEnd w:id="407"/>
      <w:bookmarkEnd w:id="408"/>
      <w:r w:rsidRPr="00951C2E">
        <w:t xml:space="preserve"> </w:t>
      </w:r>
    </w:p>
    <w:p w:rsidR="000F110F" w:rsidRPr="00951C2E" w:rsidRDefault="000F110F" w:rsidP="00632AE5">
      <w:pPr>
        <w:pStyle w:val="Ttulo2"/>
        <w:rPr>
          <w:noProof/>
        </w:rPr>
      </w:pPr>
      <w:r w:rsidRPr="00632AE5">
        <w:rPr>
          <w:rFonts w:eastAsia="Times New Roman"/>
          <w:lang w:eastAsia="zh-CN"/>
        </w:rPr>
        <w:t>Período</w:t>
      </w:r>
      <w:r w:rsidRPr="00951C2E">
        <w:rPr>
          <w:noProof/>
        </w:rPr>
        <w:t xml:space="preserve"> de 12 (doze) meses:</w:t>
      </w:r>
    </w:p>
    <w:p w:rsidR="000F110F" w:rsidRPr="00951C2E" w:rsidRDefault="000F110F" w:rsidP="0015152A">
      <w:pPr>
        <w:numPr>
          <w:ilvl w:val="1"/>
          <w:numId w:val="40"/>
        </w:numPr>
        <w:suppressAutoHyphens w:val="0"/>
        <w:spacing w:before="100" w:beforeAutospacing="1" w:after="100" w:afterAutospacing="1"/>
        <w:rPr>
          <w:rFonts w:eastAsiaTheme="minorHAnsi"/>
          <w:bCs/>
          <w:noProof/>
          <w:color w:val="000000" w:themeColor="text1"/>
          <w:lang w:eastAsia="en-US"/>
        </w:rPr>
      </w:pPr>
      <w:r w:rsidRPr="00951C2E">
        <w:rPr>
          <w:rFonts w:eastAsiaTheme="minorHAnsi"/>
          <w:bCs/>
          <w:noProof/>
          <w:color w:val="000000" w:themeColor="text1"/>
          <w:lang w:eastAsia="en-US"/>
        </w:rPr>
        <w:t>Consumo estimado: 40.000 (quarenta mil) HST;</w:t>
      </w:r>
    </w:p>
    <w:p w:rsidR="001C47D8" w:rsidRPr="005A2928" w:rsidRDefault="000F110F" w:rsidP="005A2928">
      <w:pPr>
        <w:numPr>
          <w:ilvl w:val="1"/>
          <w:numId w:val="40"/>
        </w:numPr>
        <w:suppressAutoHyphens w:val="0"/>
        <w:spacing w:before="100" w:beforeAutospacing="1" w:after="100" w:afterAutospacing="1"/>
        <w:rPr>
          <w:rFonts w:eastAsiaTheme="minorHAnsi"/>
          <w:bCs/>
          <w:noProof/>
          <w:color w:val="000000" w:themeColor="text1"/>
          <w:lang w:eastAsia="en-US"/>
        </w:rPr>
      </w:pPr>
      <w:r w:rsidRPr="00951C2E">
        <w:rPr>
          <w:rFonts w:eastAsiaTheme="minorHAnsi"/>
          <w:bCs/>
          <w:noProof/>
          <w:color w:val="000000" w:themeColor="text1"/>
          <w:lang w:eastAsia="en-US"/>
        </w:rPr>
        <w:t xml:space="preserve">Valor total estimado: R$ </w:t>
      </w:r>
      <w:r w:rsidR="008E5AAF">
        <w:rPr>
          <w:rFonts w:eastAsiaTheme="minorHAnsi"/>
          <w:bCs/>
          <w:noProof/>
          <w:color w:val="000000" w:themeColor="text1"/>
          <w:lang w:eastAsia="en-US"/>
        </w:rPr>
        <w:t>8.947.200</w:t>
      </w:r>
      <w:r w:rsidRPr="00951C2E">
        <w:rPr>
          <w:rFonts w:eastAsiaTheme="minorHAnsi"/>
          <w:bCs/>
          <w:noProof/>
          <w:color w:val="000000" w:themeColor="text1"/>
          <w:lang w:eastAsia="en-US"/>
        </w:rPr>
        <w:t>,00 (</w:t>
      </w:r>
      <w:r w:rsidR="008E5AAF">
        <w:rPr>
          <w:rFonts w:eastAsiaTheme="minorHAnsi"/>
          <w:bCs/>
          <w:noProof/>
          <w:color w:val="000000" w:themeColor="text1"/>
          <w:lang w:eastAsia="en-US"/>
        </w:rPr>
        <w:t>oito milhões</w:t>
      </w:r>
      <w:r w:rsidR="008B768A">
        <w:rPr>
          <w:rFonts w:eastAsiaTheme="minorHAnsi"/>
          <w:bCs/>
          <w:noProof/>
          <w:color w:val="000000" w:themeColor="text1"/>
          <w:lang w:eastAsia="en-US"/>
        </w:rPr>
        <w:t>,</w:t>
      </w:r>
      <w:r w:rsidR="008E5AAF">
        <w:rPr>
          <w:rFonts w:eastAsiaTheme="minorHAnsi"/>
          <w:bCs/>
          <w:noProof/>
          <w:color w:val="000000" w:themeColor="text1"/>
          <w:lang w:eastAsia="en-US"/>
        </w:rPr>
        <w:t xml:space="preserve"> novecentos e quarenta e sete </w:t>
      </w:r>
      <w:r w:rsidR="00B169F0">
        <w:rPr>
          <w:rFonts w:eastAsiaTheme="minorHAnsi"/>
          <w:bCs/>
          <w:noProof/>
          <w:color w:val="000000" w:themeColor="text1"/>
          <w:lang w:eastAsia="en-US"/>
        </w:rPr>
        <w:t xml:space="preserve">mil </w:t>
      </w:r>
      <w:r w:rsidR="008B768A">
        <w:rPr>
          <w:rFonts w:eastAsiaTheme="minorHAnsi"/>
          <w:bCs/>
          <w:noProof/>
          <w:color w:val="000000" w:themeColor="text1"/>
          <w:lang w:eastAsia="en-US"/>
        </w:rPr>
        <w:t>e</w:t>
      </w:r>
      <w:r w:rsidR="00B169F0">
        <w:rPr>
          <w:rFonts w:eastAsiaTheme="minorHAnsi"/>
          <w:bCs/>
          <w:noProof/>
          <w:color w:val="000000" w:themeColor="text1"/>
          <w:lang w:eastAsia="en-US"/>
        </w:rPr>
        <w:t xml:space="preserve"> duzentos</w:t>
      </w:r>
      <w:r w:rsidRPr="00951C2E">
        <w:rPr>
          <w:rFonts w:eastAsiaTheme="minorHAnsi"/>
          <w:bCs/>
          <w:noProof/>
          <w:color w:val="000000" w:themeColor="text1"/>
          <w:lang w:eastAsia="en-US"/>
        </w:rPr>
        <w:t xml:space="preserve"> reais).</w:t>
      </w:r>
    </w:p>
    <w:p w:rsidR="000F110F" w:rsidRPr="00951C2E" w:rsidRDefault="000F110F" w:rsidP="00632AE5">
      <w:pPr>
        <w:pStyle w:val="Ttulo2"/>
        <w:rPr>
          <w:noProof/>
        </w:rPr>
      </w:pPr>
      <w:r w:rsidRPr="00632AE5">
        <w:rPr>
          <w:rFonts w:eastAsia="Times New Roman"/>
          <w:lang w:eastAsia="zh-CN"/>
        </w:rPr>
        <w:lastRenderedPageBreak/>
        <w:t>Período</w:t>
      </w:r>
      <w:r w:rsidRPr="00951C2E">
        <w:rPr>
          <w:noProof/>
        </w:rPr>
        <w:t xml:space="preserve"> de 24 (vinte e quatro) meses:</w:t>
      </w:r>
    </w:p>
    <w:p w:rsidR="000F110F" w:rsidRPr="00951C2E" w:rsidRDefault="000F110F" w:rsidP="0015152A">
      <w:pPr>
        <w:numPr>
          <w:ilvl w:val="1"/>
          <w:numId w:val="40"/>
        </w:numPr>
        <w:suppressAutoHyphens w:val="0"/>
        <w:spacing w:before="100" w:beforeAutospacing="1" w:after="100" w:afterAutospacing="1"/>
        <w:rPr>
          <w:rFonts w:eastAsiaTheme="minorHAnsi"/>
          <w:bCs/>
          <w:noProof/>
          <w:color w:val="000000" w:themeColor="text1"/>
          <w:lang w:eastAsia="en-US"/>
        </w:rPr>
      </w:pPr>
      <w:r w:rsidRPr="00951C2E">
        <w:rPr>
          <w:rFonts w:eastAsiaTheme="minorHAnsi"/>
          <w:bCs/>
          <w:noProof/>
          <w:color w:val="000000" w:themeColor="text1"/>
          <w:lang w:eastAsia="en-US"/>
        </w:rPr>
        <w:t>Consumo estimado: 80.000 (oitenta mil) HST;</w:t>
      </w:r>
    </w:p>
    <w:p w:rsidR="005A2928" w:rsidRPr="005A2928" w:rsidRDefault="000F110F" w:rsidP="005A2928">
      <w:pPr>
        <w:numPr>
          <w:ilvl w:val="1"/>
          <w:numId w:val="40"/>
        </w:numPr>
        <w:suppressAutoHyphens w:val="0"/>
        <w:spacing w:before="100" w:beforeAutospacing="1" w:after="100" w:afterAutospacing="1"/>
        <w:rPr>
          <w:rFonts w:eastAsiaTheme="minorHAnsi"/>
          <w:bCs/>
          <w:noProof/>
          <w:color w:val="000000" w:themeColor="text1"/>
          <w:lang w:eastAsia="en-US"/>
        </w:rPr>
      </w:pPr>
      <w:r w:rsidRPr="00951C2E">
        <w:rPr>
          <w:rFonts w:eastAsiaTheme="minorHAnsi"/>
          <w:bCs/>
          <w:noProof/>
          <w:color w:val="000000" w:themeColor="text1"/>
          <w:lang w:eastAsia="en-US"/>
        </w:rPr>
        <w:t xml:space="preserve">Valor total estimado: R$ </w:t>
      </w:r>
      <w:r w:rsidR="00B169F0">
        <w:rPr>
          <w:rFonts w:eastAsiaTheme="minorHAnsi"/>
          <w:bCs/>
          <w:noProof/>
          <w:color w:val="000000" w:themeColor="text1"/>
          <w:lang w:eastAsia="en-US"/>
        </w:rPr>
        <w:t>17.894.400</w:t>
      </w:r>
      <w:r w:rsidRPr="00951C2E">
        <w:rPr>
          <w:rFonts w:eastAsiaTheme="minorHAnsi"/>
          <w:bCs/>
          <w:noProof/>
          <w:color w:val="000000" w:themeColor="text1"/>
          <w:lang w:eastAsia="en-US"/>
        </w:rPr>
        <w:t>,00 (</w:t>
      </w:r>
      <w:r w:rsidR="00B169F0">
        <w:rPr>
          <w:rFonts w:eastAsiaTheme="minorHAnsi"/>
          <w:bCs/>
          <w:noProof/>
          <w:color w:val="000000" w:themeColor="text1"/>
          <w:lang w:eastAsia="en-US"/>
        </w:rPr>
        <w:t>dezessete milhões</w:t>
      </w:r>
      <w:r w:rsidR="002E0A12">
        <w:rPr>
          <w:rFonts w:eastAsiaTheme="minorHAnsi"/>
          <w:bCs/>
          <w:noProof/>
          <w:color w:val="000000" w:themeColor="text1"/>
          <w:lang w:eastAsia="en-US"/>
        </w:rPr>
        <w:t>,</w:t>
      </w:r>
      <w:r w:rsidR="00B169F0">
        <w:rPr>
          <w:rFonts w:eastAsiaTheme="minorHAnsi"/>
          <w:bCs/>
          <w:noProof/>
          <w:color w:val="000000" w:themeColor="text1"/>
          <w:lang w:eastAsia="en-US"/>
        </w:rPr>
        <w:t xml:space="preserve"> oitocentos e noventa e quatro mil </w:t>
      </w:r>
      <w:r w:rsidR="002E0A12">
        <w:rPr>
          <w:rFonts w:eastAsiaTheme="minorHAnsi"/>
          <w:bCs/>
          <w:noProof/>
          <w:color w:val="000000" w:themeColor="text1"/>
          <w:lang w:eastAsia="en-US"/>
        </w:rPr>
        <w:t>e</w:t>
      </w:r>
      <w:r w:rsidR="00A41FDD">
        <w:rPr>
          <w:rFonts w:eastAsiaTheme="minorHAnsi"/>
          <w:bCs/>
          <w:noProof/>
          <w:color w:val="000000" w:themeColor="text1"/>
          <w:lang w:eastAsia="en-US"/>
        </w:rPr>
        <w:t xml:space="preserve"> quatrocentos</w:t>
      </w:r>
      <w:r w:rsidRPr="00951C2E">
        <w:rPr>
          <w:rFonts w:eastAsiaTheme="minorHAnsi"/>
          <w:bCs/>
          <w:noProof/>
          <w:color w:val="000000" w:themeColor="text1"/>
          <w:lang w:eastAsia="en-US"/>
        </w:rPr>
        <w:t xml:space="preserve"> reais).</w:t>
      </w:r>
    </w:p>
    <w:p w:rsidR="00452C4E" w:rsidRPr="00951C2E" w:rsidRDefault="000F110F" w:rsidP="005A04DF">
      <w:pPr>
        <w:pStyle w:val="Ttulo2"/>
      </w:pPr>
      <w:r w:rsidRPr="00951C2E">
        <w:rPr>
          <w:noProof/>
        </w:rPr>
        <w:t xml:space="preserve">Os </w:t>
      </w:r>
      <w:r w:rsidRPr="005A04DF">
        <w:rPr>
          <w:rFonts w:eastAsia="Times New Roman"/>
          <w:lang w:eastAsia="zh-CN"/>
        </w:rPr>
        <w:t>valores</w:t>
      </w:r>
      <w:r w:rsidRPr="00951C2E">
        <w:rPr>
          <w:noProof/>
        </w:rPr>
        <w:t xml:space="preserve"> acima consideram o prazo estipulado no subitem </w:t>
      </w:r>
      <w:r w:rsidR="00B627BB">
        <w:rPr>
          <w:noProof/>
        </w:rPr>
        <w:fldChar w:fldCharType="begin"/>
      </w:r>
      <w:r w:rsidR="0015152A">
        <w:rPr>
          <w:noProof/>
        </w:rPr>
        <w:instrText xml:space="preserve"> REF _Ref185333450 \r \h </w:instrText>
      </w:r>
      <w:r w:rsidR="00B627BB">
        <w:rPr>
          <w:noProof/>
        </w:rPr>
      </w:r>
      <w:r w:rsidR="00B627BB">
        <w:rPr>
          <w:noProof/>
        </w:rPr>
        <w:fldChar w:fldCharType="separate"/>
      </w:r>
      <w:r w:rsidR="0015152A">
        <w:rPr>
          <w:noProof/>
        </w:rPr>
        <w:t>6.10</w:t>
      </w:r>
      <w:r w:rsidR="00B627BB">
        <w:rPr>
          <w:noProof/>
        </w:rPr>
        <w:fldChar w:fldCharType="end"/>
      </w:r>
      <w:r w:rsidRPr="00951C2E">
        <w:rPr>
          <w:noProof/>
        </w:rPr>
        <w:t xml:space="preserve"> e refletem o montante necessário para garantir a plena execução do objeto contratual no período total previsto</w:t>
      </w:r>
      <w:r w:rsidRPr="00951C2E">
        <w:t>.</w:t>
      </w:r>
    </w:p>
    <w:bookmarkEnd w:id="409"/>
    <w:p w:rsidR="00C74BB0" w:rsidRDefault="00C74BB0" w:rsidP="003A4FAE">
      <w:pPr>
        <w:ind w:firstLine="432"/>
        <w:rPr>
          <w:bCs/>
          <w:color w:val="000000"/>
        </w:rPr>
      </w:pPr>
    </w:p>
    <w:p w:rsidR="00B57BED" w:rsidRDefault="00B57BED" w:rsidP="003A4FAE">
      <w:pPr>
        <w:ind w:firstLine="432"/>
        <w:rPr>
          <w:bCs/>
          <w:color w:val="000000"/>
        </w:rPr>
      </w:pPr>
    </w:p>
    <w:sectPr w:rsidR="00B57BED" w:rsidSect="00CA1620">
      <w:headerReference w:type="even" r:id="rId12"/>
      <w:headerReference w:type="default" r:id="rId13"/>
      <w:footerReference w:type="even" r:id="rId14"/>
      <w:footerReference w:type="default" r:id="rId15"/>
      <w:headerReference w:type="first" r:id="rId16"/>
      <w:footerReference w:type="first" r:id="rId17"/>
      <w:pgSz w:w="11906" w:h="16838" w:code="9"/>
      <w:pgMar w:top="1797" w:right="1287" w:bottom="1418"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5E4" w:rsidRDefault="00DB75E4" w:rsidP="00352CC5">
      <w:r>
        <w:separator/>
      </w:r>
    </w:p>
  </w:endnote>
  <w:endnote w:type="continuationSeparator" w:id="0">
    <w:p w:rsidR="00DB75E4" w:rsidRDefault="00DB75E4" w:rsidP="00352CC5">
      <w:r>
        <w:continuationSeparator/>
      </w:r>
    </w:p>
  </w:endnote>
  <w:endnote w:type="continuationNotice" w:id="1">
    <w:p w:rsidR="00DB75E4" w:rsidRDefault="00DB75E4">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60405020304"/>
    <w:charset w:val="00"/>
    <w:family w:val="roman"/>
    <w:pitch w:val="variable"/>
    <w:sig w:usb0="20002A87" w:usb1="00000000" w:usb2="00000000" w:usb3="00000000" w:csb0="000001FF" w:csb1="00000000"/>
  </w:font>
  <w:font w:name="Frutiger Condensed">
    <w:altName w:val="Calibri"/>
    <w:charset w:val="00"/>
    <w:family w:val="swiss"/>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5E4" w:rsidRDefault="00DB75E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5E4" w:rsidRPr="00CA5D90" w:rsidRDefault="00DB75E4" w:rsidP="00352CC5">
    <w:r>
      <w:t xml:space="preserve">MPRS – Anexo I - </w:t>
    </w:r>
    <w:r w:rsidRPr="00CA5D90">
      <w:t xml:space="preserve">Termo de Referência </w:t>
    </w:r>
    <w:sdt>
      <w:sdtPr>
        <w:id w:val="85919195"/>
        <w:docPartObj>
          <w:docPartGallery w:val="Page Numbers (Top of Page)"/>
          <w:docPartUnique/>
        </w:docPartObj>
      </w:sdtPr>
      <w:sdtContent>
        <w:r>
          <w:tab/>
        </w:r>
        <w:r>
          <w:tab/>
          <w:t xml:space="preserve">              </w:t>
        </w:r>
        <w:r w:rsidRPr="00CA5D90">
          <w:t xml:space="preserve">Página </w:t>
        </w:r>
        <w:fldSimple w:instr="PAGE">
          <w:r w:rsidR="002F5A4A">
            <w:rPr>
              <w:noProof/>
            </w:rPr>
            <w:t>10</w:t>
          </w:r>
        </w:fldSimple>
        <w:r w:rsidRPr="00CA5D90">
          <w:t xml:space="preserve"> de </w:t>
        </w:r>
        <w:fldSimple w:instr="NUMPAGES">
          <w:r w:rsidR="002F5A4A">
            <w:rPr>
              <w:noProof/>
            </w:rPr>
            <w:t>49</w:t>
          </w:r>
        </w:fldSimple>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5E4" w:rsidRDefault="00DB75E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5E4" w:rsidRDefault="00DB75E4" w:rsidP="00352CC5">
      <w:r>
        <w:separator/>
      </w:r>
    </w:p>
  </w:footnote>
  <w:footnote w:type="continuationSeparator" w:id="0">
    <w:p w:rsidR="00DB75E4" w:rsidRDefault="00DB75E4" w:rsidP="00352CC5">
      <w:r>
        <w:continuationSeparator/>
      </w:r>
    </w:p>
  </w:footnote>
  <w:footnote w:type="continuationNotice" w:id="1">
    <w:p w:rsidR="00DB75E4" w:rsidRDefault="00DB75E4">
      <w:pPr>
        <w:spacing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5E4" w:rsidRDefault="00DB75E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5E4" w:rsidRDefault="00DB75E4">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5E4" w:rsidRDefault="00DB75E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bullet"/>
      <w:lvlText w:val=""/>
      <w:lvlJc w:val="left"/>
      <w:pPr>
        <w:tabs>
          <w:tab w:val="num" w:pos="0"/>
        </w:tabs>
        <w:ind w:left="1428" w:hanging="360"/>
      </w:pPr>
      <w:rPr>
        <w:rFonts w:ascii="Symbol" w:hAnsi="Symbol" w:cs="Symbol"/>
      </w:rPr>
    </w:lvl>
  </w:abstractNum>
  <w:abstractNum w:abstractNumId="1">
    <w:nsid w:val="00000003"/>
    <w:multiLevelType w:val="singleLevel"/>
    <w:tmpl w:val="00000003"/>
    <w:name w:val="WW8Num4"/>
    <w:lvl w:ilvl="0">
      <w:start w:val="1"/>
      <w:numFmt w:val="bullet"/>
      <w:lvlText w:val=""/>
      <w:lvlJc w:val="left"/>
      <w:pPr>
        <w:tabs>
          <w:tab w:val="num" w:pos="0"/>
        </w:tabs>
        <w:ind w:left="1428" w:hanging="360"/>
      </w:pPr>
      <w:rPr>
        <w:rFonts w:ascii="Symbol" w:hAnsi="Symbol" w:cs="Symbol"/>
      </w:rPr>
    </w:lvl>
  </w:abstractNum>
  <w:abstractNum w:abstractNumId="2">
    <w:nsid w:val="00000004"/>
    <w:multiLevelType w:val="singleLevel"/>
    <w:tmpl w:val="00000004"/>
    <w:name w:val="WW8Num5"/>
    <w:lvl w:ilvl="0">
      <w:start w:val="1"/>
      <w:numFmt w:val="bullet"/>
      <w:lvlText w:val=""/>
      <w:lvlJc w:val="left"/>
      <w:pPr>
        <w:tabs>
          <w:tab w:val="num" w:pos="0"/>
        </w:tabs>
        <w:ind w:left="720" w:hanging="360"/>
      </w:pPr>
      <w:rPr>
        <w:rFonts w:ascii="Symbol" w:hAnsi="Symbol" w:cs="Symbol"/>
      </w:rPr>
    </w:lvl>
  </w:abstractNum>
  <w:abstractNum w:abstractNumId="3">
    <w:nsid w:val="00000005"/>
    <w:multiLevelType w:val="multilevel"/>
    <w:tmpl w:val="7C068594"/>
    <w:name w:val="WW8Num6"/>
    <w:lvl w:ilvl="0">
      <w:start w:val="10"/>
      <w:numFmt w:val="decimal"/>
      <w:lvlText w:val="%1"/>
      <w:lvlJc w:val="left"/>
      <w:pPr>
        <w:tabs>
          <w:tab w:val="num" w:pos="0"/>
        </w:tabs>
        <w:ind w:left="600" w:hanging="600"/>
      </w:pPr>
    </w:lvl>
    <w:lvl w:ilvl="1">
      <w:start w:val="3"/>
      <w:numFmt w:val="decimal"/>
      <w:lvlText w:val="%1.%2"/>
      <w:lvlJc w:val="left"/>
      <w:pPr>
        <w:tabs>
          <w:tab w:val="num" w:pos="0"/>
        </w:tabs>
        <w:ind w:left="600" w:hanging="600"/>
      </w:pPr>
    </w:lvl>
    <w:lvl w:ilvl="2">
      <w:start w:val="5"/>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nsid w:val="00000006"/>
    <w:multiLevelType w:val="singleLevel"/>
    <w:tmpl w:val="00000006"/>
    <w:name w:val="WW8Num7"/>
    <w:lvl w:ilvl="0">
      <w:start w:val="1"/>
      <w:numFmt w:val="bullet"/>
      <w:lvlText w:val=""/>
      <w:lvlJc w:val="left"/>
      <w:pPr>
        <w:tabs>
          <w:tab w:val="num" w:pos="0"/>
        </w:tabs>
        <w:ind w:left="1080" w:hanging="360"/>
      </w:pPr>
      <w:rPr>
        <w:rFonts w:ascii="Symbol" w:hAnsi="Symbol" w:cs="Symbol"/>
      </w:rPr>
    </w:lvl>
  </w:abstractNum>
  <w:abstractNum w:abstractNumId="5">
    <w:nsid w:val="00000007"/>
    <w:multiLevelType w:val="singleLevel"/>
    <w:tmpl w:val="00000007"/>
    <w:name w:val="WW8Num8"/>
    <w:lvl w:ilvl="0">
      <w:start w:val="1"/>
      <w:numFmt w:val="bullet"/>
      <w:lvlText w:val=""/>
      <w:lvlJc w:val="left"/>
      <w:pPr>
        <w:tabs>
          <w:tab w:val="num" w:pos="0"/>
        </w:tabs>
        <w:ind w:left="720" w:hanging="360"/>
      </w:pPr>
      <w:rPr>
        <w:rFonts w:ascii="Symbol" w:hAnsi="Symbol" w:cs="Symbol"/>
      </w:rPr>
    </w:lvl>
  </w:abstractNum>
  <w:abstractNum w:abstractNumId="6">
    <w:nsid w:val="00000008"/>
    <w:multiLevelType w:val="multilevel"/>
    <w:tmpl w:val="00000008"/>
    <w:name w:val="WW8Num9"/>
    <w:lvl w:ilvl="0">
      <w:start w:val="1"/>
      <w:numFmt w:val="decimal"/>
      <w:lvlText w:val="%1."/>
      <w:lvlJc w:val="left"/>
      <w:pPr>
        <w:tabs>
          <w:tab w:val="num" w:pos="0"/>
        </w:tabs>
        <w:ind w:left="720" w:hanging="360"/>
      </w:pPr>
    </w:lvl>
    <w:lvl w:ilvl="1">
      <w:start w:val="10"/>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7">
    <w:nsid w:val="00000009"/>
    <w:multiLevelType w:val="multilevel"/>
    <w:tmpl w:val="00000009"/>
    <w:name w:val="WW8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0000000A"/>
    <w:name w:val="WW8Num11"/>
    <w:lvl w:ilvl="0">
      <w:start w:val="1"/>
      <w:numFmt w:val="bullet"/>
      <w:lvlText w:val=""/>
      <w:lvlJc w:val="left"/>
      <w:pPr>
        <w:tabs>
          <w:tab w:val="num" w:pos="0"/>
        </w:tabs>
        <w:ind w:left="720" w:hanging="360"/>
      </w:pPr>
      <w:rPr>
        <w:rFonts w:ascii="Symbol" w:hAnsi="Symbol" w:cs="Symbol"/>
      </w:rPr>
    </w:lvl>
  </w:abstractNum>
  <w:abstractNum w:abstractNumId="9">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rPr>
    </w:lvl>
  </w:abstractNum>
  <w:abstractNum w:abstractNumId="10">
    <w:nsid w:val="0000000C"/>
    <w:multiLevelType w:val="singleLevel"/>
    <w:tmpl w:val="0000000C"/>
    <w:name w:val="WW8Num13"/>
    <w:lvl w:ilvl="0">
      <w:start w:val="1"/>
      <w:numFmt w:val="bullet"/>
      <w:lvlText w:val=""/>
      <w:lvlJc w:val="left"/>
      <w:pPr>
        <w:tabs>
          <w:tab w:val="num" w:pos="0"/>
        </w:tabs>
        <w:ind w:left="720" w:hanging="360"/>
      </w:pPr>
      <w:rPr>
        <w:rFonts w:ascii="Symbol" w:hAnsi="Symbol" w:cs="Symbol"/>
      </w:rPr>
    </w:lvl>
  </w:abstractNum>
  <w:abstractNum w:abstractNumId="11">
    <w:nsid w:val="0000000D"/>
    <w:multiLevelType w:val="singleLevel"/>
    <w:tmpl w:val="0000000D"/>
    <w:name w:val="WW8Num14"/>
    <w:lvl w:ilvl="0">
      <w:start w:val="1"/>
      <w:numFmt w:val="bullet"/>
      <w:lvlText w:val=""/>
      <w:lvlJc w:val="left"/>
      <w:pPr>
        <w:tabs>
          <w:tab w:val="num" w:pos="0"/>
        </w:tabs>
        <w:ind w:left="720" w:hanging="360"/>
      </w:pPr>
      <w:rPr>
        <w:rFonts w:ascii="Symbol" w:hAnsi="Symbol" w:cs="Symbol"/>
      </w:rPr>
    </w:lvl>
  </w:abstractNum>
  <w:abstractNum w:abstractNumId="12">
    <w:nsid w:val="0000000E"/>
    <w:multiLevelType w:val="singleLevel"/>
    <w:tmpl w:val="0000000E"/>
    <w:name w:val="WW8Num15"/>
    <w:lvl w:ilvl="0">
      <w:start w:val="1"/>
      <w:numFmt w:val="bullet"/>
      <w:lvlText w:val=""/>
      <w:lvlJc w:val="left"/>
      <w:pPr>
        <w:tabs>
          <w:tab w:val="num" w:pos="0"/>
        </w:tabs>
        <w:ind w:left="720" w:hanging="360"/>
      </w:pPr>
      <w:rPr>
        <w:rFonts w:ascii="Symbol" w:hAnsi="Symbol" w:cs="Symbol"/>
      </w:rPr>
    </w:lvl>
  </w:abstractNum>
  <w:abstractNum w:abstractNumId="13">
    <w:nsid w:val="0000000F"/>
    <w:multiLevelType w:val="singleLevel"/>
    <w:tmpl w:val="0000000F"/>
    <w:name w:val="WW8Num16"/>
    <w:lvl w:ilvl="0">
      <w:start w:val="1"/>
      <w:numFmt w:val="bullet"/>
      <w:lvlText w:val=""/>
      <w:lvlJc w:val="left"/>
      <w:pPr>
        <w:tabs>
          <w:tab w:val="num" w:pos="0"/>
        </w:tabs>
        <w:ind w:left="720" w:hanging="360"/>
      </w:pPr>
      <w:rPr>
        <w:rFonts w:ascii="Symbol" w:hAnsi="Symbol" w:cs="Symbol"/>
      </w:rPr>
    </w:lvl>
  </w:abstractNum>
  <w:abstractNum w:abstractNumId="14">
    <w:nsid w:val="00000010"/>
    <w:multiLevelType w:val="singleLevel"/>
    <w:tmpl w:val="00000010"/>
    <w:name w:val="WW8Num17"/>
    <w:lvl w:ilvl="0">
      <w:start w:val="1"/>
      <w:numFmt w:val="bullet"/>
      <w:lvlText w:val=""/>
      <w:lvlJc w:val="left"/>
      <w:pPr>
        <w:tabs>
          <w:tab w:val="num" w:pos="0"/>
        </w:tabs>
        <w:ind w:left="720" w:hanging="360"/>
      </w:pPr>
      <w:rPr>
        <w:rFonts w:ascii="Symbol" w:hAnsi="Symbol" w:cs="Symbol"/>
      </w:rPr>
    </w:lvl>
  </w:abstractNum>
  <w:abstractNum w:abstractNumId="15">
    <w:nsid w:val="00000011"/>
    <w:multiLevelType w:val="singleLevel"/>
    <w:tmpl w:val="00000011"/>
    <w:name w:val="WW8Num18"/>
    <w:lvl w:ilvl="0">
      <w:start w:val="1"/>
      <w:numFmt w:val="bullet"/>
      <w:lvlText w:val=""/>
      <w:lvlJc w:val="left"/>
      <w:pPr>
        <w:tabs>
          <w:tab w:val="num" w:pos="1440"/>
        </w:tabs>
        <w:ind w:left="3240" w:hanging="360"/>
      </w:pPr>
      <w:rPr>
        <w:rFonts w:ascii="Symbol" w:hAnsi="Symbol" w:cs="Symbol"/>
      </w:rPr>
    </w:lvl>
  </w:abstractNum>
  <w:abstractNum w:abstractNumId="16">
    <w:nsid w:val="00000012"/>
    <w:multiLevelType w:val="singleLevel"/>
    <w:tmpl w:val="00000012"/>
    <w:name w:val="WW8Num19"/>
    <w:lvl w:ilvl="0">
      <w:start w:val="1"/>
      <w:numFmt w:val="bullet"/>
      <w:lvlText w:val=""/>
      <w:lvlJc w:val="left"/>
      <w:pPr>
        <w:tabs>
          <w:tab w:val="num" w:pos="0"/>
        </w:tabs>
        <w:ind w:left="720" w:hanging="360"/>
      </w:pPr>
      <w:rPr>
        <w:rFonts w:ascii="Symbol" w:hAnsi="Symbol" w:cs="Symbol"/>
      </w:rPr>
    </w:lvl>
  </w:abstractNum>
  <w:abstractNum w:abstractNumId="17">
    <w:nsid w:val="00000013"/>
    <w:multiLevelType w:val="singleLevel"/>
    <w:tmpl w:val="00000013"/>
    <w:name w:val="WW8Num20"/>
    <w:lvl w:ilvl="0">
      <w:start w:val="1"/>
      <w:numFmt w:val="bullet"/>
      <w:lvlText w:val=""/>
      <w:lvlJc w:val="left"/>
      <w:pPr>
        <w:tabs>
          <w:tab w:val="num" w:pos="0"/>
        </w:tabs>
        <w:ind w:left="720" w:hanging="360"/>
      </w:pPr>
      <w:rPr>
        <w:rFonts w:ascii="Symbol" w:hAnsi="Symbol" w:cs="Symbol"/>
      </w:rPr>
    </w:lvl>
  </w:abstractNum>
  <w:abstractNum w:abstractNumId="18">
    <w:nsid w:val="00000014"/>
    <w:multiLevelType w:val="singleLevel"/>
    <w:tmpl w:val="00000014"/>
    <w:name w:val="WW8Num21"/>
    <w:lvl w:ilvl="0">
      <w:start w:val="1"/>
      <w:numFmt w:val="bullet"/>
      <w:lvlText w:val=""/>
      <w:lvlJc w:val="left"/>
      <w:pPr>
        <w:tabs>
          <w:tab w:val="num" w:pos="0"/>
        </w:tabs>
        <w:ind w:left="360" w:hanging="360"/>
      </w:pPr>
      <w:rPr>
        <w:rFonts w:ascii="Symbol" w:hAnsi="Symbol" w:cs="Symbol"/>
        <w:color w:val="auto"/>
      </w:rPr>
    </w:lvl>
  </w:abstractNum>
  <w:abstractNum w:abstractNumId="19">
    <w:nsid w:val="00000015"/>
    <w:multiLevelType w:val="singleLevel"/>
    <w:tmpl w:val="00000015"/>
    <w:name w:val="WW8Num22"/>
    <w:lvl w:ilvl="0">
      <w:start w:val="1"/>
      <w:numFmt w:val="bullet"/>
      <w:lvlText w:val=""/>
      <w:lvlJc w:val="left"/>
      <w:pPr>
        <w:tabs>
          <w:tab w:val="num" w:pos="0"/>
        </w:tabs>
        <w:ind w:left="720" w:hanging="360"/>
      </w:pPr>
      <w:rPr>
        <w:rFonts w:ascii="Symbol" w:hAnsi="Symbol" w:cs="Symbol"/>
      </w:rPr>
    </w:lvl>
  </w:abstractNum>
  <w:abstractNum w:abstractNumId="20">
    <w:nsid w:val="00000016"/>
    <w:multiLevelType w:val="singleLevel"/>
    <w:tmpl w:val="00000016"/>
    <w:name w:val="WW8Num23"/>
    <w:lvl w:ilvl="0">
      <w:start w:val="1"/>
      <w:numFmt w:val="bullet"/>
      <w:lvlText w:val=""/>
      <w:lvlJc w:val="left"/>
      <w:pPr>
        <w:tabs>
          <w:tab w:val="num" w:pos="0"/>
        </w:tabs>
        <w:ind w:left="720" w:hanging="360"/>
      </w:pPr>
      <w:rPr>
        <w:rFonts w:ascii="Symbol" w:hAnsi="Symbol" w:cs="Symbol"/>
      </w:rPr>
    </w:lvl>
  </w:abstractNum>
  <w:abstractNum w:abstractNumId="21">
    <w:nsid w:val="00000018"/>
    <w:multiLevelType w:val="singleLevel"/>
    <w:tmpl w:val="00000018"/>
    <w:name w:val="WW8Num25"/>
    <w:lvl w:ilvl="0">
      <w:start w:val="1"/>
      <w:numFmt w:val="bullet"/>
      <w:lvlText w:val=""/>
      <w:lvlJc w:val="left"/>
      <w:pPr>
        <w:tabs>
          <w:tab w:val="num" w:pos="0"/>
        </w:tabs>
        <w:ind w:left="720" w:hanging="360"/>
      </w:pPr>
      <w:rPr>
        <w:rFonts w:ascii="Symbol" w:hAnsi="Symbol" w:cs="Symbol"/>
      </w:rPr>
    </w:lvl>
  </w:abstractNum>
  <w:abstractNum w:abstractNumId="22">
    <w:nsid w:val="00000019"/>
    <w:multiLevelType w:val="singleLevel"/>
    <w:tmpl w:val="00000019"/>
    <w:name w:val="WW8Num26"/>
    <w:lvl w:ilvl="0">
      <w:start w:val="1"/>
      <w:numFmt w:val="bullet"/>
      <w:lvlText w:val=""/>
      <w:lvlJc w:val="left"/>
      <w:pPr>
        <w:tabs>
          <w:tab w:val="num" w:pos="0"/>
        </w:tabs>
        <w:ind w:left="720" w:hanging="360"/>
      </w:pPr>
      <w:rPr>
        <w:rFonts w:ascii="Symbol" w:hAnsi="Symbol" w:cs="Symbol"/>
      </w:rPr>
    </w:lvl>
  </w:abstractNum>
  <w:abstractNum w:abstractNumId="23">
    <w:nsid w:val="0000001A"/>
    <w:multiLevelType w:val="singleLevel"/>
    <w:tmpl w:val="0000001A"/>
    <w:name w:val="WW8Num27"/>
    <w:lvl w:ilvl="0">
      <w:start w:val="1"/>
      <w:numFmt w:val="bullet"/>
      <w:lvlText w:val=""/>
      <w:lvlJc w:val="left"/>
      <w:pPr>
        <w:tabs>
          <w:tab w:val="num" w:pos="0"/>
        </w:tabs>
        <w:ind w:left="720" w:hanging="360"/>
      </w:pPr>
      <w:rPr>
        <w:rFonts w:ascii="Symbol" w:hAnsi="Symbol" w:cs="Symbol"/>
      </w:rPr>
    </w:lvl>
  </w:abstractNum>
  <w:abstractNum w:abstractNumId="24">
    <w:nsid w:val="0000001B"/>
    <w:multiLevelType w:val="singleLevel"/>
    <w:tmpl w:val="0000001B"/>
    <w:name w:val="WW8Num28"/>
    <w:lvl w:ilvl="0">
      <w:numFmt w:val="bullet"/>
      <w:lvlText w:val="•"/>
      <w:lvlJc w:val="left"/>
      <w:pPr>
        <w:tabs>
          <w:tab w:val="num" w:pos="0"/>
        </w:tabs>
        <w:ind w:left="1776" w:hanging="360"/>
      </w:pPr>
      <w:rPr>
        <w:rFonts w:ascii="Times New Roman" w:hAnsi="Times New Roman" w:cs="Times New Roman"/>
      </w:rPr>
    </w:lvl>
  </w:abstractNum>
  <w:abstractNum w:abstractNumId="25">
    <w:nsid w:val="0000001C"/>
    <w:multiLevelType w:val="singleLevel"/>
    <w:tmpl w:val="0000001C"/>
    <w:name w:val="WW8Num29"/>
    <w:lvl w:ilvl="0">
      <w:start w:val="1"/>
      <w:numFmt w:val="bullet"/>
      <w:lvlText w:val=""/>
      <w:lvlJc w:val="left"/>
      <w:pPr>
        <w:tabs>
          <w:tab w:val="num" w:pos="0"/>
        </w:tabs>
        <w:ind w:left="720" w:hanging="360"/>
      </w:pPr>
      <w:rPr>
        <w:rFonts w:ascii="Symbol" w:hAnsi="Symbol" w:cs="Symbol"/>
      </w:rPr>
    </w:lvl>
  </w:abstractNum>
  <w:abstractNum w:abstractNumId="26">
    <w:nsid w:val="0000001D"/>
    <w:multiLevelType w:val="singleLevel"/>
    <w:tmpl w:val="0000001D"/>
    <w:name w:val="WW8Num30"/>
    <w:lvl w:ilvl="0">
      <w:start w:val="1"/>
      <w:numFmt w:val="bullet"/>
      <w:lvlText w:val=""/>
      <w:lvlJc w:val="left"/>
      <w:pPr>
        <w:tabs>
          <w:tab w:val="num" w:pos="0"/>
        </w:tabs>
        <w:ind w:left="720" w:hanging="360"/>
      </w:pPr>
      <w:rPr>
        <w:rFonts w:ascii="Symbol" w:hAnsi="Symbol" w:cs="Symbol"/>
      </w:rPr>
    </w:lvl>
  </w:abstractNum>
  <w:abstractNum w:abstractNumId="27">
    <w:nsid w:val="0000001E"/>
    <w:multiLevelType w:val="singleLevel"/>
    <w:tmpl w:val="0000001E"/>
    <w:name w:val="WW8Num31"/>
    <w:lvl w:ilvl="0">
      <w:start w:val="1"/>
      <w:numFmt w:val="bullet"/>
      <w:lvlText w:val=""/>
      <w:lvlJc w:val="left"/>
      <w:pPr>
        <w:tabs>
          <w:tab w:val="num" w:pos="0"/>
        </w:tabs>
        <w:ind w:left="720" w:hanging="360"/>
      </w:pPr>
      <w:rPr>
        <w:rFonts w:ascii="Symbol" w:hAnsi="Symbol" w:cs="Symbol"/>
        <w:b w:val="0"/>
        <w:bCs w:val="0"/>
      </w:rPr>
    </w:lvl>
  </w:abstractNum>
  <w:abstractNum w:abstractNumId="28">
    <w:nsid w:val="0000001F"/>
    <w:multiLevelType w:val="singleLevel"/>
    <w:tmpl w:val="0000001F"/>
    <w:name w:val="WW8Num32"/>
    <w:lvl w:ilvl="0">
      <w:start w:val="1"/>
      <w:numFmt w:val="bullet"/>
      <w:lvlText w:val=""/>
      <w:lvlJc w:val="left"/>
      <w:pPr>
        <w:tabs>
          <w:tab w:val="num" w:pos="0"/>
        </w:tabs>
        <w:ind w:left="720" w:hanging="360"/>
      </w:pPr>
      <w:rPr>
        <w:rFonts w:ascii="Symbol" w:hAnsi="Symbol" w:cs="Symbol"/>
      </w:rPr>
    </w:lvl>
  </w:abstractNum>
  <w:abstractNum w:abstractNumId="29">
    <w:nsid w:val="00000020"/>
    <w:multiLevelType w:val="multilevel"/>
    <w:tmpl w:val="00000020"/>
    <w:name w:val="WW8Num33"/>
    <w:lvl w:ilvl="0">
      <w:start w:val="1"/>
      <w:numFmt w:val="bullet"/>
      <w:lvlText w:val=""/>
      <w:lvlJc w:val="left"/>
      <w:pPr>
        <w:tabs>
          <w:tab w:val="num" w:pos="720"/>
        </w:tabs>
        <w:ind w:left="720" w:hanging="360"/>
      </w:pPr>
      <w:rPr>
        <w:rFonts w:ascii="Symbol" w:hAnsi="Symbol" w:cs="Symbol"/>
      </w:rPr>
    </w:lvl>
    <w:lvl w:ilvl="1">
      <w:numFmt w:val="bullet"/>
      <w:lvlText w:val="-"/>
      <w:lvlJc w:val="left"/>
      <w:pPr>
        <w:tabs>
          <w:tab w:val="num" w:pos="1440"/>
        </w:tabs>
        <w:ind w:left="1440" w:hanging="360"/>
      </w:pPr>
      <w:rPr>
        <w:rFonts w:ascii="Arial" w:hAnsi="Arial" w:cs="Aria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0">
    <w:nsid w:val="00000021"/>
    <w:multiLevelType w:val="singleLevel"/>
    <w:tmpl w:val="00000021"/>
    <w:name w:val="WW8Num34"/>
    <w:lvl w:ilvl="0">
      <w:start w:val="1"/>
      <w:numFmt w:val="bullet"/>
      <w:lvlText w:val=""/>
      <w:lvlJc w:val="left"/>
      <w:pPr>
        <w:tabs>
          <w:tab w:val="num" w:pos="0"/>
        </w:tabs>
        <w:ind w:left="720" w:hanging="360"/>
      </w:pPr>
      <w:rPr>
        <w:rFonts w:ascii="Symbol" w:hAnsi="Symbol" w:cs="Symbol"/>
      </w:rPr>
    </w:lvl>
  </w:abstractNum>
  <w:abstractNum w:abstractNumId="31">
    <w:nsid w:val="00000022"/>
    <w:multiLevelType w:val="singleLevel"/>
    <w:tmpl w:val="4C14E8C0"/>
    <w:name w:val="WW8Num35"/>
    <w:lvl w:ilvl="0">
      <w:start w:val="1"/>
      <w:numFmt w:val="bullet"/>
      <w:lvlText w:val=""/>
      <w:lvlJc w:val="left"/>
      <w:pPr>
        <w:tabs>
          <w:tab w:val="num" w:pos="0"/>
        </w:tabs>
        <w:ind w:left="720" w:hanging="360"/>
      </w:pPr>
      <w:rPr>
        <w:rFonts w:ascii="Symbol" w:hAnsi="Symbol" w:cs="Symbol"/>
        <w:b w:val="0"/>
        <w:color w:val="auto"/>
      </w:rPr>
    </w:lvl>
  </w:abstractNum>
  <w:abstractNum w:abstractNumId="32">
    <w:nsid w:val="00000023"/>
    <w:multiLevelType w:val="singleLevel"/>
    <w:tmpl w:val="00000023"/>
    <w:name w:val="WW8Num36"/>
    <w:lvl w:ilvl="0">
      <w:start w:val="1"/>
      <w:numFmt w:val="bullet"/>
      <w:lvlText w:val=""/>
      <w:lvlJc w:val="left"/>
      <w:pPr>
        <w:tabs>
          <w:tab w:val="num" w:pos="0"/>
        </w:tabs>
        <w:ind w:left="1428" w:hanging="360"/>
      </w:pPr>
      <w:rPr>
        <w:rFonts w:ascii="Symbol" w:hAnsi="Symbol" w:cs="Symbol"/>
      </w:rPr>
    </w:lvl>
  </w:abstractNum>
  <w:abstractNum w:abstractNumId="33">
    <w:nsid w:val="00000024"/>
    <w:multiLevelType w:val="singleLevel"/>
    <w:tmpl w:val="00000024"/>
    <w:name w:val="WW8Num37"/>
    <w:lvl w:ilvl="0">
      <w:start w:val="1"/>
      <w:numFmt w:val="bullet"/>
      <w:lvlText w:val=""/>
      <w:lvlJc w:val="left"/>
      <w:pPr>
        <w:tabs>
          <w:tab w:val="num" w:pos="0"/>
        </w:tabs>
        <w:ind w:left="720" w:hanging="360"/>
      </w:pPr>
      <w:rPr>
        <w:rFonts w:ascii="Symbol" w:hAnsi="Symbol" w:cs="Symbol"/>
      </w:rPr>
    </w:lvl>
  </w:abstractNum>
  <w:abstractNum w:abstractNumId="34">
    <w:nsid w:val="00000025"/>
    <w:multiLevelType w:val="singleLevel"/>
    <w:tmpl w:val="00000025"/>
    <w:name w:val="WW8Num38"/>
    <w:lvl w:ilvl="0">
      <w:start w:val="1"/>
      <w:numFmt w:val="bullet"/>
      <w:lvlText w:val=""/>
      <w:lvlJc w:val="left"/>
      <w:pPr>
        <w:tabs>
          <w:tab w:val="num" w:pos="0"/>
        </w:tabs>
        <w:ind w:left="720" w:hanging="360"/>
      </w:pPr>
      <w:rPr>
        <w:rFonts w:ascii="Symbol" w:hAnsi="Symbol" w:cs="Symbol"/>
      </w:rPr>
    </w:lvl>
  </w:abstractNum>
  <w:abstractNum w:abstractNumId="35">
    <w:nsid w:val="00000026"/>
    <w:multiLevelType w:val="singleLevel"/>
    <w:tmpl w:val="00000026"/>
    <w:name w:val="WW8Num39"/>
    <w:lvl w:ilvl="0">
      <w:start w:val="1"/>
      <w:numFmt w:val="bullet"/>
      <w:lvlText w:val=""/>
      <w:lvlJc w:val="left"/>
      <w:pPr>
        <w:tabs>
          <w:tab w:val="num" w:pos="0"/>
        </w:tabs>
        <w:ind w:left="720" w:hanging="360"/>
      </w:pPr>
      <w:rPr>
        <w:rFonts w:ascii="Symbol" w:hAnsi="Symbol" w:cs="Symbol"/>
      </w:rPr>
    </w:lvl>
  </w:abstractNum>
  <w:abstractNum w:abstractNumId="36">
    <w:nsid w:val="00000027"/>
    <w:multiLevelType w:val="singleLevel"/>
    <w:tmpl w:val="00000027"/>
    <w:name w:val="WW8Num40"/>
    <w:lvl w:ilvl="0">
      <w:start w:val="1"/>
      <w:numFmt w:val="bullet"/>
      <w:lvlText w:val=""/>
      <w:lvlJc w:val="left"/>
      <w:pPr>
        <w:tabs>
          <w:tab w:val="num" w:pos="0"/>
        </w:tabs>
        <w:ind w:left="1800" w:hanging="360"/>
      </w:pPr>
      <w:rPr>
        <w:rFonts w:ascii="Symbol" w:hAnsi="Symbol" w:cs="Symbol"/>
      </w:rPr>
    </w:lvl>
  </w:abstractNum>
  <w:abstractNum w:abstractNumId="37">
    <w:nsid w:val="00000028"/>
    <w:multiLevelType w:val="singleLevel"/>
    <w:tmpl w:val="00000028"/>
    <w:name w:val="WW8Num41"/>
    <w:lvl w:ilvl="0">
      <w:start w:val="1"/>
      <w:numFmt w:val="bullet"/>
      <w:lvlText w:val=""/>
      <w:lvlJc w:val="left"/>
      <w:pPr>
        <w:tabs>
          <w:tab w:val="num" w:pos="0"/>
        </w:tabs>
        <w:ind w:left="1068" w:hanging="360"/>
      </w:pPr>
      <w:rPr>
        <w:rFonts w:ascii="Symbol" w:hAnsi="Symbol" w:cs="Symbol"/>
      </w:rPr>
    </w:lvl>
  </w:abstractNum>
  <w:abstractNum w:abstractNumId="38">
    <w:nsid w:val="00000029"/>
    <w:multiLevelType w:val="singleLevel"/>
    <w:tmpl w:val="00000029"/>
    <w:name w:val="WW8Num42"/>
    <w:lvl w:ilvl="0">
      <w:start w:val="1"/>
      <w:numFmt w:val="bullet"/>
      <w:lvlText w:val=""/>
      <w:lvlJc w:val="left"/>
      <w:pPr>
        <w:tabs>
          <w:tab w:val="num" w:pos="0"/>
        </w:tabs>
        <w:ind w:left="1440" w:hanging="360"/>
      </w:pPr>
      <w:rPr>
        <w:rFonts w:ascii="Symbol" w:hAnsi="Symbol" w:cs="Symbol"/>
      </w:rPr>
    </w:lvl>
  </w:abstractNum>
  <w:abstractNum w:abstractNumId="39">
    <w:nsid w:val="0000002A"/>
    <w:multiLevelType w:val="singleLevel"/>
    <w:tmpl w:val="0000002A"/>
    <w:name w:val="WW8Num43"/>
    <w:lvl w:ilvl="0">
      <w:start w:val="1"/>
      <w:numFmt w:val="bullet"/>
      <w:lvlText w:val=""/>
      <w:lvlJc w:val="left"/>
      <w:pPr>
        <w:tabs>
          <w:tab w:val="num" w:pos="0"/>
        </w:tabs>
        <w:ind w:left="720" w:hanging="360"/>
      </w:pPr>
      <w:rPr>
        <w:rFonts w:ascii="Symbol" w:hAnsi="Symbol" w:cs="Symbol"/>
      </w:rPr>
    </w:lvl>
  </w:abstractNum>
  <w:abstractNum w:abstractNumId="40">
    <w:nsid w:val="0000002B"/>
    <w:multiLevelType w:val="singleLevel"/>
    <w:tmpl w:val="0000002B"/>
    <w:name w:val="WW8Num44"/>
    <w:lvl w:ilvl="0">
      <w:start w:val="1"/>
      <w:numFmt w:val="bullet"/>
      <w:lvlText w:val=""/>
      <w:lvlJc w:val="left"/>
      <w:pPr>
        <w:tabs>
          <w:tab w:val="num" w:pos="0"/>
        </w:tabs>
        <w:ind w:left="1428" w:hanging="360"/>
      </w:pPr>
      <w:rPr>
        <w:rFonts w:ascii="Symbol" w:hAnsi="Symbol" w:cs="Symbol"/>
      </w:rPr>
    </w:lvl>
  </w:abstractNum>
  <w:abstractNum w:abstractNumId="41">
    <w:nsid w:val="0000002C"/>
    <w:multiLevelType w:val="singleLevel"/>
    <w:tmpl w:val="0000002C"/>
    <w:name w:val="WW8Num45"/>
    <w:lvl w:ilvl="0">
      <w:start w:val="1"/>
      <w:numFmt w:val="bullet"/>
      <w:lvlText w:val=""/>
      <w:lvlJc w:val="left"/>
      <w:pPr>
        <w:tabs>
          <w:tab w:val="num" w:pos="0"/>
        </w:tabs>
        <w:ind w:left="720" w:hanging="360"/>
      </w:pPr>
      <w:rPr>
        <w:rFonts w:ascii="Symbol" w:hAnsi="Symbol" w:cs="Symbol"/>
      </w:rPr>
    </w:lvl>
  </w:abstractNum>
  <w:abstractNum w:abstractNumId="42">
    <w:nsid w:val="0000002D"/>
    <w:multiLevelType w:val="singleLevel"/>
    <w:tmpl w:val="0000002D"/>
    <w:name w:val="WW8Num46"/>
    <w:lvl w:ilvl="0">
      <w:start w:val="1"/>
      <w:numFmt w:val="bullet"/>
      <w:lvlText w:val=""/>
      <w:lvlJc w:val="left"/>
      <w:pPr>
        <w:tabs>
          <w:tab w:val="num" w:pos="0"/>
        </w:tabs>
        <w:ind w:left="720" w:hanging="360"/>
      </w:pPr>
      <w:rPr>
        <w:rFonts w:ascii="Symbol" w:hAnsi="Symbol" w:cs="Symbol"/>
      </w:rPr>
    </w:lvl>
  </w:abstractNum>
  <w:abstractNum w:abstractNumId="43">
    <w:nsid w:val="0000002E"/>
    <w:multiLevelType w:val="singleLevel"/>
    <w:tmpl w:val="0000002E"/>
    <w:name w:val="WW8Num47"/>
    <w:lvl w:ilvl="0">
      <w:start w:val="1"/>
      <w:numFmt w:val="bullet"/>
      <w:lvlText w:val=""/>
      <w:lvlJc w:val="left"/>
      <w:pPr>
        <w:tabs>
          <w:tab w:val="num" w:pos="0"/>
        </w:tabs>
        <w:ind w:left="720" w:hanging="360"/>
      </w:pPr>
      <w:rPr>
        <w:rFonts w:ascii="Symbol" w:hAnsi="Symbol" w:cs="Symbol"/>
        <w:color w:val="auto"/>
      </w:rPr>
    </w:lvl>
  </w:abstractNum>
  <w:abstractNum w:abstractNumId="44">
    <w:nsid w:val="0000002F"/>
    <w:multiLevelType w:val="singleLevel"/>
    <w:tmpl w:val="0000002F"/>
    <w:name w:val="WW8Num48"/>
    <w:lvl w:ilvl="0">
      <w:start w:val="1"/>
      <w:numFmt w:val="lowerLetter"/>
      <w:lvlText w:val="%1)"/>
      <w:lvlJc w:val="left"/>
      <w:pPr>
        <w:tabs>
          <w:tab w:val="num" w:pos="0"/>
        </w:tabs>
        <w:ind w:left="786" w:hanging="360"/>
      </w:pPr>
    </w:lvl>
  </w:abstractNum>
  <w:abstractNum w:abstractNumId="45">
    <w:nsid w:val="00000030"/>
    <w:multiLevelType w:val="singleLevel"/>
    <w:tmpl w:val="00000030"/>
    <w:name w:val="WW8Num49"/>
    <w:lvl w:ilvl="0">
      <w:start w:val="1"/>
      <w:numFmt w:val="bullet"/>
      <w:lvlText w:val=""/>
      <w:lvlJc w:val="left"/>
      <w:pPr>
        <w:tabs>
          <w:tab w:val="num" w:pos="0"/>
        </w:tabs>
        <w:ind w:left="1428" w:hanging="360"/>
      </w:pPr>
      <w:rPr>
        <w:rFonts w:ascii="Symbol" w:hAnsi="Symbol" w:cs="Symbol"/>
      </w:rPr>
    </w:lvl>
  </w:abstractNum>
  <w:abstractNum w:abstractNumId="46">
    <w:nsid w:val="00000031"/>
    <w:multiLevelType w:val="multilevel"/>
    <w:tmpl w:val="0B74CD16"/>
    <w:name w:val="WW8Num5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color w:val="auto"/>
      </w:rPr>
    </w:lvl>
    <w:lvl w:ilvl="2">
      <w:start w:val="1"/>
      <w:numFmt w:val="bullet"/>
      <w:lvlText w:val=""/>
      <w:lvlJc w:val="left"/>
      <w:pPr>
        <w:tabs>
          <w:tab w:val="num" w:pos="2160"/>
        </w:tabs>
        <w:ind w:left="2160" w:hanging="360"/>
      </w:pPr>
      <w:rPr>
        <w:rFonts w:ascii="Symbol" w:hAnsi="Symbol" w:cs="Symbol"/>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7">
    <w:nsid w:val="00000032"/>
    <w:multiLevelType w:val="singleLevel"/>
    <w:tmpl w:val="00000032"/>
    <w:name w:val="WW8Num51"/>
    <w:lvl w:ilvl="0">
      <w:start w:val="1"/>
      <w:numFmt w:val="bullet"/>
      <w:lvlText w:val=""/>
      <w:lvlJc w:val="left"/>
      <w:pPr>
        <w:tabs>
          <w:tab w:val="num" w:pos="0"/>
        </w:tabs>
        <w:ind w:left="720" w:hanging="360"/>
      </w:pPr>
      <w:rPr>
        <w:rFonts w:ascii="Symbol" w:hAnsi="Symbol" w:cs="Symbol"/>
      </w:rPr>
    </w:lvl>
  </w:abstractNum>
  <w:abstractNum w:abstractNumId="48">
    <w:nsid w:val="00000033"/>
    <w:multiLevelType w:val="singleLevel"/>
    <w:tmpl w:val="00000033"/>
    <w:name w:val="WW8Num52"/>
    <w:lvl w:ilvl="0">
      <w:start w:val="1"/>
      <w:numFmt w:val="bullet"/>
      <w:lvlText w:val=""/>
      <w:lvlJc w:val="left"/>
      <w:pPr>
        <w:tabs>
          <w:tab w:val="num" w:pos="0"/>
        </w:tabs>
        <w:ind w:left="2136" w:hanging="360"/>
      </w:pPr>
      <w:rPr>
        <w:rFonts w:ascii="Symbol" w:hAnsi="Symbol" w:cs="Symbol"/>
      </w:rPr>
    </w:lvl>
  </w:abstractNum>
  <w:abstractNum w:abstractNumId="49">
    <w:nsid w:val="00000034"/>
    <w:multiLevelType w:val="singleLevel"/>
    <w:tmpl w:val="00000034"/>
    <w:name w:val="WW8Num53"/>
    <w:lvl w:ilvl="0">
      <w:start w:val="1"/>
      <w:numFmt w:val="bullet"/>
      <w:lvlText w:val=""/>
      <w:lvlJc w:val="left"/>
      <w:pPr>
        <w:tabs>
          <w:tab w:val="num" w:pos="0"/>
        </w:tabs>
        <w:ind w:left="720" w:hanging="360"/>
      </w:pPr>
      <w:rPr>
        <w:rFonts w:ascii="Symbol" w:hAnsi="Symbol" w:cs="Symbol"/>
      </w:rPr>
    </w:lvl>
  </w:abstractNum>
  <w:abstractNum w:abstractNumId="50">
    <w:nsid w:val="00000035"/>
    <w:multiLevelType w:val="singleLevel"/>
    <w:tmpl w:val="00000035"/>
    <w:name w:val="WW8Num54"/>
    <w:lvl w:ilvl="0">
      <w:start w:val="1"/>
      <w:numFmt w:val="bullet"/>
      <w:lvlText w:val=""/>
      <w:lvlJc w:val="left"/>
      <w:pPr>
        <w:tabs>
          <w:tab w:val="num" w:pos="0"/>
        </w:tabs>
        <w:ind w:left="2136" w:hanging="360"/>
      </w:pPr>
      <w:rPr>
        <w:rFonts w:ascii="Symbol" w:hAnsi="Symbol" w:cs="Symbol"/>
      </w:rPr>
    </w:lvl>
  </w:abstractNum>
  <w:abstractNum w:abstractNumId="51">
    <w:nsid w:val="00000036"/>
    <w:multiLevelType w:val="singleLevel"/>
    <w:tmpl w:val="00000036"/>
    <w:name w:val="WW8Num55"/>
    <w:lvl w:ilvl="0">
      <w:start w:val="1"/>
      <w:numFmt w:val="bullet"/>
      <w:lvlText w:val=""/>
      <w:lvlJc w:val="left"/>
      <w:pPr>
        <w:tabs>
          <w:tab w:val="num" w:pos="0"/>
        </w:tabs>
        <w:ind w:left="720" w:hanging="360"/>
      </w:pPr>
      <w:rPr>
        <w:rFonts w:ascii="Symbol" w:hAnsi="Symbol" w:cs="Symbol"/>
      </w:rPr>
    </w:lvl>
  </w:abstractNum>
  <w:abstractNum w:abstractNumId="52">
    <w:nsid w:val="00000037"/>
    <w:multiLevelType w:val="multilevel"/>
    <w:tmpl w:val="00000037"/>
    <w:name w:val="WW8Num56"/>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3">
    <w:nsid w:val="00000038"/>
    <w:multiLevelType w:val="singleLevel"/>
    <w:tmpl w:val="00000038"/>
    <w:name w:val="WW8Num57"/>
    <w:lvl w:ilvl="0">
      <w:start w:val="1"/>
      <w:numFmt w:val="bullet"/>
      <w:lvlText w:val=""/>
      <w:lvlJc w:val="left"/>
      <w:pPr>
        <w:tabs>
          <w:tab w:val="num" w:pos="0"/>
        </w:tabs>
        <w:ind w:left="720" w:hanging="360"/>
      </w:pPr>
      <w:rPr>
        <w:rFonts w:ascii="Symbol" w:hAnsi="Symbol" w:cs="Symbol"/>
      </w:rPr>
    </w:lvl>
  </w:abstractNum>
  <w:abstractNum w:abstractNumId="54">
    <w:nsid w:val="00000039"/>
    <w:multiLevelType w:val="singleLevel"/>
    <w:tmpl w:val="00000039"/>
    <w:name w:val="WW8Num58"/>
    <w:lvl w:ilvl="0">
      <w:start w:val="1"/>
      <w:numFmt w:val="bullet"/>
      <w:lvlText w:val=""/>
      <w:lvlJc w:val="left"/>
      <w:pPr>
        <w:tabs>
          <w:tab w:val="num" w:pos="0"/>
        </w:tabs>
        <w:ind w:left="720" w:hanging="360"/>
      </w:pPr>
      <w:rPr>
        <w:rFonts w:ascii="Symbol" w:hAnsi="Symbol" w:cs="Symbol"/>
      </w:rPr>
    </w:lvl>
  </w:abstractNum>
  <w:abstractNum w:abstractNumId="55">
    <w:nsid w:val="0000003A"/>
    <w:multiLevelType w:val="singleLevel"/>
    <w:tmpl w:val="0000003A"/>
    <w:name w:val="WW8Num59"/>
    <w:lvl w:ilvl="0">
      <w:start w:val="1"/>
      <w:numFmt w:val="bullet"/>
      <w:lvlText w:val=""/>
      <w:lvlJc w:val="left"/>
      <w:pPr>
        <w:tabs>
          <w:tab w:val="num" w:pos="0"/>
        </w:tabs>
        <w:ind w:left="720" w:hanging="360"/>
      </w:pPr>
      <w:rPr>
        <w:rFonts w:ascii="Symbol" w:hAnsi="Symbol" w:cs="Symbol"/>
      </w:rPr>
    </w:lvl>
  </w:abstractNum>
  <w:abstractNum w:abstractNumId="56">
    <w:nsid w:val="0000003B"/>
    <w:multiLevelType w:val="singleLevel"/>
    <w:tmpl w:val="0000003B"/>
    <w:name w:val="WW8Num60"/>
    <w:lvl w:ilvl="0">
      <w:start w:val="1"/>
      <w:numFmt w:val="bullet"/>
      <w:lvlText w:val=""/>
      <w:lvlJc w:val="left"/>
      <w:pPr>
        <w:tabs>
          <w:tab w:val="num" w:pos="0"/>
        </w:tabs>
        <w:ind w:left="720" w:hanging="360"/>
      </w:pPr>
      <w:rPr>
        <w:rFonts w:ascii="Symbol" w:hAnsi="Symbol" w:cs="Symbol"/>
      </w:rPr>
    </w:lvl>
  </w:abstractNum>
  <w:abstractNum w:abstractNumId="57">
    <w:nsid w:val="01320DCB"/>
    <w:multiLevelType w:val="hybridMultilevel"/>
    <w:tmpl w:val="379CD2C2"/>
    <w:lvl w:ilvl="0" w:tplc="08DA0C48">
      <w:start w:val="1"/>
      <w:numFmt w:val="bullet"/>
      <w:pStyle w:val="Tabeladados-lista"/>
      <w:lvlText w:val=""/>
      <w:lvlJc w:val="left"/>
      <w:pPr>
        <w:tabs>
          <w:tab w:val="num" w:pos="927"/>
        </w:tabs>
        <w:ind w:left="567" w:firstLine="0"/>
      </w:pPr>
      <w:rPr>
        <w:rFonts w:ascii="Symbol" w:hAnsi="Symbol" w:cs="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58">
    <w:nsid w:val="04126387"/>
    <w:multiLevelType w:val="multilevel"/>
    <w:tmpl w:val="4F7E1B96"/>
    <w:lvl w:ilvl="0">
      <w:start w:val="1"/>
      <w:numFmt w:val="decimal"/>
      <w:pStyle w:val="sam-normal-numerado"/>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0629114E"/>
    <w:multiLevelType w:val="hybridMultilevel"/>
    <w:tmpl w:val="15641444"/>
    <w:lvl w:ilvl="0" w:tplc="0074C458">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0">
    <w:nsid w:val="0A783C58"/>
    <w:multiLevelType w:val="hybridMultilevel"/>
    <w:tmpl w:val="975059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1">
    <w:nsid w:val="0C28096D"/>
    <w:multiLevelType w:val="multilevel"/>
    <w:tmpl w:val="DFD8E500"/>
    <w:lvl w:ilvl="0">
      <w:start w:val="1"/>
      <w:numFmt w:val="decimal"/>
      <w:lvlText w:val="%1"/>
      <w:lvlJc w:val="left"/>
      <w:pPr>
        <w:ind w:left="432" w:hanging="432"/>
      </w:pPr>
      <w:rPr>
        <w:rFonts w:hint="default"/>
        <w:b/>
      </w:rPr>
    </w:lvl>
    <w:lvl w:ilvl="1">
      <w:start w:val="1"/>
      <w:numFmt w:val="decimal"/>
      <w:lvlText w:val="%1.%2"/>
      <w:lvlJc w:val="left"/>
      <w:pPr>
        <w:ind w:left="4121" w:hanging="576"/>
      </w:pPr>
      <w:rPr>
        <w:rFonts w:hint="default"/>
        <w:b w:val="0"/>
        <w:i w:val="0"/>
        <w:iCs w:val="0"/>
        <w:caps w:val="0"/>
        <w:smallCaps w:val="0"/>
        <w:strike w:val="0"/>
        <w:dstrike w:val="0"/>
        <w:vanish w:val="0"/>
        <w:spacing w:val="0"/>
        <w:kern w:val="0"/>
        <w:position w:val="0"/>
        <w:u w:val="none"/>
        <w:vertAlign w:val="baseline"/>
        <w:em w:val="none"/>
      </w:rPr>
    </w:lvl>
    <w:lvl w:ilvl="2">
      <w:start w:val="1"/>
      <w:numFmt w:val="decimal"/>
      <w:lvlText w:val="%1.%2.%3"/>
      <w:lvlJc w:val="left"/>
      <w:pPr>
        <w:ind w:left="1996" w:hanging="720"/>
      </w:pPr>
      <w:rPr>
        <w:rFonts w:hint="default"/>
        <w:b w:val="0"/>
        <w:i w:val="0"/>
      </w:rPr>
    </w:lvl>
    <w:lvl w:ilvl="3">
      <w:start w:val="1"/>
      <w:numFmt w:val="decimal"/>
      <w:lvlText w:val="%1.%2.%3.%4"/>
      <w:lvlJc w:val="left"/>
      <w:pPr>
        <w:ind w:left="864" w:hanging="864"/>
      </w:pPr>
      <w:rPr>
        <w:rFonts w:hint="default"/>
        <w:b w:val="0"/>
      </w:rPr>
    </w:lvl>
    <w:lvl w:ilvl="4">
      <w:start w:val="1"/>
      <w:numFmt w:val="lowerLetter"/>
      <w:lvlText w:val="%5)"/>
      <w:lvlJc w:val="left"/>
      <w:pPr>
        <w:ind w:left="360" w:hanging="360"/>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nsid w:val="0C39111B"/>
    <w:multiLevelType w:val="hybridMultilevel"/>
    <w:tmpl w:val="0AE8CBDE"/>
    <w:lvl w:ilvl="0" w:tplc="342CD100">
      <w:start w:val="1"/>
      <w:numFmt w:val="bullet"/>
      <w:lvlText w:val=""/>
      <w:lvlJc w:val="left"/>
      <w:pPr>
        <w:ind w:left="1296" w:hanging="360"/>
      </w:pPr>
      <w:rPr>
        <w:rFonts w:ascii="Symbol" w:hAnsi="Symbol" w:hint="default"/>
      </w:rPr>
    </w:lvl>
    <w:lvl w:ilvl="1" w:tplc="04160003" w:tentative="1">
      <w:start w:val="1"/>
      <w:numFmt w:val="bullet"/>
      <w:lvlText w:val="o"/>
      <w:lvlJc w:val="left"/>
      <w:pPr>
        <w:ind w:left="2016" w:hanging="360"/>
      </w:pPr>
      <w:rPr>
        <w:rFonts w:ascii="Courier New" w:hAnsi="Courier New" w:cs="Courier New" w:hint="default"/>
      </w:rPr>
    </w:lvl>
    <w:lvl w:ilvl="2" w:tplc="04160005" w:tentative="1">
      <w:start w:val="1"/>
      <w:numFmt w:val="bullet"/>
      <w:lvlText w:val=""/>
      <w:lvlJc w:val="left"/>
      <w:pPr>
        <w:ind w:left="2736" w:hanging="360"/>
      </w:pPr>
      <w:rPr>
        <w:rFonts w:ascii="Wingdings" w:hAnsi="Wingdings" w:hint="default"/>
      </w:rPr>
    </w:lvl>
    <w:lvl w:ilvl="3" w:tplc="04160001" w:tentative="1">
      <w:start w:val="1"/>
      <w:numFmt w:val="bullet"/>
      <w:lvlText w:val=""/>
      <w:lvlJc w:val="left"/>
      <w:pPr>
        <w:ind w:left="3456" w:hanging="360"/>
      </w:pPr>
      <w:rPr>
        <w:rFonts w:ascii="Symbol" w:hAnsi="Symbol" w:hint="default"/>
      </w:rPr>
    </w:lvl>
    <w:lvl w:ilvl="4" w:tplc="04160003" w:tentative="1">
      <w:start w:val="1"/>
      <w:numFmt w:val="bullet"/>
      <w:lvlText w:val="o"/>
      <w:lvlJc w:val="left"/>
      <w:pPr>
        <w:ind w:left="4176" w:hanging="360"/>
      </w:pPr>
      <w:rPr>
        <w:rFonts w:ascii="Courier New" w:hAnsi="Courier New" w:cs="Courier New" w:hint="default"/>
      </w:rPr>
    </w:lvl>
    <w:lvl w:ilvl="5" w:tplc="04160005" w:tentative="1">
      <w:start w:val="1"/>
      <w:numFmt w:val="bullet"/>
      <w:lvlText w:val=""/>
      <w:lvlJc w:val="left"/>
      <w:pPr>
        <w:ind w:left="4896" w:hanging="360"/>
      </w:pPr>
      <w:rPr>
        <w:rFonts w:ascii="Wingdings" w:hAnsi="Wingdings" w:hint="default"/>
      </w:rPr>
    </w:lvl>
    <w:lvl w:ilvl="6" w:tplc="04160001" w:tentative="1">
      <w:start w:val="1"/>
      <w:numFmt w:val="bullet"/>
      <w:lvlText w:val=""/>
      <w:lvlJc w:val="left"/>
      <w:pPr>
        <w:ind w:left="5616" w:hanging="360"/>
      </w:pPr>
      <w:rPr>
        <w:rFonts w:ascii="Symbol" w:hAnsi="Symbol" w:hint="default"/>
      </w:rPr>
    </w:lvl>
    <w:lvl w:ilvl="7" w:tplc="04160003" w:tentative="1">
      <w:start w:val="1"/>
      <w:numFmt w:val="bullet"/>
      <w:lvlText w:val="o"/>
      <w:lvlJc w:val="left"/>
      <w:pPr>
        <w:ind w:left="6336" w:hanging="360"/>
      </w:pPr>
      <w:rPr>
        <w:rFonts w:ascii="Courier New" w:hAnsi="Courier New" w:cs="Courier New" w:hint="default"/>
      </w:rPr>
    </w:lvl>
    <w:lvl w:ilvl="8" w:tplc="04160005" w:tentative="1">
      <w:start w:val="1"/>
      <w:numFmt w:val="bullet"/>
      <w:lvlText w:val=""/>
      <w:lvlJc w:val="left"/>
      <w:pPr>
        <w:ind w:left="7056" w:hanging="360"/>
      </w:pPr>
      <w:rPr>
        <w:rFonts w:ascii="Wingdings" w:hAnsi="Wingdings" w:hint="default"/>
      </w:rPr>
    </w:lvl>
  </w:abstractNum>
  <w:abstractNum w:abstractNumId="63">
    <w:nsid w:val="106349A0"/>
    <w:multiLevelType w:val="hybridMultilevel"/>
    <w:tmpl w:val="9F1EB0F2"/>
    <w:name w:val="Sam1322222"/>
    <w:lvl w:ilvl="0" w:tplc="4E7C43CC">
      <w:start w:val="1"/>
      <w:numFmt w:val="lowerLetter"/>
      <w:lvlText w:val="%1) "/>
      <w:lvlJc w:val="left"/>
      <w:pPr>
        <w:tabs>
          <w:tab w:val="num" w:pos="2396"/>
        </w:tabs>
        <w:ind w:left="2396" w:hanging="360"/>
      </w:pPr>
      <w:rPr>
        <w:rFonts w:hint="default"/>
      </w:rPr>
    </w:lvl>
    <w:lvl w:ilvl="1" w:tplc="5D80878A" w:tentative="1">
      <w:start w:val="1"/>
      <w:numFmt w:val="lowerLetter"/>
      <w:lvlText w:val="%2."/>
      <w:lvlJc w:val="left"/>
      <w:pPr>
        <w:tabs>
          <w:tab w:val="num" w:pos="1440"/>
        </w:tabs>
        <w:ind w:left="1440" w:hanging="360"/>
      </w:pPr>
    </w:lvl>
    <w:lvl w:ilvl="2" w:tplc="1D92BFC6" w:tentative="1">
      <w:start w:val="1"/>
      <w:numFmt w:val="lowerRoman"/>
      <w:lvlText w:val="%3."/>
      <w:lvlJc w:val="right"/>
      <w:pPr>
        <w:tabs>
          <w:tab w:val="num" w:pos="2160"/>
        </w:tabs>
        <w:ind w:left="2160" w:hanging="180"/>
      </w:pPr>
    </w:lvl>
    <w:lvl w:ilvl="3" w:tplc="9D183D9A" w:tentative="1">
      <w:start w:val="1"/>
      <w:numFmt w:val="decimal"/>
      <w:lvlText w:val="%4."/>
      <w:lvlJc w:val="left"/>
      <w:pPr>
        <w:tabs>
          <w:tab w:val="num" w:pos="2880"/>
        </w:tabs>
        <w:ind w:left="2880" w:hanging="360"/>
      </w:pPr>
    </w:lvl>
    <w:lvl w:ilvl="4" w:tplc="AECE97C4" w:tentative="1">
      <w:start w:val="1"/>
      <w:numFmt w:val="lowerLetter"/>
      <w:lvlText w:val="%5."/>
      <w:lvlJc w:val="left"/>
      <w:pPr>
        <w:tabs>
          <w:tab w:val="num" w:pos="3600"/>
        </w:tabs>
        <w:ind w:left="3600" w:hanging="360"/>
      </w:pPr>
    </w:lvl>
    <w:lvl w:ilvl="5" w:tplc="D980B128" w:tentative="1">
      <w:start w:val="1"/>
      <w:numFmt w:val="lowerRoman"/>
      <w:lvlText w:val="%6."/>
      <w:lvlJc w:val="right"/>
      <w:pPr>
        <w:tabs>
          <w:tab w:val="num" w:pos="4320"/>
        </w:tabs>
        <w:ind w:left="4320" w:hanging="180"/>
      </w:pPr>
    </w:lvl>
    <w:lvl w:ilvl="6" w:tplc="BCD0F0D2" w:tentative="1">
      <w:start w:val="1"/>
      <w:numFmt w:val="decimal"/>
      <w:lvlText w:val="%7."/>
      <w:lvlJc w:val="left"/>
      <w:pPr>
        <w:tabs>
          <w:tab w:val="num" w:pos="5040"/>
        </w:tabs>
        <w:ind w:left="5040" w:hanging="360"/>
      </w:pPr>
    </w:lvl>
    <w:lvl w:ilvl="7" w:tplc="5FDA97AE" w:tentative="1">
      <w:start w:val="1"/>
      <w:numFmt w:val="lowerLetter"/>
      <w:lvlText w:val="%8."/>
      <w:lvlJc w:val="left"/>
      <w:pPr>
        <w:tabs>
          <w:tab w:val="num" w:pos="5760"/>
        </w:tabs>
        <w:ind w:left="5760" w:hanging="360"/>
      </w:pPr>
    </w:lvl>
    <w:lvl w:ilvl="8" w:tplc="5CFEE958" w:tentative="1">
      <w:start w:val="1"/>
      <w:numFmt w:val="lowerRoman"/>
      <w:lvlText w:val="%9."/>
      <w:lvlJc w:val="right"/>
      <w:pPr>
        <w:tabs>
          <w:tab w:val="num" w:pos="6480"/>
        </w:tabs>
        <w:ind w:left="6480" w:hanging="180"/>
      </w:pPr>
    </w:lvl>
  </w:abstractNum>
  <w:abstractNum w:abstractNumId="64">
    <w:nsid w:val="14774230"/>
    <w:multiLevelType w:val="multilevel"/>
    <w:tmpl w:val="F264813A"/>
    <w:lvl w:ilvl="0">
      <w:start w:val="1"/>
      <w:numFmt w:val="decimal"/>
      <w:pStyle w:val="Ttulo1"/>
      <w:lvlText w:val="%1"/>
      <w:lvlJc w:val="left"/>
      <w:pPr>
        <w:ind w:left="432" w:hanging="432"/>
      </w:pPr>
      <w:rPr>
        <w:b/>
      </w:rPr>
    </w:lvl>
    <w:lvl w:ilvl="1">
      <w:start w:val="1"/>
      <w:numFmt w:val="decimal"/>
      <w:pStyle w:val="Ttulo2"/>
      <w:lvlText w:val="%1.%2"/>
      <w:lvlJc w:val="left"/>
      <w:pPr>
        <w:ind w:left="4121" w:hanging="576"/>
      </w:pPr>
      <w:rPr>
        <w:b w:val="0"/>
        <w:i w:val="0"/>
        <w:iCs w:val="0"/>
        <w:caps w:val="0"/>
        <w:smallCaps w:val="0"/>
        <w:strike w:val="0"/>
        <w:dstrike w:val="0"/>
        <w:noProof w:val="0"/>
        <w:vanish w:val="0"/>
        <w:spacing w:val="0"/>
        <w:kern w:val="0"/>
        <w:position w:val="0"/>
        <w:u w:val="none"/>
        <w:vertAlign w:val="baseline"/>
        <w:em w:val="none"/>
      </w:rPr>
    </w:lvl>
    <w:lvl w:ilvl="2">
      <w:start w:val="1"/>
      <w:numFmt w:val="decimal"/>
      <w:pStyle w:val="Ttulo3"/>
      <w:lvlText w:val="%1.%2.%3"/>
      <w:lvlJc w:val="left"/>
      <w:pPr>
        <w:ind w:left="1996" w:hanging="720"/>
      </w:pPr>
      <w:rPr>
        <w:b w:val="0"/>
        <w:i w:val="0"/>
        <w:strike w:val="0"/>
      </w:rPr>
    </w:lvl>
    <w:lvl w:ilvl="3">
      <w:start w:val="1"/>
      <w:numFmt w:val="decimal"/>
      <w:pStyle w:val="Ttulo4"/>
      <w:lvlText w:val="%1.%2.%3.%4"/>
      <w:lvlJc w:val="left"/>
      <w:pPr>
        <w:ind w:left="864" w:hanging="864"/>
      </w:pPr>
      <w:rPr>
        <w:b w:val="0"/>
        <w:color w:val="000000" w:themeColor="text1"/>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5">
    <w:nsid w:val="18633A0A"/>
    <w:multiLevelType w:val="hybridMultilevel"/>
    <w:tmpl w:val="1806E3DA"/>
    <w:lvl w:ilvl="0" w:tplc="342CD10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nsid w:val="19627F14"/>
    <w:multiLevelType w:val="hybridMultilevel"/>
    <w:tmpl w:val="91A27DD6"/>
    <w:lvl w:ilvl="0" w:tplc="0416000D">
      <w:start w:val="1"/>
      <w:numFmt w:val="bullet"/>
      <w:lvlText w:val=""/>
      <w:lvlJc w:val="left"/>
      <w:pPr>
        <w:ind w:left="1296" w:hanging="360"/>
      </w:pPr>
      <w:rPr>
        <w:rFonts w:ascii="Wingdings" w:hAnsi="Wingdings" w:hint="default"/>
      </w:rPr>
    </w:lvl>
    <w:lvl w:ilvl="1" w:tplc="04160003" w:tentative="1">
      <w:start w:val="1"/>
      <w:numFmt w:val="bullet"/>
      <w:lvlText w:val="o"/>
      <w:lvlJc w:val="left"/>
      <w:pPr>
        <w:ind w:left="2016" w:hanging="360"/>
      </w:pPr>
      <w:rPr>
        <w:rFonts w:ascii="Courier New" w:hAnsi="Courier New" w:cs="Courier New" w:hint="default"/>
      </w:rPr>
    </w:lvl>
    <w:lvl w:ilvl="2" w:tplc="04160005" w:tentative="1">
      <w:start w:val="1"/>
      <w:numFmt w:val="bullet"/>
      <w:lvlText w:val=""/>
      <w:lvlJc w:val="left"/>
      <w:pPr>
        <w:ind w:left="2736" w:hanging="360"/>
      </w:pPr>
      <w:rPr>
        <w:rFonts w:ascii="Wingdings" w:hAnsi="Wingdings" w:hint="default"/>
      </w:rPr>
    </w:lvl>
    <w:lvl w:ilvl="3" w:tplc="04160001" w:tentative="1">
      <w:start w:val="1"/>
      <w:numFmt w:val="bullet"/>
      <w:lvlText w:val=""/>
      <w:lvlJc w:val="left"/>
      <w:pPr>
        <w:ind w:left="3456" w:hanging="360"/>
      </w:pPr>
      <w:rPr>
        <w:rFonts w:ascii="Symbol" w:hAnsi="Symbol" w:hint="default"/>
      </w:rPr>
    </w:lvl>
    <w:lvl w:ilvl="4" w:tplc="04160003" w:tentative="1">
      <w:start w:val="1"/>
      <w:numFmt w:val="bullet"/>
      <w:lvlText w:val="o"/>
      <w:lvlJc w:val="left"/>
      <w:pPr>
        <w:ind w:left="4176" w:hanging="360"/>
      </w:pPr>
      <w:rPr>
        <w:rFonts w:ascii="Courier New" w:hAnsi="Courier New" w:cs="Courier New" w:hint="default"/>
      </w:rPr>
    </w:lvl>
    <w:lvl w:ilvl="5" w:tplc="04160005" w:tentative="1">
      <w:start w:val="1"/>
      <w:numFmt w:val="bullet"/>
      <w:lvlText w:val=""/>
      <w:lvlJc w:val="left"/>
      <w:pPr>
        <w:ind w:left="4896" w:hanging="360"/>
      </w:pPr>
      <w:rPr>
        <w:rFonts w:ascii="Wingdings" w:hAnsi="Wingdings" w:hint="default"/>
      </w:rPr>
    </w:lvl>
    <w:lvl w:ilvl="6" w:tplc="04160001" w:tentative="1">
      <w:start w:val="1"/>
      <w:numFmt w:val="bullet"/>
      <w:lvlText w:val=""/>
      <w:lvlJc w:val="left"/>
      <w:pPr>
        <w:ind w:left="5616" w:hanging="360"/>
      </w:pPr>
      <w:rPr>
        <w:rFonts w:ascii="Symbol" w:hAnsi="Symbol" w:hint="default"/>
      </w:rPr>
    </w:lvl>
    <w:lvl w:ilvl="7" w:tplc="04160003" w:tentative="1">
      <w:start w:val="1"/>
      <w:numFmt w:val="bullet"/>
      <w:lvlText w:val="o"/>
      <w:lvlJc w:val="left"/>
      <w:pPr>
        <w:ind w:left="6336" w:hanging="360"/>
      </w:pPr>
      <w:rPr>
        <w:rFonts w:ascii="Courier New" w:hAnsi="Courier New" w:cs="Courier New" w:hint="default"/>
      </w:rPr>
    </w:lvl>
    <w:lvl w:ilvl="8" w:tplc="04160005" w:tentative="1">
      <w:start w:val="1"/>
      <w:numFmt w:val="bullet"/>
      <w:lvlText w:val=""/>
      <w:lvlJc w:val="left"/>
      <w:pPr>
        <w:ind w:left="7056" w:hanging="360"/>
      </w:pPr>
      <w:rPr>
        <w:rFonts w:ascii="Wingdings" w:hAnsi="Wingdings" w:hint="default"/>
      </w:rPr>
    </w:lvl>
  </w:abstractNum>
  <w:abstractNum w:abstractNumId="67">
    <w:nsid w:val="1AE90804"/>
    <w:multiLevelType w:val="hybridMultilevel"/>
    <w:tmpl w:val="5914D1E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68">
    <w:nsid w:val="1D79564A"/>
    <w:multiLevelType w:val="multilevel"/>
    <w:tmpl w:val="D74E543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1495"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9">
    <w:nsid w:val="220C60B0"/>
    <w:multiLevelType w:val="hybridMultilevel"/>
    <w:tmpl w:val="291A2ED8"/>
    <w:lvl w:ilvl="0" w:tplc="7E8888C8">
      <w:start w:val="1"/>
      <w:numFmt w:val="lowerLetter"/>
      <w:lvlText w:val="%1."/>
      <w:lvlJc w:val="left"/>
      <w:pPr>
        <w:ind w:left="1080" w:hanging="360"/>
      </w:pPr>
    </w:lvl>
    <w:lvl w:ilvl="1" w:tplc="F962DF80">
      <w:start w:val="1"/>
      <w:numFmt w:val="lowerLetter"/>
      <w:lvlText w:val="%2."/>
      <w:lvlJc w:val="left"/>
      <w:pPr>
        <w:ind w:left="1800" w:hanging="360"/>
      </w:pPr>
    </w:lvl>
    <w:lvl w:ilvl="2" w:tplc="D3D05BEA">
      <w:start w:val="1"/>
      <w:numFmt w:val="lowerRoman"/>
      <w:lvlText w:val="%3."/>
      <w:lvlJc w:val="right"/>
      <w:pPr>
        <w:ind w:left="2520" w:hanging="180"/>
      </w:pPr>
    </w:lvl>
    <w:lvl w:ilvl="3" w:tplc="7AE045F2" w:tentative="1">
      <w:start w:val="1"/>
      <w:numFmt w:val="decimal"/>
      <w:lvlText w:val="%4."/>
      <w:lvlJc w:val="left"/>
      <w:pPr>
        <w:ind w:left="3240" w:hanging="360"/>
      </w:pPr>
    </w:lvl>
    <w:lvl w:ilvl="4" w:tplc="C0FCF5BE" w:tentative="1">
      <w:start w:val="1"/>
      <w:numFmt w:val="lowerLetter"/>
      <w:lvlText w:val="%5."/>
      <w:lvlJc w:val="left"/>
      <w:pPr>
        <w:ind w:left="3960" w:hanging="360"/>
      </w:pPr>
    </w:lvl>
    <w:lvl w:ilvl="5" w:tplc="2028E6C8" w:tentative="1">
      <w:start w:val="1"/>
      <w:numFmt w:val="lowerRoman"/>
      <w:lvlText w:val="%6."/>
      <w:lvlJc w:val="right"/>
      <w:pPr>
        <w:ind w:left="4680" w:hanging="180"/>
      </w:pPr>
    </w:lvl>
    <w:lvl w:ilvl="6" w:tplc="343AECC8" w:tentative="1">
      <w:start w:val="1"/>
      <w:numFmt w:val="decimal"/>
      <w:lvlText w:val="%7."/>
      <w:lvlJc w:val="left"/>
      <w:pPr>
        <w:ind w:left="5400" w:hanging="360"/>
      </w:pPr>
    </w:lvl>
    <w:lvl w:ilvl="7" w:tplc="629458D0" w:tentative="1">
      <w:start w:val="1"/>
      <w:numFmt w:val="lowerLetter"/>
      <w:lvlText w:val="%8."/>
      <w:lvlJc w:val="left"/>
      <w:pPr>
        <w:ind w:left="6120" w:hanging="360"/>
      </w:pPr>
    </w:lvl>
    <w:lvl w:ilvl="8" w:tplc="AE3A8880" w:tentative="1">
      <w:start w:val="1"/>
      <w:numFmt w:val="lowerRoman"/>
      <w:lvlText w:val="%9."/>
      <w:lvlJc w:val="right"/>
      <w:pPr>
        <w:ind w:left="6840" w:hanging="180"/>
      </w:pPr>
    </w:lvl>
  </w:abstractNum>
  <w:abstractNum w:abstractNumId="70">
    <w:nsid w:val="2418733A"/>
    <w:multiLevelType w:val="hybridMultilevel"/>
    <w:tmpl w:val="A0A2E8C6"/>
    <w:lvl w:ilvl="0" w:tplc="04160001">
      <w:start w:val="1"/>
      <w:numFmt w:val="bullet"/>
      <w:lvlText w:val=""/>
      <w:lvlJc w:val="left"/>
      <w:pPr>
        <w:ind w:left="720" w:hanging="360"/>
      </w:pPr>
      <w:rPr>
        <w:rFonts w:ascii="Symbol" w:hAnsi="Symbol" w:hint="default"/>
      </w:rPr>
    </w:lvl>
    <w:lvl w:ilvl="1" w:tplc="9EACABCC">
      <w:start w:val="2"/>
      <w:numFmt w:val="bullet"/>
      <w:lvlText w:val=""/>
      <w:lvlJc w:val="left"/>
      <w:pPr>
        <w:ind w:left="1440" w:hanging="360"/>
      </w:pPr>
      <w:rPr>
        <w:rFonts w:ascii="Wingdings" w:eastAsia="Times New Roman" w:hAnsi="Wingdings" w:cs="Arial"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1">
    <w:nsid w:val="258223BA"/>
    <w:multiLevelType w:val="multilevel"/>
    <w:tmpl w:val="219E07E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25C706E5"/>
    <w:multiLevelType w:val="hybridMultilevel"/>
    <w:tmpl w:val="67048108"/>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73">
    <w:nsid w:val="2BA33C06"/>
    <w:multiLevelType w:val="hybridMultilevel"/>
    <w:tmpl w:val="C45A53D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4">
    <w:nsid w:val="31CB662F"/>
    <w:multiLevelType w:val="multilevel"/>
    <w:tmpl w:val="CE647F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32385028"/>
    <w:multiLevelType w:val="hybridMultilevel"/>
    <w:tmpl w:val="1F64AC16"/>
    <w:lvl w:ilvl="0" w:tplc="0416000D">
      <w:start w:val="1"/>
      <w:numFmt w:val="bullet"/>
      <w:lvlText w:val=""/>
      <w:lvlJc w:val="left"/>
      <w:pPr>
        <w:ind w:left="1296" w:hanging="360"/>
      </w:pPr>
      <w:rPr>
        <w:rFonts w:ascii="Wingdings" w:hAnsi="Wingdings" w:hint="default"/>
      </w:rPr>
    </w:lvl>
    <w:lvl w:ilvl="1" w:tplc="FFFFFFFF" w:tentative="1">
      <w:start w:val="1"/>
      <w:numFmt w:val="bullet"/>
      <w:lvlText w:val="o"/>
      <w:lvlJc w:val="left"/>
      <w:pPr>
        <w:ind w:left="2016" w:hanging="360"/>
      </w:pPr>
      <w:rPr>
        <w:rFonts w:ascii="Courier New" w:hAnsi="Courier New" w:cs="Courier New" w:hint="default"/>
      </w:rPr>
    </w:lvl>
    <w:lvl w:ilvl="2" w:tplc="FFFFFFFF" w:tentative="1">
      <w:start w:val="1"/>
      <w:numFmt w:val="bullet"/>
      <w:lvlText w:val=""/>
      <w:lvlJc w:val="left"/>
      <w:pPr>
        <w:ind w:left="2736" w:hanging="360"/>
      </w:pPr>
      <w:rPr>
        <w:rFonts w:ascii="Wingdings" w:hAnsi="Wingdings" w:hint="default"/>
      </w:rPr>
    </w:lvl>
    <w:lvl w:ilvl="3" w:tplc="FFFFFFFF" w:tentative="1">
      <w:start w:val="1"/>
      <w:numFmt w:val="bullet"/>
      <w:lvlText w:val=""/>
      <w:lvlJc w:val="left"/>
      <w:pPr>
        <w:ind w:left="3456" w:hanging="360"/>
      </w:pPr>
      <w:rPr>
        <w:rFonts w:ascii="Symbol" w:hAnsi="Symbol" w:hint="default"/>
      </w:rPr>
    </w:lvl>
    <w:lvl w:ilvl="4" w:tplc="FFFFFFFF" w:tentative="1">
      <w:start w:val="1"/>
      <w:numFmt w:val="bullet"/>
      <w:lvlText w:val="o"/>
      <w:lvlJc w:val="left"/>
      <w:pPr>
        <w:ind w:left="4176" w:hanging="360"/>
      </w:pPr>
      <w:rPr>
        <w:rFonts w:ascii="Courier New" w:hAnsi="Courier New" w:cs="Courier New" w:hint="default"/>
      </w:rPr>
    </w:lvl>
    <w:lvl w:ilvl="5" w:tplc="FFFFFFFF" w:tentative="1">
      <w:start w:val="1"/>
      <w:numFmt w:val="bullet"/>
      <w:lvlText w:val=""/>
      <w:lvlJc w:val="left"/>
      <w:pPr>
        <w:ind w:left="4896" w:hanging="360"/>
      </w:pPr>
      <w:rPr>
        <w:rFonts w:ascii="Wingdings" w:hAnsi="Wingdings" w:hint="default"/>
      </w:rPr>
    </w:lvl>
    <w:lvl w:ilvl="6" w:tplc="FFFFFFFF" w:tentative="1">
      <w:start w:val="1"/>
      <w:numFmt w:val="bullet"/>
      <w:lvlText w:val=""/>
      <w:lvlJc w:val="left"/>
      <w:pPr>
        <w:ind w:left="5616" w:hanging="360"/>
      </w:pPr>
      <w:rPr>
        <w:rFonts w:ascii="Symbol" w:hAnsi="Symbol" w:hint="default"/>
      </w:rPr>
    </w:lvl>
    <w:lvl w:ilvl="7" w:tplc="FFFFFFFF" w:tentative="1">
      <w:start w:val="1"/>
      <w:numFmt w:val="bullet"/>
      <w:lvlText w:val="o"/>
      <w:lvlJc w:val="left"/>
      <w:pPr>
        <w:ind w:left="6336" w:hanging="360"/>
      </w:pPr>
      <w:rPr>
        <w:rFonts w:ascii="Courier New" w:hAnsi="Courier New" w:cs="Courier New" w:hint="default"/>
      </w:rPr>
    </w:lvl>
    <w:lvl w:ilvl="8" w:tplc="FFFFFFFF" w:tentative="1">
      <w:start w:val="1"/>
      <w:numFmt w:val="bullet"/>
      <w:lvlText w:val=""/>
      <w:lvlJc w:val="left"/>
      <w:pPr>
        <w:ind w:left="7056" w:hanging="360"/>
      </w:pPr>
      <w:rPr>
        <w:rFonts w:ascii="Wingdings" w:hAnsi="Wingdings" w:hint="default"/>
      </w:rPr>
    </w:lvl>
  </w:abstractNum>
  <w:abstractNum w:abstractNumId="76">
    <w:nsid w:val="35647960"/>
    <w:multiLevelType w:val="hybridMultilevel"/>
    <w:tmpl w:val="46F6C070"/>
    <w:lvl w:ilvl="0" w:tplc="04160019">
      <w:start w:val="1"/>
      <w:numFmt w:val="lowerLetter"/>
      <w:lvlText w:val="%1."/>
      <w:lvlJc w:val="left"/>
      <w:pPr>
        <w:ind w:left="1080" w:hanging="360"/>
      </w:pPr>
    </w:lvl>
    <w:lvl w:ilvl="1" w:tplc="04160019">
      <w:start w:val="1"/>
      <w:numFmt w:val="lowerLetter"/>
      <w:lvlText w:val="%2."/>
      <w:lvlJc w:val="left"/>
      <w:pPr>
        <w:ind w:left="1800" w:hanging="360"/>
      </w:pPr>
    </w:lvl>
    <w:lvl w:ilvl="2" w:tplc="0416001B">
      <w:start w:val="1"/>
      <w:numFmt w:val="bullet"/>
      <w:lvlText w:val=""/>
      <w:lvlJc w:val="left"/>
      <w:pPr>
        <w:ind w:left="2520" w:hanging="180"/>
      </w:pPr>
      <w:rPr>
        <w:rFonts w:ascii="Symbol" w:hAnsi="Symbol" w:hint="default"/>
      </w:r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7">
    <w:nsid w:val="38346E19"/>
    <w:multiLevelType w:val="multilevel"/>
    <w:tmpl w:val="E8FA3BEC"/>
    <w:lvl w:ilvl="0">
      <w:start w:val="1"/>
      <w:numFmt w:val="decimal"/>
      <w:lvlText w:val="%1"/>
      <w:lvlJc w:val="left"/>
      <w:pPr>
        <w:ind w:left="432" w:hanging="432"/>
      </w:pPr>
      <w:rPr>
        <w:b/>
      </w:rPr>
    </w:lvl>
    <w:lvl w:ilvl="1">
      <w:start w:val="1"/>
      <w:numFmt w:val="decimal"/>
      <w:lvlText w:val="%1.%2"/>
      <w:lvlJc w:val="left"/>
      <w:pPr>
        <w:ind w:left="4121" w:hanging="576"/>
      </w:pPr>
      <w:rPr>
        <w:b w:val="0"/>
        <w:i w:val="0"/>
        <w:iCs w:val="0"/>
        <w:caps w:val="0"/>
        <w:smallCaps w:val="0"/>
        <w:strike w:val="0"/>
        <w:dstrike w:val="0"/>
        <w:noProof w:val="0"/>
        <w:vanish w:val="0"/>
        <w:spacing w:val="0"/>
        <w:kern w:val="0"/>
        <w:position w:val="0"/>
        <w:u w:val="none"/>
        <w:vertAlign w:val="baseline"/>
        <w:em w:val="none"/>
      </w:rPr>
    </w:lvl>
    <w:lvl w:ilvl="2">
      <w:start w:val="1"/>
      <w:numFmt w:val="decimal"/>
      <w:lvlText w:val="%1.%2.%3"/>
      <w:lvlJc w:val="left"/>
      <w:pPr>
        <w:ind w:left="1996" w:hanging="720"/>
      </w:pPr>
      <w:rPr>
        <w:b w:val="0"/>
        <w:i w:val="0"/>
      </w:rPr>
    </w:lvl>
    <w:lvl w:ilvl="3">
      <w:start w:val="1"/>
      <w:numFmt w:val="decimal"/>
      <w:lvlText w:val="%1.%2.%3.%4"/>
      <w:lvlJc w:val="left"/>
      <w:pPr>
        <w:ind w:left="864" w:hanging="864"/>
      </w:pPr>
      <w:rPr>
        <w:b w:val="0"/>
      </w:rPr>
    </w:lvl>
    <w:lvl w:ilvl="4">
      <w:start w:val="1"/>
      <w:numFmt w:val="lowerLetter"/>
      <w:lvlText w:val="%5)"/>
      <w:lvlJc w:val="left"/>
      <w:pPr>
        <w:ind w:left="360" w:hanging="360"/>
      </w:pPr>
      <w:rPr>
        <w:rFonts w:hint="default"/>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nsid w:val="3D8C6D4B"/>
    <w:multiLevelType w:val="hybridMultilevel"/>
    <w:tmpl w:val="4E4637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9">
    <w:nsid w:val="474722DC"/>
    <w:multiLevelType w:val="hybridMultilevel"/>
    <w:tmpl w:val="04965E7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0">
    <w:nsid w:val="483D1668"/>
    <w:multiLevelType w:val="multilevel"/>
    <w:tmpl w:val="F57C4AF6"/>
    <w:lvl w:ilvl="0">
      <w:start w:val="1"/>
      <w:numFmt w:val="decimal"/>
      <w:lvlText w:val="%1"/>
      <w:lvlJc w:val="left"/>
      <w:pPr>
        <w:ind w:left="432" w:hanging="432"/>
      </w:pPr>
      <w:rPr>
        <w:b/>
      </w:rPr>
    </w:lvl>
    <w:lvl w:ilvl="1">
      <w:start w:val="1"/>
      <w:numFmt w:val="decimal"/>
      <w:lvlText w:val="%1.%2"/>
      <w:lvlJc w:val="left"/>
      <w:pPr>
        <w:ind w:left="4121" w:hanging="576"/>
      </w:pPr>
      <w:rPr>
        <w:b w:val="0"/>
        <w:i w:val="0"/>
        <w:iCs w:val="0"/>
        <w:caps w:val="0"/>
        <w:smallCaps w:val="0"/>
        <w:strike w:val="0"/>
        <w:dstrike w:val="0"/>
        <w:noProof w:val="0"/>
        <w:vanish w:val="0"/>
        <w:spacing w:val="0"/>
        <w:kern w:val="0"/>
        <w:position w:val="0"/>
        <w:u w:val="none"/>
        <w:vertAlign w:val="baseline"/>
        <w:em w:val="none"/>
      </w:rPr>
    </w:lvl>
    <w:lvl w:ilvl="2">
      <w:start w:val="1"/>
      <w:numFmt w:val="decimal"/>
      <w:lvlText w:val="%1.%2.%3"/>
      <w:lvlJc w:val="left"/>
      <w:pPr>
        <w:ind w:left="1996" w:hanging="720"/>
      </w:pPr>
      <w:rPr>
        <w:b w:val="0"/>
        <w:i w:val="0"/>
      </w:rPr>
    </w:lvl>
    <w:lvl w:ilvl="3">
      <w:start w:val="1"/>
      <w:numFmt w:val="lowerLetter"/>
      <w:lvlText w:val="%4)"/>
      <w:lvlJc w:val="left"/>
      <w:pPr>
        <w:ind w:left="360" w:hanging="36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nsid w:val="4C7D1D83"/>
    <w:multiLevelType w:val="multilevel"/>
    <w:tmpl w:val="19B4894C"/>
    <w:lvl w:ilvl="0">
      <w:start w:val="1"/>
      <w:numFmt w:val="decimal"/>
      <w:lvlText w:val="%1"/>
      <w:lvlJc w:val="left"/>
      <w:pPr>
        <w:ind w:left="432" w:hanging="432"/>
      </w:pPr>
      <w:rPr>
        <w:rFonts w:hint="default"/>
        <w:b/>
      </w:rPr>
    </w:lvl>
    <w:lvl w:ilvl="1">
      <w:start w:val="1"/>
      <w:numFmt w:val="decimal"/>
      <w:lvlText w:val="%1.%2"/>
      <w:lvlJc w:val="left"/>
      <w:pPr>
        <w:ind w:left="4121" w:hanging="576"/>
      </w:pPr>
      <w:rPr>
        <w:rFonts w:hint="default"/>
        <w:b w:val="0"/>
        <w:i w:val="0"/>
        <w:iCs w:val="0"/>
        <w:caps w:val="0"/>
        <w:smallCaps w:val="0"/>
        <w:strike w:val="0"/>
        <w:dstrike w:val="0"/>
        <w:vanish w:val="0"/>
        <w:spacing w:val="0"/>
        <w:kern w:val="0"/>
        <w:position w:val="0"/>
        <w:u w:val="none"/>
        <w:vertAlign w:val="baseline"/>
        <w:em w:val="none"/>
      </w:rPr>
    </w:lvl>
    <w:lvl w:ilvl="2">
      <w:start w:val="1"/>
      <w:numFmt w:val="decimal"/>
      <w:lvlText w:val="%1.%2.%3"/>
      <w:lvlJc w:val="left"/>
      <w:pPr>
        <w:ind w:left="1996" w:hanging="720"/>
      </w:pPr>
      <w:rPr>
        <w:rFonts w:hint="default"/>
        <w:b w:val="0"/>
        <w:i w:val="0"/>
      </w:rPr>
    </w:lvl>
    <w:lvl w:ilvl="3">
      <w:start w:val="1"/>
      <w:numFmt w:val="decimal"/>
      <w:lvlText w:val="%1.%2.%3.%4"/>
      <w:lvlJc w:val="left"/>
      <w:pPr>
        <w:ind w:left="864" w:hanging="864"/>
      </w:pPr>
      <w:rPr>
        <w:rFonts w:hint="default"/>
        <w:b w:val="0"/>
      </w:rPr>
    </w:lvl>
    <w:lvl w:ilvl="4">
      <w:start w:val="1"/>
      <w:numFmt w:val="lowerLetter"/>
      <w:lvlText w:val="%5)"/>
      <w:lvlJc w:val="left"/>
      <w:pPr>
        <w:ind w:left="360" w:hanging="360"/>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2">
    <w:nsid w:val="4D142FE9"/>
    <w:multiLevelType w:val="multilevel"/>
    <w:tmpl w:val="2C621486"/>
    <w:styleLink w:val="edital-SAMARANI"/>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nsid w:val="59072C2B"/>
    <w:multiLevelType w:val="hybridMultilevel"/>
    <w:tmpl w:val="7750C81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4">
    <w:nsid w:val="618E5667"/>
    <w:multiLevelType w:val="multilevel"/>
    <w:tmpl w:val="7DBE896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1495" w:hanging="360"/>
      </w:pPr>
      <w:rPr>
        <w:rFonts w:ascii="Courier New" w:hAnsi="Courier New" w:cs="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5">
    <w:nsid w:val="64A716CE"/>
    <w:multiLevelType w:val="hybridMultilevel"/>
    <w:tmpl w:val="476ED9EE"/>
    <w:lvl w:ilvl="0" w:tplc="342CD100">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86">
    <w:nsid w:val="68DE5F69"/>
    <w:multiLevelType w:val="hybridMultilevel"/>
    <w:tmpl w:val="4C049D36"/>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87">
    <w:nsid w:val="6CE5661A"/>
    <w:multiLevelType w:val="multilevel"/>
    <w:tmpl w:val="365A9446"/>
    <w:lvl w:ilvl="0">
      <w:start w:val="1"/>
      <w:numFmt w:val="decimal"/>
      <w:pStyle w:val="nivel1"/>
      <w:lvlText w:val="%1."/>
      <w:lvlJc w:val="left"/>
      <w:pPr>
        <w:tabs>
          <w:tab w:val="num" w:pos="360"/>
        </w:tabs>
        <w:ind w:left="360" w:hanging="360"/>
      </w:pPr>
    </w:lvl>
    <w:lvl w:ilvl="1">
      <w:start w:val="1"/>
      <w:numFmt w:val="decimal"/>
      <w:pStyle w:val="nivel2"/>
      <w:lvlText w:val="%1.%2."/>
      <w:lvlJc w:val="left"/>
      <w:pPr>
        <w:tabs>
          <w:tab w:val="num" w:pos="1080"/>
        </w:tabs>
        <w:ind w:left="792" w:hanging="432"/>
      </w:pPr>
    </w:lvl>
    <w:lvl w:ilvl="2">
      <w:start w:val="1"/>
      <w:numFmt w:val="decimal"/>
      <w:pStyle w:val="nivel3"/>
      <w:lvlText w:val="%1.%2.%3."/>
      <w:lvlJc w:val="left"/>
      <w:pPr>
        <w:tabs>
          <w:tab w:val="num" w:pos="1800"/>
        </w:tabs>
        <w:ind w:left="1224" w:hanging="504"/>
      </w:pPr>
    </w:lvl>
    <w:lvl w:ilvl="3">
      <w:start w:val="1"/>
      <w:numFmt w:val="decimal"/>
      <w:pStyle w:val="nivel4"/>
      <w:lvlText w:val="%1.%2.%3.%4."/>
      <w:lvlJc w:val="left"/>
      <w:pPr>
        <w:tabs>
          <w:tab w:val="num" w:pos="2520"/>
        </w:tabs>
        <w:ind w:left="1728" w:hanging="648"/>
      </w:pPr>
    </w:lvl>
    <w:lvl w:ilvl="4">
      <w:start w:val="1"/>
      <w:numFmt w:val="decimal"/>
      <w:pStyle w:val="nivel5"/>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8">
    <w:nsid w:val="73085B08"/>
    <w:multiLevelType w:val="multilevel"/>
    <w:tmpl w:val="C094770A"/>
    <w:styleLink w:val="Estilo1"/>
    <w:lvl w:ilvl="0">
      <w:start w:val="1"/>
      <w:numFmt w:val="upperRoman"/>
      <w:lvlText w:val="%1."/>
      <w:lvlJc w:val="right"/>
      <w:pPr>
        <w:ind w:left="360" w:hanging="360"/>
      </w:pPr>
    </w:lvl>
    <w:lvl w:ilvl="1">
      <w:start w:val="1"/>
      <w:numFmt w:val="decimal"/>
      <w:isLgl/>
      <w:lvlText w:val="%1.%2."/>
      <w:lvlJc w:val="left"/>
      <w:pPr>
        <w:ind w:left="1853" w:hanging="576"/>
      </w:pPr>
    </w:lvl>
    <w:lvl w:ilvl="2">
      <w:start w:val="1"/>
      <w:numFmt w:val="decimal"/>
      <w:isLgl/>
      <w:lvlText w:val="%1.%2.%3."/>
      <w:lvlJc w:val="left"/>
      <w:pPr>
        <w:ind w:left="720" w:hanging="720"/>
      </w:pPr>
    </w:lvl>
    <w:lvl w:ilvl="3">
      <w:start w:val="1"/>
      <w:numFmt w:val="decimal"/>
      <w:isLgl/>
      <w:lvlText w:val="%1.%2.%3.%4."/>
      <w:lvlJc w:val="left"/>
      <w:pPr>
        <w:ind w:left="4834" w:hanging="864"/>
      </w:pPr>
    </w:lvl>
    <w:lvl w:ilvl="4">
      <w:start w:val="1"/>
      <w:numFmt w:val="decimal"/>
      <w:isLgl/>
      <w:lvlText w:val="%1.%2.%3.%4.%5."/>
      <w:lvlJc w:val="left"/>
      <w:pPr>
        <w:ind w:left="1008" w:hanging="1008"/>
      </w:pPr>
    </w:lvl>
    <w:lvl w:ilvl="5">
      <w:start w:val="1"/>
      <w:numFmt w:val="decimal"/>
      <w:isLgl/>
      <w:lvlText w:val="%1.%2.%3.%4.%5.%6."/>
      <w:lvlJc w:val="left"/>
      <w:pPr>
        <w:ind w:left="1152" w:hanging="1152"/>
      </w:pPr>
    </w:lvl>
    <w:lvl w:ilvl="6">
      <w:start w:val="1"/>
      <w:numFmt w:val="decimal"/>
      <w:isLgl/>
      <w:lvlText w:val="%1.%2.%3.%4.%5.%6.%7."/>
      <w:lvlJc w:val="left"/>
      <w:pPr>
        <w:ind w:left="1296" w:hanging="1296"/>
      </w:pPr>
    </w:lvl>
    <w:lvl w:ilvl="7">
      <w:start w:val="1"/>
      <w:numFmt w:val="decimal"/>
      <w:isLgl/>
      <w:lvlText w:val="%1.%2.%3.%4.%5.%6.%7.%8"/>
      <w:lvlJc w:val="left"/>
      <w:pPr>
        <w:ind w:left="1440" w:hanging="1440"/>
      </w:pPr>
    </w:lvl>
    <w:lvl w:ilvl="8">
      <w:start w:val="1"/>
      <w:numFmt w:val="decimal"/>
      <w:isLgl/>
      <w:lvlText w:val="%1.%2.%3.%4.%5.%6.%7.%8.%9."/>
      <w:lvlJc w:val="left"/>
      <w:pPr>
        <w:ind w:left="1584" w:hanging="1584"/>
      </w:pPr>
    </w:lvl>
  </w:abstractNum>
  <w:abstractNum w:abstractNumId="89">
    <w:nsid w:val="7357174A"/>
    <w:multiLevelType w:val="hybridMultilevel"/>
    <w:tmpl w:val="B3D8F6AC"/>
    <w:lvl w:ilvl="0" w:tplc="342CD100">
      <w:start w:val="1"/>
      <w:numFmt w:val="bullet"/>
      <w:lvlText w:val=""/>
      <w:lvlJc w:val="left"/>
      <w:pPr>
        <w:ind w:left="1854" w:hanging="360"/>
      </w:pPr>
      <w:rPr>
        <w:rFonts w:ascii="Symbol" w:hAnsi="Symbol"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90">
    <w:nsid w:val="798E0A32"/>
    <w:multiLevelType w:val="multilevel"/>
    <w:tmpl w:val="B3C2B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8"/>
  </w:num>
  <w:num w:numId="4">
    <w:abstractNumId w:val="82"/>
  </w:num>
  <w:num w:numId="5">
    <w:abstractNumId w:val="64"/>
  </w:num>
  <w:num w:numId="6">
    <w:abstractNumId w:val="58"/>
  </w:num>
  <w:num w:numId="7">
    <w:abstractNumId w:val="67"/>
  </w:num>
  <w:num w:numId="8">
    <w:abstractNumId w:val="70"/>
  </w:num>
  <w:num w:numId="9">
    <w:abstractNumId w:val="59"/>
  </w:num>
  <w:num w:numId="10">
    <w:abstractNumId w:val="68"/>
  </w:num>
  <w:num w:numId="11">
    <w:abstractNumId w:val="84"/>
  </w:num>
  <w:num w:numId="12">
    <w:abstractNumId w:val="69"/>
  </w:num>
  <w:num w:numId="13">
    <w:abstractNumId w:val="76"/>
  </w:num>
  <w:num w:numId="14">
    <w:abstractNumId w:val="79"/>
  </w:num>
  <w:num w:numId="15">
    <w:abstractNumId w:val="77"/>
  </w:num>
  <w:num w:numId="16">
    <w:abstractNumId w:val="81"/>
  </w:num>
  <w:num w:numId="17">
    <w:abstractNumId w:val="61"/>
  </w:num>
  <w:num w:numId="18">
    <w:abstractNumId w:val="80"/>
  </w:num>
  <w:num w:numId="19">
    <w:abstractNumId w:val="60"/>
  </w:num>
  <w:num w:numId="20">
    <w:abstractNumId w:val="83"/>
  </w:num>
  <w:num w:numId="21">
    <w:abstractNumId w:val="64"/>
  </w:num>
  <w:num w:numId="22">
    <w:abstractNumId w:val="57"/>
  </w:num>
  <w:num w:numId="23">
    <w:abstractNumId w:val="73"/>
  </w:num>
  <w:num w:numId="24">
    <w:abstractNumId w:val="78"/>
  </w:num>
  <w:num w:numId="25">
    <w:abstractNumId w:val="86"/>
  </w:num>
  <w:num w:numId="26">
    <w:abstractNumId w:val="72"/>
  </w:num>
  <w:num w:numId="27">
    <w:abstractNumId w:val="71"/>
  </w:num>
  <w:num w:numId="28">
    <w:abstractNumId w:val="64"/>
  </w:num>
  <w:num w:numId="29">
    <w:abstractNumId w:val="66"/>
  </w:num>
  <w:num w:numId="30">
    <w:abstractNumId w:val="64"/>
  </w:num>
  <w:num w:numId="31">
    <w:abstractNumId w:val="64"/>
  </w:num>
  <w:num w:numId="32">
    <w:abstractNumId w:val="64"/>
  </w:num>
  <w:num w:numId="33">
    <w:abstractNumId w:val="64"/>
  </w:num>
  <w:num w:numId="34">
    <w:abstractNumId w:val="64"/>
  </w:num>
  <w:num w:numId="35">
    <w:abstractNumId w:val="64"/>
  </w:num>
  <w:num w:numId="36">
    <w:abstractNumId w:val="64"/>
  </w:num>
  <w:num w:numId="37">
    <w:abstractNumId w:val="65"/>
  </w:num>
  <w:num w:numId="38">
    <w:abstractNumId w:val="62"/>
  </w:num>
  <w:num w:numId="39">
    <w:abstractNumId w:val="75"/>
  </w:num>
  <w:num w:numId="40">
    <w:abstractNumId w:val="74"/>
  </w:num>
  <w:num w:numId="41">
    <w:abstractNumId w:val="64"/>
  </w:num>
  <w:num w:numId="42">
    <w:abstractNumId w:val="64"/>
  </w:num>
  <w:num w:numId="43">
    <w:abstractNumId w:val="64"/>
  </w:num>
  <w:num w:numId="44">
    <w:abstractNumId w:val="89"/>
  </w:num>
  <w:num w:numId="45">
    <w:abstractNumId w:val="90"/>
  </w:num>
  <w:num w:numId="46">
    <w:abstractNumId w:val="8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cumentProtection w:edit="readOnly" w:enforcement="0"/>
  <w:defaultTabStop w:val="709"/>
  <w:hyphenationZone w:val="425"/>
  <w:drawingGridHorizontalSpacing w:val="120"/>
  <w:drawingGridVerticalSpacing w:val="0"/>
  <w:displayHorizontalDrawingGridEvery w:val="0"/>
  <w:displayVerticalDrawingGridEvery w:val="0"/>
  <w:characterSpacingControl w:val="doNotCompress"/>
  <w:hdrShapeDefaults>
    <o:shapedefaults v:ext="edit" spidmax="2098"/>
  </w:hdrShapeDefaults>
  <w:footnotePr>
    <w:footnote w:id="-1"/>
    <w:footnote w:id="0"/>
    <w:footnote w:id="1"/>
  </w:footnotePr>
  <w:endnotePr>
    <w:endnote w:id="-1"/>
    <w:endnote w:id="0"/>
    <w:endnote w:id="1"/>
  </w:endnotePr>
  <w:compat/>
  <w:rsids>
    <w:rsidRoot w:val="007E6AC6"/>
    <w:rsid w:val="00000745"/>
    <w:rsid w:val="00000859"/>
    <w:rsid w:val="00000D17"/>
    <w:rsid w:val="00000E5F"/>
    <w:rsid w:val="000011EE"/>
    <w:rsid w:val="000019C0"/>
    <w:rsid w:val="00001BBC"/>
    <w:rsid w:val="00001C95"/>
    <w:rsid w:val="00002989"/>
    <w:rsid w:val="00002A9B"/>
    <w:rsid w:val="00002E16"/>
    <w:rsid w:val="00003308"/>
    <w:rsid w:val="00003406"/>
    <w:rsid w:val="00003CA1"/>
    <w:rsid w:val="00003D18"/>
    <w:rsid w:val="00003E98"/>
    <w:rsid w:val="00004FC4"/>
    <w:rsid w:val="00005274"/>
    <w:rsid w:val="000058E4"/>
    <w:rsid w:val="00006193"/>
    <w:rsid w:val="00006266"/>
    <w:rsid w:val="0000634F"/>
    <w:rsid w:val="000063A6"/>
    <w:rsid w:val="00007A20"/>
    <w:rsid w:val="00007A5E"/>
    <w:rsid w:val="00007C12"/>
    <w:rsid w:val="000107ED"/>
    <w:rsid w:val="00010D49"/>
    <w:rsid w:val="00010FFD"/>
    <w:rsid w:val="0001111D"/>
    <w:rsid w:val="00012297"/>
    <w:rsid w:val="000122F0"/>
    <w:rsid w:val="00012357"/>
    <w:rsid w:val="00012ABC"/>
    <w:rsid w:val="00012DB9"/>
    <w:rsid w:val="00013B3F"/>
    <w:rsid w:val="00014087"/>
    <w:rsid w:val="000145D4"/>
    <w:rsid w:val="00014800"/>
    <w:rsid w:val="000148A9"/>
    <w:rsid w:val="00014AE4"/>
    <w:rsid w:val="00014DB9"/>
    <w:rsid w:val="0001542F"/>
    <w:rsid w:val="00015791"/>
    <w:rsid w:val="00015810"/>
    <w:rsid w:val="0001745E"/>
    <w:rsid w:val="00017550"/>
    <w:rsid w:val="000202AC"/>
    <w:rsid w:val="000205C6"/>
    <w:rsid w:val="0002163E"/>
    <w:rsid w:val="00021984"/>
    <w:rsid w:val="00022383"/>
    <w:rsid w:val="00022589"/>
    <w:rsid w:val="00022932"/>
    <w:rsid w:val="00022942"/>
    <w:rsid w:val="00022AEE"/>
    <w:rsid w:val="00022E2D"/>
    <w:rsid w:val="00023112"/>
    <w:rsid w:val="00023382"/>
    <w:rsid w:val="00023DD3"/>
    <w:rsid w:val="00023E1B"/>
    <w:rsid w:val="00023FE0"/>
    <w:rsid w:val="0002426C"/>
    <w:rsid w:val="0002437A"/>
    <w:rsid w:val="00024B39"/>
    <w:rsid w:val="00024C78"/>
    <w:rsid w:val="000255B7"/>
    <w:rsid w:val="00025877"/>
    <w:rsid w:val="00025CE5"/>
    <w:rsid w:val="00026CD8"/>
    <w:rsid w:val="000273C3"/>
    <w:rsid w:val="000275B7"/>
    <w:rsid w:val="000278FE"/>
    <w:rsid w:val="0003093A"/>
    <w:rsid w:val="00030F02"/>
    <w:rsid w:val="00031053"/>
    <w:rsid w:val="00031059"/>
    <w:rsid w:val="00031FF8"/>
    <w:rsid w:val="000320F5"/>
    <w:rsid w:val="0003397E"/>
    <w:rsid w:val="000342BC"/>
    <w:rsid w:val="00034A7A"/>
    <w:rsid w:val="00034B75"/>
    <w:rsid w:val="00034E84"/>
    <w:rsid w:val="00034FD4"/>
    <w:rsid w:val="00035124"/>
    <w:rsid w:val="00035DC3"/>
    <w:rsid w:val="00035FC0"/>
    <w:rsid w:val="00036457"/>
    <w:rsid w:val="000365B5"/>
    <w:rsid w:val="00036705"/>
    <w:rsid w:val="00036963"/>
    <w:rsid w:val="00036DE3"/>
    <w:rsid w:val="00036E86"/>
    <w:rsid w:val="000373EE"/>
    <w:rsid w:val="0003757C"/>
    <w:rsid w:val="00037884"/>
    <w:rsid w:val="00037E4A"/>
    <w:rsid w:val="0004076E"/>
    <w:rsid w:val="000409D0"/>
    <w:rsid w:val="000409DE"/>
    <w:rsid w:val="00040FE9"/>
    <w:rsid w:val="000410E0"/>
    <w:rsid w:val="00041586"/>
    <w:rsid w:val="000415B3"/>
    <w:rsid w:val="00041971"/>
    <w:rsid w:val="00041CD7"/>
    <w:rsid w:val="00042C7C"/>
    <w:rsid w:val="00043178"/>
    <w:rsid w:val="00043D37"/>
    <w:rsid w:val="00044676"/>
    <w:rsid w:val="00044B77"/>
    <w:rsid w:val="00044F0A"/>
    <w:rsid w:val="000456E0"/>
    <w:rsid w:val="00045BA4"/>
    <w:rsid w:val="00045C9F"/>
    <w:rsid w:val="00045CE2"/>
    <w:rsid w:val="00045E65"/>
    <w:rsid w:val="00045F0C"/>
    <w:rsid w:val="000465B7"/>
    <w:rsid w:val="00046CA5"/>
    <w:rsid w:val="0004702C"/>
    <w:rsid w:val="00047083"/>
    <w:rsid w:val="0004709E"/>
    <w:rsid w:val="0004790E"/>
    <w:rsid w:val="00048379"/>
    <w:rsid w:val="000503B8"/>
    <w:rsid w:val="00050845"/>
    <w:rsid w:val="0005133B"/>
    <w:rsid w:val="00051F86"/>
    <w:rsid w:val="000522CC"/>
    <w:rsid w:val="00052538"/>
    <w:rsid w:val="00052D44"/>
    <w:rsid w:val="000530ED"/>
    <w:rsid w:val="0005352F"/>
    <w:rsid w:val="00053F2A"/>
    <w:rsid w:val="000552E3"/>
    <w:rsid w:val="00057557"/>
    <w:rsid w:val="00057634"/>
    <w:rsid w:val="00057A67"/>
    <w:rsid w:val="00057E08"/>
    <w:rsid w:val="00060D18"/>
    <w:rsid w:val="0006122C"/>
    <w:rsid w:val="000627B2"/>
    <w:rsid w:val="0006284C"/>
    <w:rsid w:val="00062FCA"/>
    <w:rsid w:val="00064E33"/>
    <w:rsid w:val="00065152"/>
    <w:rsid w:val="000653AD"/>
    <w:rsid w:val="00065482"/>
    <w:rsid w:val="00065D81"/>
    <w:rsid w:val="00065E50"/>
    <w:rsid w:val="00066412"/>
    <w:rsid w:val="000666D1"/>
    <w:rsid w:val="00066849"/>
    <w:rsid w:val="00066F2F"/>
    <w:rsid w:val="00067094"/>
    <w:rsid w:val="000672E3"/>
    <w:rsid w:val="0006790D"/>
    <w:rsid w:val="00067CE8"/>
    <w:rsid w:val="00067E4B"/>
    <w:rsid w:val="000702D5"/>
    <w:rsid w:val="000705DC"/>
    <w:rsid w:val="000705DE"/>
    <w:rsid w:val="00070B94"/>
    <w:rsid w:val="0007106B"/>
    <w:rsid w:val="00071583"/>
    <w:rsid w:val="000715B8"/>
    <w:rsid w:val="00071E97"/>
    <w:rsid w:val="000720E4"/>
    <w:rsid w:val="00072B5F"/>
    <w:rsid w:val="00072BD7"/>
    <w:rsid w:val="00072F0E"/>
    <w:rsid w:val="00073A7C"/>
    <w:rsid w:val="00074440"/>
    <w:rsid w:val="00074890"/>
    <w:rsid w:val="000748FF"/>
    <w:rsid w:val="000750EE"/>
    <w:rsid w:val="00075425"/>
    <w:rsid w:val="00076386"/>
    <w:rsid w:val="000767B5"/>
    <w:rsid w:val="0007683B"/>
    <w:rsid w:val="000768CA"/>
    <w:rsid w:val="00076D9B"/>
    <w:rsid w:val="000801A8"/>
    <w:rsid w:val="00080247"/>
    <w:rsid w:val="0008037B"/>
    <w:rsid w:val="000803A6"/>
    <w:rsid w:val="00080A0C"/>
    <w:rsid w:val="00080DB7"/>
    <w:rsid w:val="0008117F"/>
    <w:rsid w:val="000816F7"/>
    <w:rsid w:val="000817E8"/>
    <w:rsid w:val="000821FF"/>
    <w:rsid w:val="00083376"/>
    <w:rsid w:val="000837B3"/>
    <w:rsid w:val="00083840"/>
    <w:rsid w:val="00083889"/>
    <w:rsid w:val="00083A9D"/>
    <w:rsid w:val="000841FA"/>
    <w:rsid w:val="00084508"/>
    <w:rsid w:val="000845E3"/>
    <w:rsid w:val="0008524E"/>
    <w:rsid w:val="00086AAA"/>
    <w:rsid w:val="00086E49"/>
    <w:rsid w:val="00086F30"/>
    <w:rsid w:val="00086FB1"/>
    <w:rsid w:val="00087944"/>
    <w:rsid w:val="00087ADA"/>
    <w:rsid w:val="00090912"/>
    <w:rsid w:val="00090DF7"/>
    <w:rsid w:val="0009109D"/>
    <w:rsid w:val="000913E3"/>
    <w:rsid w:val="00091D3E"/>
    <w:rsid w:val="0009227A"/>
    <w:rsid w:val="00092452"/>
    <w:rsid w:val="000926F6"/>
    <w:rsid w:val="00092938"/>
    <w:rsid w:val="00092987"/>
    <w:rsid w:val="000936C4"/>
    <w:rsid w:val="00093B25"/>
    <w:rsid w:val="00093C3A"/>
    <w:rsid w:val="00094185"/>
    <w:rsid w:val="00094D46"/>
    <w:rsid w:val="00095947"/>
    <w:rsid w:val="00095EEE"/>
    <w:rsid w:val="00095F88"/>
    <w:rsid w:val="00097755"/>
    <w:rsid w:val="000A0A82"/>
    <w:rsid w:val="000A0B79"/>
    <w:rsid w:val="000A0C02"/>
    <w:rsid w:val="000A0C07"/>
    <w:rsid w:val="000A1140"/>
    <w:rsid w:val="000A1536"/>
    <w:rsid w:val="000A1DE5"/>
    <w:rsid w:val="000A2902"/>
    <w:rsid w:val="000A2F2F"/>
    <w:rsid w:val="000A3056"/>
    <w:rsid w:val="000A37AE"/>
    <w:rsid w:val="000A4265"/>
    <w:rsid w:val="000A42E4"/>
    <w:rsid w:val="000A524B"/>
    <w:rsid w:val="000A5352"/>
    <w:rsid w:val="000A6340"/>
    <w:rsid w:val="000A6A3A"/>
    <w:rsid w:val="000A78C7"/>
    <w:rsid w:val="000A79B3"/>
    <w:rsid w:val="000A7F1B"/>
    <w:rsid w:val="000B0201"/>
    <w:rsid w:val="000B1B03"/>
    <w:rsid w:val="000B26E8"/>
    <w:rsid w:val="000B2C73"/>
    <w:rsid w:val="000B2F17"/>
    <w:rsid w:val="000B35E5"/>
    <w:rsid w:val="000B3AFB"/>
    <w:rsid w:val="000B4126"/>
    <w:rsid w:val="000B45D6"/>
    <w:rsid w:val="000B4805"/>
    <w:rsid w:val="000B4CDE"/>
    <w:rsid w:val="000B4DF9"/>
    <w:rsid w:val="000B65EC"/>
    <w:rsid w:val="000B667E"/>
    <w:rsid w:val="000B7A15"/>
    <w:rsid w:val="000B7F91"/>
    <w:rsid w:val="000C0486"/>
    <w:rsid w:val="000C066A"/>
    <w:rsid w:val="000C0714"/>
    <w:rsid w:val="000C0D21"/>
    <w:rsid w:val="000C10BE"/>
    <w:rsid w:val="000C11D7"/>
    <w:rsid w:val="000C1603"/>
    <w:rsid w:val="000C186D"/>
    <w:rsid w:val="000C1880"/>
    <w:rsid w:val="000C1EA4"/>
    <w:rsid w:val="000C27AA"/>
    <w:rsid w:val="000C27FA"/>
    <w:rsid w:val="000C29EF"/>
    <w:rsid w:val="000C3D96"/>
    <w:rsid w:val="000C405A"/>
    <w:rsid w:val="000C4493"/>
    <w:rsid w:val="000C449E"/>
    <w:rsid w:val="000C4E4A"/>
    <w:rsid w:val="000C4F19"/>
    <w:rsid w:val="000C5984"/>
    <w:rsid w:val="000C6269"/>
    <w:rsid w:val="000C6D7B"/>
    <w:rsid w:val="000C6DF1"/>
    <w:rsid w:val="000C7337"/>
    <w:rsid w:val="000C76B3"/>
    <w:rsid w:val="000C7F6D"/>
    <w:rsid w:val="000D002B"/>
    <w:rsid w:val="000D0480"/>
    <w:rsid w:val="000D05A2"/>
    <w:rsid w:val="000D062E"/>
    <w:rsid w:val="000D0D6D"/>
    <w:rsid w:val="000D132E"/>
    <w:rsid w:val="000D1736"/>
    <w:rsid w:val="000D1BF0"/>
    <w:rsid w:val="000D1E5B"/>
    <w:rsid w:val="000D22BA"/>
    <w:rsid w:val="000D27C1"/>
    <w:rsid w:val="000D348B"/>
    <w:rsid w:val="000D366D"/>
    <w:rsid w:val="000D3F54"/>
    <w:rsid w:val="000D3F87"/>
    <w:rsid w:val="000D43F2"/>
    <w:rsid w:val="000D4D40"/>
    <w:rsid w:val="000D54AB"/>
    <w:rsid w:val="000D54E3"/>
    <w:rsid w:val="000D557F"/>
    <w:rsid w:val="000D559D"/>
    <w:rsid w:val="000D560F"/>
    <w:rsid w:val="000D5B6E"/>
    <w:rsid w:val="000D5D86"/>
    <w:rsid w:val="000D60E1"/>
    <w:rsid w:val="000D6A0F"/>
    <w:rsid w:val="000D7D17"/>
    <w:rsid w:val="000E06E9"/>
    <w:rsid w:val="000E0C61"/>
    <w:rsid w:val="000E0D2F"/>
    <w:rsid w:val="000E18F4"/>
    <w:rsid w:val="000E1CFC"/>
    <w:rsid w:val="000E3C5F"/>
    <w:rsid w:val="000E45A9"/>
    <w:rsid w:val="000E4F0C"/>
    <w:rsid w:val="000E55B5"/>
    <w:rsid w:val="000E5602"/>
    <w:rsid w:val="000E5835"/>
    <w:rsid w:val="000E5A22"/>
    <w:rsid w:val="000E5C9F"/>
    <w:rsid w:val="000E5E67"/>
    <w:rsid w:val="000E665C"/>
    <w:rsid w:val="000E684A"/>
    <w:rsid w:val="000E6918"/>
    <w:rsid w:val="000E6AF2"/>
    <w:rsid w:val="000E7433"/>
    <w:rsid w:val="000E7A08"/>
    <w:rsid w:val="000F0182"/>
    <w:rsid w:val="000F0E66"/>
    <w:rsid w:val="000F110F"/>
    <w:rsid w:val="000F15BA"/>
    <w:rsid w:val="000F18C0"/>
    <w:rsid w:val="000F1EDD"/>
    <w:rsid w:val="000F23F0"/>
    <w:rsid w:val="000F2B5E"/>
    <w:rsid w:val="000F2C64"/>
    <w:rsid w:val="000F3745"/>
    <w:rsid w:val="000F3B21"/>
    <w:rsid w:val="000F3B33"/>
    <w:rsid w:val="000F4819"/>
    <w:rsid w:val="000F4A58"/>
    <w:rsid w:val="000F4CDF"/>
    <w:rsid w:val="000F4E60"/>
    <w:rsid w:val="000F5215"/>
    <w:rsid w:val="000F6A11"/>
    <w:rsid w:val="000F6B01"/>
    <w:rsid w:val="000F6E72"/>
    <w:rsid w:val="000F6EF8"/>
    <w:rsid w:val="000F72A2"/>
    <w:rsid w:val="000F7508"/>
    <w:rsid w:val="000F7C2E"/>
    <w:rsid w:val="000F7C88"/>
    <w:rsid w:val="000F7E45"/>
    <w:rsid w:val="00100AF3"/>
    <w:rsid w:val="00101C43"/>
    <w:rsid w:val="001021B7"/>
    <w:rsid w:val="00102754"/>
    <w:rsid w:val="00102CA9"/>
    <w:rsid w:val="00103082"/>
    <w:rsid w:val="00103AE8"/>
    <w:rsid w:val="00103D1F"/>
    <w:rsid w:val="00103D5C"/>
    <w:rsid w:val="00104267"/>
    <w:rsid w:val="001042AC"/>
    <w:rsid w:val="0010488A"/>
    <w:rsid w:val="00104939"/>
    <w:rsid w:val="00104A06"/>
    <w:rsid w:val="00104F86"/>
    <w:rsid w:val="00105075"/>
    <w:rsid w:val="001056A2"/>
    <w:rsid w:val="001056C8"/>
    <w:rsid w:val="00105CCF"/>
    <w:rsid w:val="00105EEF"/>
    <w:rsid w:val="001063F7"/>
    <w:rsid w:val="001067AC"/>
    <w:rsid w:val="00107E8F"/>
    <w:rsid w:val="00107EE9"/>
    <w:rsid w:val="001102DF"/>
    <w:rsid w:val="001105AA"/>
    <w:rsid w:val="0011103B"/>
    <w:rsid w:val="0011141D"/>
    <w:rsid w:val="00111747"/>
    <w:rsid w:val="001119A1"/>
    <w:rsid w:val="00111BA4"/>
    <w:rsid w:val="00111C22"/>
    <w:rsid w:val="00111C41"/>
    <w:rsid w:val="00111FF6"/>
    <w:rsid w:val="00112500"/>
    <w:rsid w:val="001127CD"/>
    <w:rsid w:val="00112EC3"/>
    <w:rsid w:val="00114177"/>
    <w:rsid w:val="0011455B"/>
    <w:rsid w:val="00114595"/>
    <w:rsid w:val="00114A83"/>
    <w:rsid w:val="00115275"/>
    <w:rsid w:val="00115724"/>
    <w:rsid w:val="001157FF"/>
    <w:rsid w:val="00115C00"/>
    <w:rsid w:val="001172FA"/>
    <w:rsid w:val="0011734E"/>
    <w:rsid w:val="001176DE"/>
    <w:rsid w:val="00117763"/>
    <w:rsid w:val="00117B54"/>
    <w:rsid w:val="00117BC5"/>
    <w:rsid w:val="001202C9"/>
    <w:rsid w:val="00120F05"/>
    <w:rsid w:val="001210F1"/>
    <w:rsid w:val="001216F3"/>
    <w:rsid w:val="00121C00"/>
    <w:rsid w:val="00121C40"/>
    <w:rsid w:val="00121E66"/>
    <w:rsid w:val="001220B3"/>
    <w:rsid w:val="00122B03"/>
    <w:rsid w:val="001234F5"/>
    <w:rsid w:val="00124351"/>
    <w:rsid w:val="00124B03"/>
    <w:rsid w:val="00124D8E"/>
    <w:rsid w:val="0012534B"/>
    <w:rsid w:val="00125A5F"/>
    <w:rsid w:val="00125BB7"/>
    <w:rsid w:val="00125BD6"/>
    <w:rsid w:val="00126053"/>
    <w:rsid w:val="00126AF3"/>
    <w:rsid w:val="00127771"/>
    <w:rsid w:val="00127785"/>
    <w:rsid w:val="00127EB1"/>
    <w:rsid w:val="001300F8"/>
    <w:rsid w:val="00130642"/>
    <w:rsid w:val="00130797"/>
    <w:rsid w:val="00130EA9"/>
    <w:rsid w:val="0013134E"/>
    <w:rsid w:val="0013139C"/>
    <w:rsid w:val="001316A4"/>
    <w:rsid w:val="00131880"/>
    <w:rsid w:val="00131A24"/>
    <w:rsid w:val="00132936"/>
    <w:rsid w:val="0013297B"/>
    <w:rsid w:val="0013359E"/>
    <w:rsid w:val="001339CD"/>
    <w:rsid w:val="0013455F"/>
    <w:rsid w:val="00134CE1"/>
    <w:rsid w:val="00135D47"/>
    <w:rsid w:val="001401F9"/>
    <w:rsid w:val="00140B36"/>
    <w:rsid w:val="0014100A"/>
    <w:rsid w:val="001418EB"/>
    <w:rsid w:val="00141926"/>
    <w:rsid w:val="00141D8B"/>
    <w:rsid w:val="00142725"/>
    <w:rsid w:val="00142D62"/>
    <w:rsid w:val="00143C4E"/>
    <w:rsid w:val="00143EFD"/>
    <w:rsid w:val="0014405E"/>
    <w:rsid w:val="00144A71"/>
    <w:rsid w:val="00144CE5"/>
    <w:rsid w:val="00144EF8"/>
    <w:rsid w:val="00145071"/>
    <w:rsid w:val="001454D8"/>
    <w:rsid w:val="00146161"/>
    <w:rsid w:val="001469E2"/>
    <w:rsid w:val="00146A93"/>
    <w:rsid w:val="0014705B"/>
    <w:rsid w:val="0014719C"/>
    <w:rsid w:val="001472A7"/>
    <w:rsid w:val="00147711"/>
    <w:rsid w:val="00147770"/>
    <w:rsid w:val="00147939"/>
    <w:rsid w:val="00147B95"/>
    <w:rsid w:val="00147CD1"/>
    <w:rsid w:val="0015005C"/>
    <w:rsid w:val="00150191"/>
    <w:rsid w:val="001501B1"/>
    <w:rsid w:val="0015070A"/>
    <w:rsid w:val="00150EBD"/>
    <w:rsid w:val="00150FAF"/>
    <w:rsid w:val="0015152A"/>
    <w:rsid w:val="00151744"/>
    <w:rsid w:val="001519A3"/>
    <w:rsid w:val="0015220A"/>
    <w:rsid w:val="0015253F"/>
    <w:rsid w:val="00153158"/>
    <w:rsid w:val="00153BBD"/>
    <w:rsid w:val="001542A1"/>
    <w:rsid w:val="0015474C"/>
    <w:rsid w:val="00154B09"/>
    <w:rsid w:val="0015559B"/>
    <w:rsid w:val="00155D04"/>
    <w:rsid w:val="001561FF"/>
    <w:rsid w:val="00156254"/>
    <w:rsid w:val="0015649F"/>
    <w:rsid w:val="00156506"/>
    <w:rsid w:val="001569A3"/>
    <w:rsid w:val="00156DED"/>
    <w:rsid w:val="00157F21"/>
    <w:rsid w:val="001603C5"/>
    <w:rsid w:val="001607B6"/>
    <w:rsid w:val="00160896"/>
    <w:rsid w:val="00160D8C"/>
    <w:rsid w:val="001617FC"/>
    <w:rsid w:val="00161878"/>
    <w:rsid w:val="001619A2"/>
    <w:rsid w:val="0016283E"/>
    <w:rsid w:val="00162A93"/>
    <w:rsid w:val="001630A1"/>
    <w:rsid w:val="00163740"/>
    <w:rsid w:val="00163797"/>
    <w:rsid w:val="001640E3"/>
    <w:rsid w:val="00164CDF"/>
    <w:rsid w:val="0016542B"/>
    <w:rsid w:val="00165BF9"/>
    <w:rsid w:val="00165EFE"/>
    <w:rsid w:val="00166382"/>
    <w:rsid w:val="001668CC"/>
    <w:rsid w:val="00166B08"/>
    <w:rsid w:val="00166F9B"/>
    <w:rsid w:val="00170120"/>
    <w:rsid w:val="001704A0"/>
    <w:rsid w:val="00170A08"/>
    <w:rsid w:val="00170A49"/>
    <w:rsid w:val="00170BE5"/>
    <w:rsid w:val="00170DE0"/>
    <w:rsid w:val="00170DE9"/>
    <w:rsid w:val="00170E3A"/>
    <w:rsid w:val="00171399"/>
    <w:rsid w:val="00171941"/>
    <w:rsid w:val="00171CF0"/>
    <w:rsid w:val="00171DF5"/>
    <w:rsid w:val="00171F08"/>
    <w:rsid w:val="001726CA"/>
    <w:rsid w:val="001733A2"/>
    <w:rsid w:val="00173A49"/>
    <w:rsid w:val="00173AD9"/>
    <w:rsid w:val="00173B6A"/>
    <w:rsid w:val="00174264"/>
    <w:rsid w:val="001748E5"/>
    <w:rsid w:val="00174C1F"/>
    <w:rsid w:val="00175282"/>
    <w:rsid w:val="001754C8"/>
    <w:rsid w:val="00175DA2"/>
    <w:rsid w:val="00175FE8"/>
    <w:rsid w:val="00176417"/>
    <w:rsid w:val="0017653C"/>
    <w:rsid w:val="00176687"/>
    <w:rsid w:val="00176704"/>
    <w:rsid w:val="00176880"/>
    <w:rsid w:val="00177A44"/>
    <w:rsid w:val="00177CDA"/>
    <w:rsid w:val="00177FF8"/>
    <w:rsid w:val="00177FFC"/>
    <w:rsid w:val="001804F6"/>
    <w:rsid w:val="0018137E"/>
    <w:rsid w:val="0018138D"/>
    <w:rsid w:val="001819F3"/>
    <w:rsid w:val="00181A59"/>
    <w:rsid w:val="00181BC6"/>
    <w:rsid w:val="00181E83"/>
    <w:rsid w:val="001820DD"/>
    <w:rsid w:val="001821CC"/>
    <w:rsid w:val="00182A23"/>
    <w:rsid w:val="00182B4A"/>
    <w:rsid w:val="00183972"/>
    <w:rsid w:val="00184328"/>
    <w:rsid w:val="0018453F"/>
    <w:rsid w:val="00184BDD"/>
    <w:rsid w:val="001854A0"/>
    <w:rsid w:val="001857B5"/>
    <w:rsid w:val="001858B9"/>
    <w:rsid w:val="001860B5"/>
    <w:rsid w:val="0018616C"/>
    <w:rsid w:val="001862FA"/>
    <w:rsid w:val="00187149"/>
    <w:rsid w:val="00187368"/>
    <w:rsid w:val="001874A1"/>
    <w:rsid w:val="001875B1"/>
    <w:rsid w:val="00187F17"/>
    <w:rsid w:val="00190E4D"/>
    <w:rsid w:val="00190E68"/>
    <w:rsid w:val="001914FC"/>
    <w:rsid w:val="00191784"/>
    <w:rsid w:val="00192108"/>
    <w:rsid w:val="0019299A"/>
    <w:rsid w:val="00192B75"/>
    <w:rsid w:val="001930E0"/>
    <w:rsid w:val="0019365D"/>
    <w:rsid w:val="00193E62"/>
    <w:rsid w:val="001943A1"/>
    <w:rsid w:val="00194A99"/>
    <w:rsid w:val="00194BA7"/>
    <w:rsid w:val="001950BC"/>
    <w:rsid w:val="00195491"/>
    <w:rsid w:val="00195956"/>
    <w:rsid w:val="00197B9A"/>
    <w:rsid w:val="00197C45"/>
    <w:rsid w:val="001A00F9"/>
    <w:rsid w:val="001A010F"/>
    <w:rsid w:val="001A01D9"/>
    <w:rsid w:val="001A04D9"/>
    <w:rsid w:val="001A0CC5"/>
    <w:rsid w:val="001A18FF"/>
    <w:rsid w:val="001A3120"/>
    <w:rsid w:val="001A3C88"/>
    <w:rsid w:val="001A3F41"/>
    <w:rsid w:val="001A450E"/>
    <w:rsid w:val="001A51F5"/>
    <w:rsid w:val="001A53DF"/>
    <w:rsid w:val="001A57B9"/>
    <w:rsid w:val="001A5A95"/>
    <w:rsid w:val="001A60B8"/>
    <w:rsid w:val="001A6D24"/>
    <w:rsid w:val="001A7D88"/>
    <w:rsid w:val="001B01DE"/>
    <w:rsid w:val="001B0382"/>
    <w:rsid w:val="001B123B"/>
    <w:rsid w:val="001B14E0"/>
    <w:rsid w:val="001B16E8"/>
    <w:rsid w:val="001B17A6"/>
    <w:rsid w:val="001B1BCD"/>
    <w:rsid w:val="001B22B5"/>
    <w:rsid w:val="001B3529"/>
    <w:rsid w:val="001B3C43"/>
    <w:rsid w:val="001B3D74"/>
    <w:rsid w:val="001B4BA3"/>
    <w:rsid w:val="001B4BC0"/>
    <w:rsid w:val="001B4C7B"/>
    <w:rsid w:val="001B5521"/>
    <w:rsid w:val="001B5A9F"/>
    <w:rsid w:val="001B5AF9"/>
    <w:rsid w:val="001B5B10"/>
    <w:rsid w:val="001B5DA9"/>
    <w:rsid w:val="001B721B"/>
    <w:rsid w:val="001B7736"/>
    <w:rsid w:val="001B7DB0"/>
    <w:rsid w:val="001C00D6"/>
    <w:rsid w:val="001C063D"/>
    <w:rsid w:val="001C0B78"/>
    <w:rsid w:val="001C0DD6"/>
    <w:rsid w:val="001C1865"/>
    <w:rsid w:val="001C1871"/>
    <w:rsid w:val="001C1AA1"/>
    <w:rsid w:val="001C1B80"/>
    <w:rsid w:val="001C1CB5"/>
    <w:rsid w:val="001C20EA"/>
    <w:rsid w:val="001C22C5"/>
    <w:rsid w:val="001C2809"/>
    <w:rsid w:val="001C2A17"/>
    <w:rsid w:val="001C2A38"/>
    <w:rsid w:val="001C2DCC"/>
    <w:rsid w:val="001C35A2"/>
    <w:rsid w:val="001C379C"/>
    <w:rsid w:val="001C3A49"/>
    <w:rsid w:val="001C4594"/>
    <w:rsid w:val="001C4639"/>
    <w:rsid w:val="001C47D8"/>
    <w:rsid w:val="001C4A1A"/>
    <w:rsid w:val="001C50CA"/>
    <w:rsid w:val="001C5116"/>
    <w:rsid w:val="001C5F83"/>
    <w:rsid w:val="001C6C3D"/>
    <w:rsid w:val="001C7019"/>
    <w:rsid w:val="001C7A2E"/>
    <w:rsid w:val="001C7AD1"/>
    <w:rsid w:val="001D08AB"/>
    <w:rsid w:val="001D096B"/>
    <w:rsid w:val="001D1276"/>
    <w:rsid w:val="001D1A2F"/>
    <w:rsid w:val="001D1D99"/>
    <w:rsid w:val="001D258B"/>
    <w:rsid w:val="001D2F7E"/>
    <w:rsid w:val="001D3315"/>
    <w:rsid w:val="001D37B0"/>
    <w:rsid w:val="001D3BDA"/>
    <w:rsid w:val="001D4049"/>
    <w:rsid w:val="001D438D"/>
    <w:rsid w:val="001D4439"/>
    <w:rsid w:val="001D45E3"/>
    <w:rsid w:val="001D4AD2"/>
    <w:rsid w:val="001D5093"/>
    <w:rsid w:val="001D55DE"/>
    <w:rsid w:val="001D575D"/>
    <w:rsid w:val="001D576F"/>
    <w:rsid w:val="001D5A11"/>
    <w:rsid w:val="001D5AF5"/>
    <w:rsid w:val="001D66A7"/>
    <w:rsid w:val="001D7216"/>
    <w:rsid w:val="001D752E"/>
    <w:rsid w:val="001D7FCA"/>
    <w:rsid w:val="001E064A"/>
    <w:rsid w:val="001E1BF2"/>
    <w:rsid w:val="001E1C60"/>
    <w:rsid w:val="001E3465"/>
    <w:rsid w:val="001E3C5F"/>
    <w:rsid w:val="001E4A60"/>
    <w:rsid w:val="001E54AD"/>
    <w:rsid w:val="001E5603"/>
    <w:rsid w:val="001E5607"/>
    <w:rsid w:val="001E599F"/>
    <w:rsid w:val="001E648C"/>
    <w:rsid w:val="001E6677"/>
    <w:rsid w:val="001E7595"/>
    <w:rsid w:val="001F0175"/>
    <w:rsid w:val="001F0A2D"/>
    <w:rsid w:val="001F13AF"/>
    <w:rsid w:val="001F1D00"/>
    <w:rsid w:val="001F1E25"/>
    <w:rsid w:val="001F1EE0"/>
    <w:rsid w:val="001F2485"/>
    <w:rsid w:val="001F2F3D"/>
    <w:rsid w:val="001F3208"/>
    <w:rsid w:val="001F389C"/>
    <w:rsid w:val="001F3A9E"/>
    <w:rsid w:val="001F3D96"/>
    <w:rsid w:val="001F455A"/>
    <w:rsid w:val="001F490C"/>
    <w:rsid w:val="001F4938"/>
    <w:rsid w:val="001F4B00"/>
    <w:rsid w:val="001F4C03"/>
    <w:rsid w:val="001F52AE"/>
    <w:rsid w:val="001F53DF"/>
    <w:rsid w:val="001F5550"/>
    <w:rsid w:val="001F5588"/>
    <w:rsid w:val="001F5702"/>
    <w:rsid w:val="001F58C5"/>
    <w:rsid w:val="001F596E"/>
    <w:rsid w:val="001F6368"/>
    <w:rsid w:val="001F6453"/>
    <w:rsid w:val="001F66E0"/>
    <w:rsid w:val="00200B59"/>
    <w:rsid w:val="00200DA8"/>
    <w:rsid w:val="00200EA3"/>
    <w:rsid w:val="0020161B"/>
    <w:rsid w:val="00201A3E"/>
    <w:rsid w:val="00202776"/>
    <w:rsid w:val="002033E9"/>
    <w:rsid w:val="00203BEE"/>
    <w:rsid w:val="00203D9F"/>
    <w:rsid w:val="00203DAA"/>
    <w:rsid w:val="002053E1"/>
    <w:rsid w:val="002060B9"/>
    <w:rsid w:val="002062DF"/>
    <w:rsid w:val="00206393"/>
    <w:rsid w:val="0020707F"/>
    <w:rsid w:val="00207448"/>
    <w:rsid w:val="00207627"/>
    <w:rsid w:val="002077B7"/>
    <w:rsid w:val="00207CF4"/>
    <w:rsid w:val="002107BF"/>
    <w:rsid w:val="00210904"/>
    <w:rsid w:val="002109CF"/>
    <w:rsid w:val="00210C1F"/>
    <w:rsid w:val="0021109A"/>
    <w:rsid w:val="0021120C"/>
    <w:rsid w:val="002117BC"/>
    <w:rsid w:val="00211889"/>
    <w:rsid w:val="002126D7"/>
    <w:rsid w:val="002132FE"/>
    <w:rsid w:val="00213508"/>
    <w:rsid w:val="00214DA2"/>
    <w:rsid w:val="00215C1D"/>
    <w:rsid w:val="00215CC7"/>
    <w:rsid w:val="00216078"/>
    <w:rsid w:val="0021665E"/>
    <w:rsid w:val="00216FD4"/>
    <w:rsid w:val="00217372"/>
    <w:rsid w:val="002179C1"/>
    <w:rsid w:val="00217DCD"/>
    <w:rsid w:val="002202B5"/>
    <w:rsid w:val="002202D3"/>
    <w:rsid w:val="0022119F"/>
    <w:rsid w:val="002212DB"/>
    <w:rsid w:val="0022151A"/>
    <w:rsid w:val="00221D7E"/>
    <w:rsid w:val="002225E8"/>
    <w:rsid w:val="002226F5"/>
    <w:rsid w:val="002233F7"/>
    <w:rsid w:val="00223D8C"/>
    <w:rsid w:val="00224234"/>
    <w:rsid w:val="002245D3"/>
    <w:rsid w:val="002246BC"/>
    <w:rsid w:val="00224767"/>
    <w:rsid w:val="00224CD4"/>
    <w:rsid w:val="00225056"/>
    <w:rsid w:val="00225AD0"/>
    <w:rsid w:val="002260FF"/>
    <w:rsid w:val="0022619F"/>
    <w:rsid w:val="00226231"/>
    <w:rsid w:val="002265CA"/>
    <w:rsid w:val="00226A06"/>
    <w:rsid w:val="002274AE"/>
    <w:rsid w:val="00227874"/>
    <w:rsid w:val="002278B0"/>
    <w:rsid w:val="00227B5C"/>
    <w:rsid w:val="00230B4F"/>
    <w:rsid w:val="00230C16"/>
    <w:rsid w:val="00232A2A"/>
    <w:rsid w:val="00232F04"/>
    <w:rsid w:val="0023346C"/>
    <w:rsid w:val="00234173"/>
    <w:rsid w:val="00234B8B"/>
    <w:rsid w:val="00235CAC"/>
    <w:rsid w:val="00237BEC"/>
    <w:rsid w:val="00237C8E"/>
    <w:rsid w:val="00237E3F"/>
    <w:rsid w:val="00240489"/>
    <w:rsid w:val="002422E4"/>
    <w:rsid w:val="002424D2"/>
    <w:rsid w:val="0024267B"/>
    <w:rsid w:val="00242792"/>
    <w:rsid w:val="0024279C"/>
    <w:rsid w:val="00242F44"/>
    <w:rsid w:val="00243763"/>
    <w:rsid w:val="002438C7"/>
    <w:rsid w:val="00243E3C"/>
    <w:rsid w:val="002441FC"/>
    <w:rsid w:val="0024576E"/>
    <w:rsid w:val="00245830"/>
    <w:rsid w:val="00245DC5"/>
    <w:rsid w:val="002460C3"/>
    <w:rsid w:val="002469C2"/>
    <w:rsid w:val="0024700B"/>
    <w:rsid w:val="0024719F"/>
    <w:rsid w:val="002472E9"/>
    <w:rsid w:val="002478EF"/>
    <w:rsid w:val="00247B0E"/>
    <w:rsid w:val="00250BEF"/>
    <w:rsid w:val="00250C43"/>
    <w:rsid w:val="0025122C"/>
    <w:rsid w:val="00251406"/>
    <w:rsid w:val="00251702"/>
    <w:rsid w:val="00251982"/>
    <w:rsid w:val="00251E21"/>
    <w:rsid w:val="00252055"/>
    <w:rsid w:val="00252DCE"/>
    <w:rsid w:val="00253074"/>
    <w:rsid w:val="00253AED"/>
    <w:rsid w:val="002546B0"/>
    <w:rsid w:val="00254CD0"/>
    <w:rsid w:val="002555ED"/>
    <w:rsid w:val="002564CE"/>
    <w:rsid w:val="00256B3A"/>
    <w:rsid w:val="00256B77"/>
    <w:rsid w:val="0025721D"/>
    <w:rsid w:val="002577E1"/>
    <w:rsid w:val="00260061"/>
    <w:rsid w:val="00260B92"/>
    <w:rsid w:val="002617CD"/>
    <w:rsid w:val="00262026"/>
    <w:rsid w:val="002623D3"/>
    <w:rsid w:val="00262757"/>
    <w:rsid w:val="00262863"/>
    <w:rsid w:val="00262CCB"/>
    <w:rsid w:val="00262E42"/>
    <w:rsid w:val="00262FF8"/>
    <w:rsid w:val="0026305B"/>
    <w:rsid w:val="002640BD"/>
    <w:rsid w:val="002644C0"/>
    <w:rsid w:val="002646A5"/>
    <w:rsid w:val="002649E7"/>
    <w:rsid w:val="00264BCD"/>
    <w:rsid w:val="002657BF"/>
    <w:rsid w:val="00265F24"/>
    <w:rsid w:val="00266654"/>
    <w:rsid w:val="002666AE"/>
    <w:rsid w:val="00267E24"/>
    <w:rsid w:val="00267EF4"/>
    <w:rsid w:val="002701C5"/>
    <w:rsid w:val="002705CF"/>
    <w:rsid w:val="00270A42"/>
    <w:rsid w:val="00270E8F"/>
    <w:rsid w:val="00270EA4"/>
    <w:rsid w:val="00270F2B"/>
    <w:rsid w:val="00271C47"/>
    <w:rsid w:val="00271EBE"/>
    <w:rsid w:val="00272694"/>
    <w:rsid w:val="0027290D"/>
    <w:rsid w:val="002729AB"/>
    <w:rsid w:val="00272B25"/>
    <w:rsid w:val="002732D4"/>
    <w:rsid w:val="00273476"/>
    <w:rsid w:val="002735E2"/>
    <w:rsid w:val="00273921"/>
    <w:rsid w:val="00273965"/>
    <w:rsid w:val="00273CE0"/>
    <w:rsid w:val="00275133"/>
    <w:rsid w:val="0027548B"/>
    <w:rsid w:val="002754D0"/>
    <w:rsid w:val="00276021"/>
    <w:rsid w:val="00276080"/>
    <w:rsid w:val="0027681B"/>
    <w:rsid w:val="00276B0D"/>
    <w:rsid w:val="00276DEA"/>
    <w:rsid w:val="0027710B"/>
    <w:rsid w:val="002772AC"/>
    <w:rsid w:val="0027771E"/>
    <w:rsid w:val="00277726"/>
    <w:rsid w:val="00280357"/>
    <w:rsid w:val="00280A91"/>
    <w:rsid w:val="00280EC1"/>
    <w:rsid w:val="002817A8"/>
    <w:rsid w:val="002820AB"/>
    <w:rsid w:val="00282481"/>
    <w:rsid w:val="002825C9"/>
    <w:rsid w:val="002827E8"/>
    <w:rsid w:val="00283028"/>
    <w:rsid w:val="00283499"/>
    <w:rsid w:val="00283B26"/>
    <w:rsid w:val="002844E9"/>
    <w:rsid w:val="00284802"/>
    <w:rsid w:val="00284A40"/>
    <w:rsid w:val="002851F2"/>
    <w:rsid w:val="0028526A"/>
    <w:rsid w:val="00285D22"/>
    <w:rsid w:val="00285E4E"/>
    <w:rsid w:val="00286756"/>
    <w:rsid w:val="00287998"/>
    <w:rsid w:val="00290283"/>
    <w:rsid w:val="00290318"/>
    <w:rsid w:val="0029058B"/>
    <w:rsid w:val="002911D0"/>
    <w:rsid w:val="00291260"/>
    <w:rsid w:val="002913DE"/>
    <w:rsid w:val="00291490"/>
    <w:rsid w:val="002915B6"/>
    <w:rsid w:val="002928F3"/>
    <w:rsid w:val="00293201"/>
    <w:rsid w:val="002936E6"/>
    <w:rsid w:val="002944C9"/>
    <w:rsid w:val="00295973"/>
    <w:rsid w:val="00295CF2"/>
    <w:rsid w:val="00295D0F"/>
    <w:rsid w:val="0029712B"/>
    <w:rsid w:val="00297345"/>
    <w:rsid w:val="00297495"/>
    <w:rsid w:val="00297830"/>
    <w:rsid w:val="00297D50"/>
    <w:rsid w:val="002A0166"/>
    <w:rsid w:val="002A03B9"/>
    <w:rsid w:val="002A0CDB"/>
    <w:rsid w:val="002A1EEE"/>
    <w:rsid w:val="002A2632"/>
    <w:rsid w:val="002A3355"/>
    <w:rsid w:val="002A337A"/>
    <w:rsid w:val="002A35A0"/>
    <w:rsid w:val="002A38C9"/>
    <w:rsid w:val="002A3950"/>
    <w:rsid w:val="002A3D05"/>
    <w:rsid w:val="002A41A9"/>
    <w:rsid w:val="002A46AB"/>
    <w:rsid w:val="002A495F"/>
    <w:rsid w:val="002A4CAC"/>
    <w:rsid w:val="002A61AD"/>
    <w:rsid w:val="002A672D"/>
    <w:rsid w:val="002A6A08"/>
    <w:rsid w:val="002A6B38"/>
    <w:rsid w:val="002A6D28"/>
    <w:rsid w:val="002A6D72"/>
    <w:rsid w:val="002A6E5D"/>
    <w:rsid w:val="002A70D5"/>
    <w:rsid w:val="002A73E6"/>
    <w:rsid w:val="002A76FD"/>
    <w:rsid w:val="002B05BC"/>
    <w:rsid w:val="002B0D11"/>
    <w:rsid w:val="002B20BD"/>
    <w:rsid w:val="002B2594"/>
    <w:rsid w:val="002B274C"/>
    <w:rsid w:val="002B2A99"/>
    <w:rsid w:val="002B3BF8"/>
    <w:rsid w:val="002B3DA3"/>
    <w:rsid w:val="002B40DD"/>
    <w:rsid w:val="002B545B"/>
    <w:rsid w:val="002B555F"/>
    <w:rsid w:val="002B5608"/>
    <w:rsid w:val="002B58DC"/>
    <w:rsid w:val="002B59D0"/>
    <w:rsid w:val="002B5B88"/>
    <w:rsid w:val="002B62B2"/>
    <w:rsid w:val="002B6658"/>
    <w:rsid w:val="002B6C1A"/>
    <w:rsid w:val="002B7BDC"/>
    <w:rsid w:val="002B7C51"/>
    <w:rsid w:val="002B7D26"/>
    <w:rsid w:val="002B7F38"/>
    <w:rsid w:val="002C03D5"/>
    <w:rsid w:val="002C0480"/>
    <w:rsid w:val="002C055E"/>
    <w:rsid w:val="002C076B"/>
    <w:rsid w:val="002C0AF5"/>
    <w:rsid w:val="002C0B5F"/>
    <w:rsid w:val="002C0E83"/>
    <w:rsid w:val="002C0F51"/>
    <w:rsid w:val="002C10C8"/>
    <w:rsid w:val="002C1240"/>
    <w:rsid w:val="002C1427"/>
    <w:rsid w:val="002C14AE"/>
    <w:rsid w:val="002C1957"/>
    <w:rsid w:val="002C1A2F"/>
    <w:rsid w:val="002C2AD8"/>
    <w:rsid w:val="002C2F35"/>
    <w:rsid w:val="002C47CE"/>
    <w:rsid w:val="002C4B97"/>
    <w:rsid w:val="002C4EFF"/>
    <w:rsid w:val="002C55AC"/>
    <w:rsid w:val="002C5615"/>
    <w:rsid w:val="002C685E"/>
    <w:rsid w:val="002C7472"/>
    <w:rsid w:val="002C7CEF"/>
    <w:rsid w:val="002D01A5"/>
    <w:rsid w:val="002D0CA7"/>
    <w:rsid w:val="002D0D38"/>
    <w:rsid w:val="002D1657"/>
    <w:rsid w:val="002D1B7E"/>
    <w:rsid w:val="002D2D95"/>
    <w:rsid w:val="002D3029"/>
    <w:rsid w:val="002D33E6"/>
    <w:rsid w:val="002D41D9"/>
    <w:rsid w:val="002D43A6"/>
    <w:rsid w:val="002D4E97"/>
    <w:rsid w:val="002D66B2"/>
    <w:rsid w:val="002D6A3B"/>
    <w:rsid w:val="002D6BB4"/>
    <w:rsid w:val="002D6FD5"/>
    <w:rsid w:val="002D78B3"/>
    <w:rsid w:val="002E0326"/>
    <w:rsid w:val="002E04F3"/>
    <w:rsid w:val="002E0A12"/>
    <w:rsid w:val="002E0A80"/>
    <w:rsid w:val="002E0D82"/>
    <w:rsid w:val="002E0EE3"/>
    <w:rsid w:val="002E16D3"/>
    <w:rsid w:val="002E2551"/>
    <w:rsid w:val="002E2B67"/>
    <w:rsid w:val="002E3563"/>
    <w:rsid w:val="002E38E1"/>
    <w:rsid w:val="002E48B7"/>
    <w:rsid w:val="002E4B02"/>
    <w:rsid w:val="002E4EF2"/>
    <w:rsid w:val="002E52C1"/>
    <w:rsid w:val="002E5372"/>
    <w:rsid w:val="002E5431"/>
    <w:rsid w:val="002E549F"/>
    <w:rsid w:val="002E55C1"/>
    <w:rsid w:val="002E5904"/>
    <w:rsid w:val="002E595B"/>
    <w:rsid w:val="002E59BB"/>
    <w:rsid w:val="002E5D78"/>
    <w:rsid w:val="002E65AE"/>
    <w:rsid w:val="002E6E81"/>
    <w:rsid w:val="002E70D6"/>
    <w:rsid w:val="002E714E"/>
    <w:rsid w:val="002F0362"/>
    <w:rsid w:val="002F04E5"/>
    <w:rsid w:val="002F22D8"/>
    <w:rsid w:val="002F2ACB"/>
    <w:rsid w:val="002F4988"/>
    <w:rsid w:val="002F4B64"/>
    <w:rsid w:val="002F4E5A"/>
    <w:rsid w:val="002F53B2"/>
    <w:rsid w:val="002F5A4A"/>
    <w:rsid w:val="002F6200"/>
    <w:rsid w:val="002F6242"/>
    <w:rsid w:val="002F6409"/>
    <w:rsid w:val="002F6853"/>
    <w:rsid w:val="002F6B95"/>
    <w:rsid w:val="002F771B"/>
    <w:rsid w:val="002F79AE"/>
    <w:rsid w:val="002F7B7A"/>
    <w:rsid w:val="0030007F"/>
    <w:rsid w:val="00300222"/>
    <w:rsid w:val="003011B4"/>
    <w:rsid w:val="003012E2"/>
    <w:rsid w:val="00301B02"/>
    <w:rsid w:val="00301F95"/>
    <w:rsid w:val="00303657"/>
    <w:rsid w:val="00303E3E"/>
    <w:rsid w:val="00304303"/>
    <w:rsid w:val="003043C1"/>
    <w:rsid w:val="0030446D"/>
    <w:rsid w:val="003044F9"/>
    <w:rsid w:val="003045C0"/>
    <w:rsid w:val="00304ECF"/>
    <w:rsid w:val="00305360"/>
    <w:rsid w:val="003059DA"/>
    <w:rsid w:val="003061A6"/>
    <w:rsid w:val="00306FF5"/>
    <w:rsid w:val="0031018D"/>
    <w:rsid w:val="0031019E"/>
    <w:rsid w:val="00310932"/>
    <w:rsid w:val="00310CC7"/>
    <w:rsid w:val="00311C28"/>
    <w:rsid w:val="00311FDA"/>
    <w:rsid w:val="0031201F"/>
    <w:rsid w:val="003121A8"/>
    <w:rsid w:val="003125F5"/>
    <w:rsid w:val="0031278E"/>
    <w:rsid w:val="00313A99"/>
    <w:rsid w:val="00313D50"/>
    <w:rsid w:val="00314925"/>
    <w:rsid w:val="00315A2E"/>
    <w:rsid w:val="00315EA0"/>
    <w:rsid w:val="00315EA6"/>
    <w:rsid w:val="00316537"/>
    <w:rsid w:val="0031674D"/>
    <w:rsid w:val="00316D15"/>
    <w:rsid w:val="0031799C"/>
    <w:rsid w:val="00317BF8"/>
    <w:rsid w:val="0032002F"/>
    <w:rsid w:val="003203D9"/>
    <w:rsid w:val="003209BD"/>
    <w:rsid w:val="00320F2C"/>
    <w:rsid w:val="00320F54"/>
    <w:rsid w:val="00321471"/>
    <w:rsid w:val="00321569"/>
    <w:rsid w:val="00321EF9"/>
    <w:rsid w:val="00322474"/>
    <w:rsid w:val="00322786"/>
    <w:rsid w:val="00323134"/>
    <w:rsid w:val="0032501A"/>
    <w:rsid w:val="0032570E"/>
    <w:rsid w:val="003259AB"/>
    <w:rsid w:val="00325DB9"/>
    <w:rsid w:val="00325DBE"/>
    <w:rsid w:val="00326EFA"/>
    <w:rsid w:val="003271BD"/>
    <w:rsid w:val="003273D0"/>
    <w:rsid w:val="003276B6"/>
    <w:rsid w:val="003277E7"/>
    <w:rsid w:val="00327829"/>
    <w:rsid w:val="003278FB"/>
    <w:rsid w:val="00327F1D"/>
    <w:rsid w:val="003301C1"/>
    <w:rsid w:val="00330869"/>
    <w:rsid w:val="003312D8"/>
    <w:rsid w:val="0033155C"/>
    <w:rsid w:val="00331A2D"/>
    <w:rsid w:val="00331FDD"/>
    <w:rsid w:val="0033284B"/>
    <w:rsid w:val="00332EB4"/>
    <w:rsid w:val="00333AAE"/>
    <w:rsid w:val="00333ACB"/>
    <w:rsid w:val="00333E8B"/>
    <w:rsid w:val="003340B8"/>
    <w:rsid w:val="00335457"/>
    <w:rsid w:val="00335494"/>
    <w:rsid w:val="00336667"/>
    <w:rsid w:val="00336691"/>
    <w:rsid w:val="0033758A"/>
    <w:rsid w:val="00337857"/>
    <w:rsid w:val="00337FF1"/>
    <w:rsid w:val="0034043D"/>
    <w:rsid w:val="00341532"/>
    <w:rsid w:val="00341794"/>
    <w:rsid w:val="003417B2"/>
    <w:rsid w:val="00341FDB"/>
    <w:rsid w:val="00341FE5"/>
    <w:rsid w:val="00342453"/>
    <w:rsid w:val="00342FBE"/>
    <w:rsid w:val="00343809"/>
    <w:rsid w:val="003446AD"/>
    <w:rsid w:val="0034480B"/>
    <w:rsid w:val="0034487F"/>
    <w:rsid w:val="0034529E"/>
    <w:rsid w:val="003459F8"/>
    <w:rsid w:val="00345A2B"/>
    <w:rsid w:val="0034606E"/>
    <w:rsid w:val="003463B7"/>
    <w:rsid w:val="003465E3"/>
    <w:rsid w:val="00346B38"/>
    <w:rsid w:val="00346C12"/>
    <w:rsid w:val="00347070"/>
    <w:rsid w:val="0034753D"/>
    <w:rsid w:val="00350127"/>
    <w:rsid w:val="00351062"/>
    <w:rsid w:val="003513D1"/>
    <w:rsid w:val="003518DB"/>
    <w:rsid w:val="003519DA"/>
    <w:rsid w:val="00352112"/>
    <w:rsid w:val="00352317"/>
    <w:rsid w:val="00352509"/>
    <w:rsid w:val="00352991"/>
    <w:rsid w:val="00352CC5"/>
    <w:rsid w:val="00353223"/>
    <w:rsid w:val="00354AB8"/>
    <w:rsid w:val="00354AF8"/>
    <w:rsid w:val="00354E1B"/>
    <w:rsid w:val="003551F2"/>
    <w:rsid w:val="00355859"/>
    <w:rsid w:val="003559D0"/>
    <w:rsid w:val="00357023"/>
    <w:rsid w:val="0035743D"/>
    <w:rsid w:val="0035772E"/>
    <w:rsid w:val="00357A23"/>
    <w:rsid w:val="00357BBB"/>
    <w:rsid w:val="0036092F"/>
    <w:rsid w:val="00360E5C"/>
    <w:rsid w:val="003614D0"/>
    <w:rsid w:val="0036177F"/>
    <w:rsid w:val="003627E9"/>
    <w:rsid w:val="00362CF9"/>
    <w:rsid w:val="00363639"/>
    <w:rsid w:val="0036369B"/>
    <w:rsid w:val="0036456E"/>
    <w:rsid w:val="0036499E"/>
    <w:rsid w:val="00364E6C"/>
    <w:rsid w:val="0036500A"/>
    <w:rsid w:val="003658AD"/>
    <w:rsid w:val="00366B90"/>
    <w:rsid w:val="00366BDD"/>
    <w:rsid w:val="0036713F"/>
    <w:rsid w:val="00367C6E"/>
    <w:rsid w:val="00367FD1"/>
    <w:rsid w:val="003700F5"/>
    <w:rsid w:val="003703B6"/>
    <w:rsid w:val="00371B08"/>
    <w:rsid w:val="003728A4"/>
    <w:rsid w:val="00372B66"/>
    <w:rsid w:val="00373248"/>
    <w:rsid w:val="003735F1"/>
    <w:rsid w:val="0037397C"/>
    <w:rsid w:val="00373B34"/>
    <w:rsid w:val="00373DB4"/>
    <w:rsid w:val="00373E64"/>
    <w:rsid w:val="00374C69"/>
    <w:rsid w:val="00375076"/>
    <w:rsid w:val="00375841"/>
    <w:rsid w:val="003759C9"/>
    <w:rsid w:val="00375CA7"/>
    <w:rsid w:val="00376820"/>
    <w:rsid w:val="00376B69"/>
    <w:rsid w:val="00376F67"/>
    <w:rsid w:val="00377F43"/>
    <w:rsid w:val="00377F93"/>
    <w:rsid w:val="00380562"/>
    <w:rsid w:val="00380696"/>
    <w:rsid w:val="00380B37"/>
    <w:rsid w:val="00381CED"/>
    <w:rsid w:val="00382390"/>
    <w:rsid w:val="00382604"/>
    <w:rsid w:val="00382D7B"/>
    <w:rsid w:val="00383114"/>
    <w:rsid w:val="00383B4A"/>
    <w:rsid w:val="00383FBA"/>
    <w:rsid w:val="00383FF2"/>
    <w:rsid w:val="0038435E"/>
    <w:rsid w:val="0038529B"/>
    <w:rsid w:val="00385612"/>
    <w:rsid w:val="00385CAE"/>
    <w:rsid w:val="003860DE"/>
    <w:rsid w:val="00386265"/>
    <w:rsid w:val="00386D9F"/>
    <w:rsid w:val="0038796F"/>
    <w:rsid w:val="00390E0A"/>
    <w:rsid w:val="00390F28"/>
    <w:rsid w:val="00391265"/>
    <w:rsid w:val="003913A4"/>
    <w:rsid w:val="00391978"/>
    <w:rsid w:val="00391F80"/>
    <w:rsid w:val="00392307"/>
    <w:rsid w:val="00392AB8"/>
    <w:rsid w:val="0039310F"/>
    <w:rsid w:val="00393933"/>
    <w:rsid w:val="003939E7"/>
    <w:rsid w:val="00393E73"/>
    <w:rsid w:val="00394715"/>
    <w:rsid w:val="003948A3"/>
    <w:rsid w:val="00395A70"/>
    <w:rsid w:val="00395CD5"/>
    <w:rsid w:val="003965B4"/>
    <w:rsid w:val="0039668D"/>
    <w:rsid w:val="00397BBE"/>
    <w:rsid w:val="00397D38"/>
    <w:rsid w:val="00397EE5"/>
    <w:rsid w:val="003A07EA"/>
    <w:rsid w:val="003A13C2"/>
    <w:rsid w:val="003A1BF8"/>
    <w:rsid w:val="003A36C8"/>
    <w:rsid w:val="003A3AC7"/>
    <w:rsid w:val="003A3DF9"/>
    <w:rsid w:val="003A40A7"/>
    <w:rsid w:val="003A4B91"/>
    <w:rsid w:val="003A4FAE"/>
    <w:rsid w:val="003A5F83"/>
    <w:rsid w:val="003A663E"/>
    <w:rsid w:val="003A6844"/>
    <w:rsid w:val="003A7089"/>
    <w:rsid w:val="003A74AC"/>
    <w:rsid w:val="003A7555"/>
    <w:rsid w:val="003A792C"/>
    <w:rsid w:val="003A7BFC"/>
    <w:rsid w:val="003A7C06"/>
    <w:rsid w:val="003A7DF6"/>
    <w:rsid w:val="003A7E58"/>
    <w:rsid w:val="003A7F22"/>
    <w:rsid w:val="003B0D27"/>
    <w:rsid w:val="003B0F00"/>
    <w:rsid w:val="003B0FFE"/>
    <w:rsid w:val="003B1B9B"/>
    <w:rsid w:val="003B1DC8"/>
    <w:rsid w:val="003B2243"/>
    <w:rsid w:val="003B2CF8"/>
    <w:rsid w:val="003B2DBB"/>
    <w:rsid w:val="003B301B"/>
    <w:rsid w:val="003B3202"/>
    <w:rsid w:val="003B330B"/>
    <w:rsid w:val="003B38AE"/>
    <w:rsid w:val="003B39AA"/>
    <w:rsid w:val="003B3EC5"/>
    <w:rsid w:val="003B3FFE"/>
    <w:rsid w:val="003B46CC"/>
    <w:rsid w:val="003B4C22"/>
    <w:rsid w:val="003B5C09"/>
    <w:rsid w:val="003B67AA"/>
    <w:rsid w:val="003C2269"/>
    <w:rsid w:val="003C2A3B"/>
    <w:rsid w:val="003C2AC6"/>
    <w:rsid w:val="003C2E24"/>
    <w:rsid w:val="003C3FB2"/>
    <w:rsid w:val="003C4976"/>
    <w:rsid w:val="003C4E3F"/>
    <w:rsid w:val="003C5156"/>
    <w:rsid w:val="003C5D52"/>
    <w:rsid w:val="003C68D2"/>
    <w:rsid w:val="003C6A75"/>
    <w:rsid w:val="003C7783"/>
    <w:rsid w:val="003C7A72"/>
    <w:rsid w:val="003C7EBE"/>
    <w:rsid w:val="003D0409"/>
    <w:rsid w:val="003D0D94"/>
    <w:rsid w:val="003D159B"/>
    <w:rsid w:val="003D20DD"/>
    <w:rsid w:val="003D2274"/>
    <w:rsid w:val="003D2A16"/>
    <w:rsid w:val="003D36F4"/>
    <w:rsid w:val="003D3B03"/>
    <w:rsid w:val="003D4244"/>
    <w:rsid w:val="003D4A7C"/>
    <w:rsid w:val="003D5232"/>
    <w:rsid w:val="003D548B"/>
    <w:rsid w:val="003D5838"/>
    <w:rsid w:val="003D5896"/>
    <w:rsid w:val="003D5E58"/>
    <w:rsid w:val="003D5F67"/>
    <w:rsid w:val="003D6470"/>
    <w:rsid w:val="003D6C22"/>
    <w:rsid w:val="003D77C4"/>
    <w:rsid w:val="003D7A16"/>
    <w:rsid w:val="003E05B5"/>
    <w:rsid w:val="003E0ED8"/>
    <w:rsid w:val="003E2998"/>
    <w:rsid w:val="003E2A10"/>
    <w:rsid w:val="003E4799"/>
    <w:rsid w:val="003E4A84"/>
    <w:rsid w:val="003E565C"/>
    <w:rsid w:val="003E5998"/>
    <w:rsid w:val="003E623B"/>
    <w:rsid w:val="003E6848"/>
    <w:rsid w:val="003E6A28"/>
    <w:rsid w:val="003E6A2A"/>
    <w:rsid w:val="003E6B65"/>
    <w:rsid w:val="003E7D80"/>
    <w:rsid w:val="003F05B8"/>
    <w:rsid w:val="003F0649"/>
    <w:rsid w:val="003F0CBB"/>
    <w:rsid w:val="003F17CE"/>
    <w:rsid w:val="003F2F09"/>
    <w:rsid w:val="003F3491"/>
    <w:rsid w:val="003F3973"/>
    <w:rsid w:val="003F3A79"/>
    <w:rsid w:val="003F412E"/>
    <w:rsid w:val="003F42F6"/>
    <w:rsid w:val="003F47A2"/>
    <w:rsid w:val="003F4887"/>
    <w:rsid w:val="003F523F"/>
    <w:rsid w:val="003F5D72"/>
    <w:rsid w:val="003F629B"/>
    <w:rsid w:val="003F6B96"/>
    <w:rsid w:val="003F7259"/>
    <w:rsid w:val="003F75C9"/>
    <w:rsid w:val="003F77C6"/>
    <w:rsid w:val="003F7F27"/>
    <w:rsid w:val="004006AF"/>
    <w:rsid w:val="0040098A"/>
    <w:rsid w:val="00400FBD"/>
    <w:rsid w:val="0040106D"/>
    <w:rsid w:val="00402DF0"/>
    <w:rsid w:val="00402ED6"/>
    <w:rsid w:val="004030AA"/>
    <w:rsid w:val="00403CBA"/>
    <w:rsid w:val="00403D92"/>
    <w:rsid w:val="004042C0"/>
    <w:rsid w:val="00404627"/>
    <w:rsid w:val="004049B5"/>
    <w:rsid w:val="00404C3A"/>
    <w:rsid w:val="00405E59"/>
    <w:rsid w:val="004065A2"/>
    <w:rsid w:val="00407058"/>
    <w:rsid w:val="0040785C"/>
    <w:rsid w:val="004101EE"/>
    <w:rsid w:val="0041070E"/>
    <w:rsid w:val="00410975"/>
    <w:rsid w:val="00410C32"/>
    <w:rsid w:val="00411386"/>
    <w:rsid w:val="00411A04"/>
    <w:rsid w:val="00411EFB"/>
    <w:rsid w:val="00412BE2"/>
    <w:rsid w:val="00412D4C"/>
    <w:rsid w:val="00412F9B"/>
    <w:rsid w:val="00413749"/>
    <w:rsid w:val="00413AD7"/>
    <w:rsid w:val="00414318"/>
    <w:rsid w:val="004143C6"/>
    <w:rsid w:val="00414B2F"/>
    <w:rsid w:val="00414CAC"/>
    <w:rsid w:val="00414D71"/>
    <w:rsid w:val="00415946"/>
    <w:rsid w:val="00415B87"/>
    <w:rsid w:val="00416618"/>
    <w:rsid w:val="004167C8"/>
    <w:rsid w:val="00416A24"/>
    <w:rsid w:val="00416C1D"/>
    <w:rsid w:val="00416CA3"/>
    <w:rsid w:val="00416D5E"/>
    <w:rsid w:val="0041712C"/>
    <w:rsid w:val="00417892"/>
    <w:rsid w:val="004205AB"/>
    <w:rsid w:val="004211DF"/>
    <w:rsid w:val="0042142E"/>
    <w:rsid w:val="00422228"/>
    <w:rsid w:val="00423324"/>
    <w:rsid w:val="00423392"/>
    <w:rsid w:val="004235AB"/>
    <w:rsid w:val="00424477"/>
    <w:rsid w:val="004244EB"/>
    <w:rsid w:val="00424576"/>
    <w:rsid w:val="004246AF"/>
    <w:rsid w:val="00424725"/>
    <w:rsid w:val="0042497E"/>
    <w:rsid w:val="00424A5B"/>
    <w:rsid w:val="00425494"/>
    <w:rsid w:val="0042589B"/>
    <w:rsid w:val="004260E6"/>
    <w:rsid w:val="00426F6E"/>
    <w:rsid w:val="004274F8"/>
    <w:rsid w:val="00430317"/>
    <w:rsid w:val="00430575"/>
    <w:rsid w:val="004311E9"/>
    <w:rsid w:val="00431285"/>
    <w:rsid w:val="00431341"/>
    <w:rsid w:val="00431940"/>
    <w:rsid w:val="00431AC7"/>
    <w:rsid w:val="00431DFB"/>
    <w:rsid w:val="00431FE7"/>
    <w:rsid w:val="00432D0C"/>
    <w:rsid w:val="00432D13"/>
    <w:rsid w:val="00432D84"/>
    <w:rsid w:val="004332C3"/>
    <w:rsid w:val="0043381F"/>
    <w:rsid w:val="004338CD"/>
    <w:rsid w:val="0043453A"/>
    <w:rsid w:val="00434BA5"/>
    <w:rsid w:val="0043507B"/>
    <w:rsid w:val="0043566F"/>
    <w:rsid w:val="004357F5"/>
    <w:rsid w:val="004359F5"/>
    <w:rsid w:val="004364E0"/>
    <w:rsid w:val="00436703"/>
    <w:rsid w:val="00437131"/>
    <w:rsid w:val="00437318"/>
    <w:rsid w:val="00437788"/>
    <w:rsid w:val="00437927"/>
    <w:rsid w:val="00437F9D"/>
    <w:rsid w:val="004401BD"/>
    <w:rsid w:val="00440687"/>
    <w:rsid w:val="00440F49"/>
    <w:rsid w:val="004410B8"/>
    <w:rsid w:val="0044193F"/>
    <w:rsid w:val="00442448"/>
    <w:rsid w:val="00442F3D"/>
    <w:rsid w:val="00443013"/>
    <w:rsid w:val="00443BB0"/>
    <w:rsid w:val="00444DF3"/>
    <w:rsid w:val="00444EEF"/>
    <w:rsid w:val="00445BE7"/>
    <w:rsid w:val="00445DF5"/>
    <w:rsid w:val="004461F4"/>
    <w:rsid w:val="00446436"/>
    <w:rsid w:val="004464D1"/>
    <w:rsid w:val="0044656D"/>
    <w:rsid w:val="00446C1D"/>
    <w:rsid w:val="00446D55"/>
    <w:rsid w:val="00446DF6"/>
    <w:rsid w:val="004473C7"/>
    <w:rsid w:val="0044741D"/>
    <w:rsid w:val="0044779B"/>
    <w:rsid w:val="004478AB"/>
    <w:rsid w:val="0045085D"/>
    <w:rsid w:val="0045175D"/>
    <w:rsid w:val="004517EA"/>
    <w:rsid w:val="00452B58"/>
    <w:rsid w:val="00452C4E"/>
    <w:rsid w:val="00452F4B"/>
    <w:rsid w:val="004539E0"/>
    <w:rsid w:val="00453DA9"/>
    <w:rsid w:val="004544A2"/>
    <w:rsid w:val="00454AD8"/>
    <w:rsid w:val="00456392"/>
    <w:rsid w:val="004564C2"/>
    <w:rsid w:val="0045658C"/>
    <w:rsid w:val="004566BE"/>
    <w:rsid w:val="00456AC0"/>
    <w:rsid w:val="00456B58"/>
    <w:rsid w:val="004570F1"/>
    <w:rsid w:val="00460145"/>
    <w:rsid w:val="00461243"/>
    <w:rsid w:val="0046136E"/>
    <w:rsid w:val="0046144C"/>
    <w:rsid w:val="00461728"/>
    <w:rsid w:val="0046193E"/>
    <w:rsid w:val="00461D11"/>
    <w:rsid w:val="00462997"/>
    <w:rsid w:val="004636F3"/>
    <w:rsid w:val="0046434C"/>
    <w:rsid w:val="00464507"/>
    <w:rsid w:val="00464E71"/>
    <w:rsid w:val="004654DF"/>
    <w:rsid w:val="0046562C"/>
    <w:rsid w:val="00465D80"/>
    <w:rsid w:val="0046615E"/>
    <w:rsid w:val="00466CE5"/>
    <w:rsid w:val="004671C6"/>
    <w:rsid w:val="00467E5A"/>
    <w:rsid w:val="00467E95"/>
    <w:rsid w:val="00470020"/>
    <w:rsid w:val="00470201"/>
    <w:rsid w:val="00470A3C"/>
    <w:rsid w:val="00470FFE"/>
    <w:rsid w:val="00471D8E"/>
    <w:rsid w:val="00472788"/>
    <w:rsid w:val="004727D2"/>
    <w:rsid w:val="00472AC6"/>
    <w:rsid w:val="00473867"/>
    <w:rsid w:val="00473FD2"/>
    <w:rsid w:val="00474C8C"/>
    <w:rsid w:val="00474D32"/>
    <w:rsid w:val="00474F00"/>
    <w:rsid w:val="004766F1"/>
    <w:rsid w:val="004768C4"/>
    <w:rsid w:val="0047696A"/>
    <w:rsid w:val="00476E6E"/>
    <w:rsid w:val="00477B80"/>
    <w:rsid w:val="004801AD"/>
    <w:rsid w:val="00480448"/>
    <w:rsid w:val="00480679"/>
    <w:rsid w:val="00482C2D"/>
    <w:rsid w:val="00483327"/>
    <w:rsid w:val="0048348E"/>
    <w:rsid w:val="00483CE2"/>
    <w:rsid w:val="00484872"/>
    <w:rsid w:val="00484C2E"/>
    <w:rsid w:val="004851E2"/>
    <w:rsid w:val="004855C3"/>
    <w:rsid w:val="0048581B"/>
    <w:rsid w:val="00486426"/>
    <w:rsid w:val="00486967"/>
    <w:rsid w:val="00487AEB"/>
    <w:rsid w:val="00490AE2"/>
    <w:rsid w:val="004915AB"/>
    <w:rsid w:val="00491817"/>
    <w:rsid w:val="004918F6"/>
    <w:rsid w:val="00491CFE"/>
    <w:rsid w:val="00491F55"/>
    <w:rsid w:val="00492184"/>
    <w:rsid w:val="0049371F"/>
    <w:rsid w:val="004937B6"/>
    <w:rsid w:val="00494031"/>
    <w:rsid w:val="00494D13"/>
    <w:rsid w:val="004952CA"/>
    <w:rsid w:val="004955EB"/>
    <w:rsid w:val="004963D1"/>
    <w:rsid w:val="00496A69"/>
    <w:rsid w:val="004977E7"/>
    <w:rsid w:val="00497BF7"/>
    <w:rsid w:val="004A0F75"/>
    <w:rsid w:val="004A2406"/>
    <w:rsid w:val="004A282D"/>
    <w:rsid w:val="004A2D46"/>
    <w:rsid w:val="004A356E"/>
    <w:rsid w:val="004A3817"/>
    <w:rsid w:val="004A3856"/>
    <w:rsid w:val="004A3B85"/>
    <w:rsid w:val="004A3C7B"/>
    <w:rsid w:val="004A45BE"/>
    <w:rsid w:val="004A492E"/>
    <w:rsid w:val="004A51B4"/>
    <w:rsid w:val="004A65F7"/>
    <w:rsid w:val="004A6A67"/>
    <w:rsid w:val="004A6AE4"/>
    <w:rsid w:val="004A7169"/>
    <w:rsid w:val="004B089D"/>
    <w:rsid w:val="004B0B2E"/>
    <w:rsid w:val="004B0E29"/>
    <w:rsid w:val="004B18C9"/>
    <w:rsid w:val="004B1BA6"/>
    <w:rsid w:val="004B1FF7"/>
    <w:rsid w:val="004B22FC"/>
    <w:rsid w:val="004B2368"/>
    <w:rsid w:val="004B2E25"/>
    <w:rsid w:val="004B31F6"/>
    <w:rsid w:val="004B38D1"/>
    <w:rsid w:val="004B3A97"/>
    <w:rsid w:val="004B4551"/>
    <w:rsid w:val="004B4C5C"/>
    <w:rsid w:val="004B4DB6"/>
    <w:rsid w:val="004B4FF4"/>
    <w:rsid w:val="004B6719"/>
    <w:rsid w:val="004B69AE"/>
    <w:rsid w:val="004B7B56"/>
    <w:rsid w:val="004C058B"/>
    <w:rsid w:val="004C0D5C"/>
    <w:rsid w:val="004C167C"/>
    <w:rsid w:val="004C19E8"/>
    <w:rsid w:val="004C1D66"/>
    <w:rsid w:val="004C1FAA"/>
    <w:rsid w:val="004C271D"/>
    <w:rsid w:val="004C2A51"/>
    <w:rsid w:val="004C2D6A"/>
    <w:rsid w:val="004C2DD3"/>
    <w:rsid w:val="004C31E2"/>
    <w:rsid w:val="004C3328"/>
    <w:rsid w:val="004C36EC"/>
    <w:rsid w:val="004C43D0"/>
    <w:rsid w:val="004C4C35"/>
    <w:rsid w:val="004C4EDE"/>
    <w:rsid w:val="004C54E3"/>
    <w:rsid w:val="004C5558"/>
    <w:rsid w:val="004C5ECB"/>
    <w:rsid w:val="004C612B"/>
    <w:rsid w:val="004C623B"/>
    <w:rsid w:val="004C67AF"/>
    <w:rsid w:val="004C72D3"/>
    <w:rsid w:val="004D0140"/>
    <w:rsid w:val="004D0855"/>
    <w:rsid w:val="004D09ED"/>
    <w:rsid w:val="004D0BA7"/>
    <w:rsid w:val="004D0DC1"/>
    <w:rsid w:val="004D0DF6"/>
    <w:rsid w:val="004D1087"/>
    <w:rsid w:val="004D1157"/>
    <w:rsid w:val="004D13AD"/>
    <w:rsid w:val="004D1447"/>
    <w:rsid w:val="004D1AE8"/>
    <w:rsid w:val="004D334C"/>
    <w:rsid w:val="004D3B18"/>
    <w:rsid w:val="004D43D8"/>
    <w:rsid w:val="004D45A8"/>
    <w:rsid w:val="004D46CD"/>
    <w:rsid w:val="004D49CD"/>
    <w:rsid w:val="004D4EA6"/>
    <w:rsid w:val="004D595B"/>
    <w:rsid w:val="004D61BB"/>
    <w:rsid w:val="004D71F0"/>
    <w:rsid w:val="004D7622"/>
    <w:rsid w:val="004E0161"/>
    <w:rsid w:val="004E01ED"/>
    <w:rsid w:val="004E02C9"/>
    <w:rsid w:val="004E0740"/>
    <w:rsid w:val="004E09CB"/>
    <w:rsid w:val="004E1BC5"/>
    <w:rsid w:val="004E1D95"/>
    <w:rsid w:val="004E28A6"/>
    <w:rsid w:val="004E2952"/>
    <w:rsid w:val="004E3161"/>
    <w:rsid w:val="004E316D"/>
    <w:rsid w:val="004E3866"/>
    <w:rsid w:val="004E3DAA"/>
    <w:rsid w:val="004E4001"/>
    <w:rsid w:val="004E42B2"/>
    <w:rsid w:val="004E44F9"/>
    <w:rsid w:val="004E484E"/>
    <w:rsid w:val="004E49E3"/>
    <w:rsid w:val="004E541F"/>
    <w:rsid w:val="004E58A9"/>
    <w:rsid w:val="004E5CE5"/>
    <w:rsid w:val="004E6202"/>
    <w:rsid w:val="004E693F"/>
    <w:rsid w:val="004E6E64"/>
    <w:rsid w:val="004E71E0"/>
    <w:rsid w:val="004E7DB6"/>
    <w:rsid w:val="004E7FB8"/>
    <w:rsid w:val="004F038E"/>
    <w:rsid w:val="004F0CF4"/>
    <w:rsid w:val="004F16B9"/>
    <w:rsid w:val="004F18E4"/>
    <w:rsid w:val="004F23BC"/>
    <w:rsid w:val="004F26F5"/>
    <w:rsid w:val="004F2F1D"/>
    <w:rsid w:val="004F324F"/>
    <w:rsid w:val="004F3B0B"/>
    <w:rsid w:val="004F3F17"/>
    <w:rsid w:val="004F49B1"/>
    <w:rsid w:val="004F4B2C"/>
    <w:rsid w:val="004F509E"/>
    <w:rsid w:val="004F5BC5"/>
    <w:rsid w:val="004F5F99"/>
    <w:rsid w:val="004F6212"/>
    <w:rsid w:val="004F6428"/>
    <w:rsid w:val="004F66D3"/>
    <w:rsid w:val="004F6788"/>
    <w:rsid w:val="0050015B"/>
    <w:rsid w:val="005001C7"/>
    <w:rsid w:val="0050091C"/>
    <w:rsid w:val="0050100B"/>
    <w:rsid w:val="0050197E"/>
    <w:rsid w:val="00501AFE"/>
    <w:rsid w:val="00501E1B"/>
    <w:rsid w:val="0050228D"/>
    <w:rsid w:val="005026EC"/>
    <w:rsid w:val="005027EF"/>
    <w:rsid w:val="00502B63"/>
    <w:rsid w:val="00502B68"/>
    <w:rsid w:val="00502BD0"/>
    <w:rsid w:val="00503625"/>
    <w:rsid w:val="0050370A"/>
    <w:rsid w:val="00503DDF"/>
    <w:rsid w:val="00503E24"/>
    <w:rsid w:val="0050448F"/>
    <w:rsid w:val="00504B62"/>
    <w:rsid w:val="00504F24"/>
    <w:rsid w:val="0050565B"/>
    <w:rsid w:val="00505899"/>
    <w:rsid w:val="00506283"/>
    <w:rsid w:val="00506841"/>
    <w:rsid w:val="00506FF8"/>
    <w:rsid w:val="005075D4"/>
    <w:rsid w:val="005078A0"/>
    <w:rsid w:val="00507B0B"/>
    <w:rsid w:val="00507F3F"/>
    <w:rsid w:val="0051127C"/>
    <w:rsid w:val="00511F14"/>
    <w:rsid w:val="005121F6"/>
    <w:rsid w:val="00512C75"/>
    <w:rsid w:val="00512D69"/>
    <w:rsid w:val="00512EB6"/>
    <w:rsid w:val="00513009"/>
    <w:rsid w:val="0051305D"/>
    <w:rsid w:val="005130D3"/>
    <w:rsid w:val="0051354F"/>
    <w:rsid w:val="005153DE"/>
    <w:rsid w:val="00515599"/>
    <w:rsid w:val="00515E06"/>
    <w:rsid w:val="00515F07"/>
    <w:rsid w:val="005161F8"/>
    <w:rsid w:val="005163CD"/>
    <w:rsid w:val="0051688E"/>
    <w:rsid w:val="00517063"/>
    <w:rsid w:val="00517E8F"/>
    <w:rsid w:val="00520D42"/>
    <w:rsid w:val="00520DA9"/>
    <w:rsid w:val="00521579"/>
    <w:rsid w:val="00521B6C"/>
    <w:rsid w:val="00521FA4"/>
    <w:rsid w:val="00522AF4"/>
    <w:rsid w:val="00522F55"/>
    <w:rsid w:val="00523145"/>
    <w:rsid w:val="0052326B"/>
    <w:rsid w:val="00523586"/>
    <w:rsid w:val="00523E37"/>
    <w:rsid w:val="00524DC8"/>
    <w:rsid w:val="00525958"/>
    <w:rsid w:val="00525A71"/>
    <w:rsid w:val="00525D2F"/>
    <w:rsid w:val="00525DC2"/>
    <w:rsid w:val="00526133"/>
    <w:rsid w:val="00526471"/>
    <w:rsid w:val="00526CFD"/>
    <w:rsid w:val="00527271"/>
    <w:rsid w:val="005278ED"/>
    <w:rsid w:val="00527E87"/>
    <w:rsid w:val="0053004D"/>
    <w:rsid w:val="00530486"/>
    <w:rsid w:val="00530B0A"/>
    <w:rsid w:val="00531249"/>
    <w:rsid w:val="005317C4"/>
    <w:rsid w:val="0053204C"/>
    <w:rsid w:val="00532487"/>
    <w:rsid w:val="005324FC"/>
    <w:rsid w:val="00532AFF"/>
    <w:rsid w:val="00532C5D"/>
    <w:rsid w:val="00533126"/>
    <w:rsid w:val="0053323A"/>
    <w:rsid w:val="00533E8A"/>
    <w:rsid w:val="00533FFE"/>
    <w:rsid w:val="00534A53"/>
    <w:rsid w:val="00534C8D"/>
    <w:rsid w:val="0053516D"/>
    <w:rsid w:val="005355E8"/>
    <w:rsid w:val="005355E9"/>
    <w:rsid w:val="00535CB3"/>
    <w:rsid w:val="00535DC2"/>
    <w:rsid w:val="00536076"/>
    <w:rsid w:val="005365CB"/>
    <w:rsid w:val="0053663E"/>
    <w:rsid w:val="00536767"/>
    <w:rsid w:val="00536B44"/>
    <w:rsid w:val="00536E10"/>
    <w:rsid w:val="005374B8"/>
    <w:rsid w:val="005376FD"/>
    <w:rsid w:val="00540451"/>
    <w:rsid w:val="00540D17"/>
    <w:rsid w:val="005413B6"/>
    <w:rsid w:val="00541A98"/>
    <w:rsid w:val="00541D1D"/>
    <w:rsid w:val="00541EDD"/>
    <w:rsid w:val="00542299"/>
    <w:rsid w:val="00542564"/>
    <w:rsid w:val="005428A3"/>
    <w:rsid w:val="00542AF0"/>
    <w:rsid w:val="00542B70"/>
    <w:rsid w:val="00542CB2"/>
    <w:rsid w:val="00542CD1"/>
    <w:rsid w:val="005434F1"/>
    <w:rsid w:val="00543F63"/>
    <w:rsid w:val="0054469B"/>
    <w:rsid w:val="00545C10"/>
    <w:rsid w:val="00545D17"/>
    <w:rsid w:val="00545D1D"/>
    <w:rsid w:val="00545E54"/>
    <w:rsid w:val="00545E5B"/>
    <w:rsid w:val="00545EB2"/>
    <w:rsid w:val="00546A09"/>
    <w:rsid w:val="00546D73"/>
    <w:rsid w:val="00547092"/>
    <w:rsid w:val="00547207"/>
    <w:rsid w:val="00547770"/>
    <w:rsid w:val="0054778F"/>
    <w:rsid w:val="00547A52"/>
    <w:rsid w:val="0055019F"/>
    <w:rsid w:val="005508C3"/>
    <w:rsid w:val="005517CC"/>
    <w:rsid w:val="00552656"/>
    <w:rsid w:val="00552E7E"/>
    <w:rsid w:val="005535D1"/>
    <w:rsid w:val="0055370F"/>
    <w:rsid w:val="005542B3"/>
    <w:rsid w:val="00554382"/>
    <w:rsid w:val="0055481A"/>
    <w:rsid w:val="00554C90"/>
    <w:rsid w:val="00554E60"/>
    <w:rsid w:val="005551F2"/>
    <w:rsid w:val="00555EF9"/>
    <w:rsid w:val="005565C8"/>
    <w:rsid w:val="00556901"/>
    <w:rsid w:val="00556DB1"/>
    <w:rsid w:val="005571BA"/>
    <w:rsid w:val="005606C5"/>
    <w:rsid w:val="00560AF6"/>
    <w:rsid w:val="00560E74"/>
    <w:rsid w:val="0056148E"/>
    <w:rsid w:val="005615A6"/>
    <w:rsid w:val="00561772"/>
    <w:rsid w:val="005619F0"/>
    <w:rsid w:val="00562395"/>
    <w:rsid w:val="005623EB"/>
    <w:rsid w:val="005629E3"/>
    <w:rsid w:val="00564398"/>
    <w:rsid w:val="005645AE"/>
    <w:rsid w:val="005648F9"/>
    <w:rsid w:val="00564CD7"/>
    <w:rsid w:val="005652E1"/>
    <w:rsid w:val="00565ABF"/>
    <w:rsid w:val="00565B5E"/>
    <w:rsid w:val="00566373"/>
    <w:rsid w:val="00566681"/>
    <w:rsid w:val="00566C67"/>
    <w:rsid w:val="00566DAC"/>
    <w:rsid w:val="00566DD8"/>
    <w:rsid w:val="00566F6C"/>
    <w:rsid w:val="00567233"/>
    <w:rsid w:val="005678BF"/>
    <w:rsid w:val="00567F44"/>
    <w:rsid w:val="00567FAE"/>
    <w:rsid w:val="0057000B"/>
    <w:rsid w:val="00570C1C"/>
    <w:rsid w:val="00571217"/>
    <w:rsid w:val="005715E0"/>
    <w:rsid w:val="00571DB3"/>
    <w:rsid w:val="00571E8C"/>
    <w:rsid w:val="005724E1"/>
    <w:rsid w:val="00573741"/>
    <w:rsid w:val="0057390A"/>
    <w:rsid w:val="00574574"/>
    <w:rsid w:val="00574D80"/>
    <w:rsid w:val="00574DC8"/>
    <w:rsid w:val="00575360"/>
    <w:rsid w:val="00575803"/>
    <w:rsid w:val="005761CB"/>
    <w:rsid w:val="005766FF"/>
    <w:rsid w:val="005773A1"/>
    <w:rsid w:val="00577549"/>
    <w:rsid w:val="005808EF"/>
    <w:rsid w:val="005814AA"/>
    <w:rsid w:val="00582345"/>
    <w:rsid w:val="005823A7"/>
    <w:rsid w:val="005828B9"/>
    <w:rsid w:val="00582A33"/>
    <w:rsid w:val="00582B38"/>
    <w:rsid w:val="0058562C"/>
    <w:rsid w:val="00586087"/>
    <w:rsid w:val="00586CEB"/>
    <w:rsid w:val="00586D7C"/>
    <w:rsid w:val="00586DDA"/>
    <w:rsid w:val="005872F6"/>
    <w:rsid w:val="005872F8"/>
    <w:rsid w:val="00587372"/>
    <w:rsid w:val="005874F7"/>
    <w:rsid w:val="005875CE"/>
    <w:rsid w:val="00587A95"/>
    <w:rsid w:val="0059080E"/>
    <w:rsid w:val="00590A70"/>
    <w:rsid w:val="00591051"/>
    <w:rsid w:val="005915F9"/>
    <w:rsid w:val="0059239C"/>
    <w:rsid w:val="005924CF"/>
    <w:rsid w:val="00592A10"/>
    <w:rsid w:val="0059315C"/>
    <w:rsid w:val="00593AC9"/>
    <w:rsid w:val="00593BF2"/>
    <w:rsid w:val="00594A76"/>
    <w:rsid w:val="00594DB5"/>
    <w:rsid w:val="005953B0"/>
    <w:rsid w:val="005966CD"/>
    <w:rsid w:val="00596933"/>
    <w:rsid w:val="00596B23"/>
    <w:rsid w:val="00597035"/>
    <w:rsid w:val="00597197"/>
    <w:rsid w:val="00597752"/>
    <w:rsid w:val="00597B0B"/>
    <w:rsid w:val="00597D59"/>
    <w:rsid w:val="005A000C"/>
    <w:rsid w:val="005A006C"/>
    <w:rsid w:val="005A0238"/>
    <w:rsid w:val="005A04AD"/>
    <w:rsid w:val="005A04DF"/>
    <w:rsid w:val="005A119C"/>
    <w:rsid w:val="005A127E"/>
    <w:rsid w:val="005A1F1F"/>
    <w:rsid w:val="005A1F8A"/>
    <w:rsid w:val="005A2081"/>
    <w:rsid w:val="005A27C4"/>
    <w:rsid w:val="005A2928"/>
    <w:rsid w:val="005A2A39"/>
    <w:rsid w:val="005A3AF9"/>
    <w:rsid w:val="005A3B7D"/>
    <w:rsid w:val="005A46A8"/>
    <w:rsid w:val="005A4C4B"/>
    <w:rsid w:val="005A4C9C"/>
    <w:rsid w:val="005A55A2"/>
    <w:rsid w:val="005A560B"/>
    <w:rsid w:val="005A5636"/>
    <w:rsid w:val="005A5B11"/>
    <w:rsid w:val="005A5F00"/>
    <w:rsid w:val="005A6389"/>
    <w:rsid w:val="005A65E8"/>
    <w:rsid w:val="005A6D92"/>
    <w:rsid w:val="005A6F5F"/>
    <w:rsid w:val="005B0494"/>
    <w:rsid w:val="005B0595"/>
    <w:rsid w:val="005B081D"/>
    <w:rsid w:val="005B0B78"/>
    <w:rsid w:val="005B0F59"/>
    <w:rsid w:val="005B170D"/>
    <w:rsid w:val="005B1B11"/>
    <w:rsid w:val="005B1B21"/>
    <w:rsid w:val="005B2BA4"/>
    <w:rsid w:val="005B35A0"/>
    <w:rsid w:val="005B3870"/>
    <w:rsid w:val="005B3A5B"/>
    <w:rsid w:val="005B3E9E"/>
    <w:rsid w:val="005B4304"/>
    <w:rsid w:val="005B4782"/>
    <w:rsid w:val="005B4BC1"/>
    <w:rsid w:val="005B5058"/>
    <w:rsid w:val="005B693C"/>
    <w:rsid w:val="005B6D3A"/>
    <w:rsid w:val="005B6EBE"/>
    <w:rsid w:val="005B7199"/>
    <w:rsid w:val="005B747D"/>
    <w:rsid w:val="005C00C2"/>
    <w:rsid w:val="005C08AB"/>
    <w:rsid w:val="005C0ACE"/>
    <w:rsid w:val="005C0ADC"/>
    <w:rsid w:val="005C1381"/>
    <w:rsid w:val="005C1522"/>
    <w:rsid w:val="005C152B"/>
    <w:rsid w:val="005C155E"/>
    <w:rsid w:val="005C19DD"/>
    <w:rsid w:val="005C2E24"/>
    <w:rsid w:val="005C4222"/>
    <w:rsid w:val="005C48DF"/>
    <w:rsid w:val="005C4A25"/>
    <w:rsid w:val="005C50F2"/>
    <w:rsid w:val="005C627E"/>
    <w:rsid w:val="005C635E"/>
    <w:rsid w:val="005C6B2F"/>
    <w:rsid w:val="005C6CF0"/>
    <w:rsid w:val="005C7225"/>
    <w:rsid w:val="005C7324"/>
    <w:rsid w:val="005C7A78"/>
    <w:rsid w:val="005D003D"/>
    <w:rsid w:val="005D16F3"/>
    <w:rsid w:val="005D1AD4"/>
    <w:rsid w:val="005D1E70"/>
    <w:rsid w:val="005D20AF"/>
    <w:rsid w:val="005D23D9"/>
    <w:rsid w:val="005D2CA5"/>
    <w:rsid w:val="005D384C"/>
    <w:rsid w:val="005D41E7"/>
    <w:rsid w:val="005D4311"/>
    <w:rsid w:val="005D4449"/>
    <w:rsid w:val="005D4A32"/>
    <w:rsid w:val="005D4F79"/>
    <w:rsid w:val="005D51F5"/>
    <w:rsid w:val="005D56A8"/>
    <w:rsid w:val="005D582D"/>
    <w:rsid w:val="005D766A"/>
    <w:rsid w:val="005D78E1"/>
    <w:rsid w:val="005E0885"/>
    <w:rsid w:val="005E104E"/>
    <w:rsid w:val="005E1E49"/>
    <w:rsid w:val="005E200F"/>
    <w:rsid w:val="005E20A6"/>
    <w:rsid w:val="005E2654"/>
    <w:rsid w:val="005E2F65"/>
    <w:rsid w:val="005E3C42"/>
    <w:rsid w:val="005E44B9"/>
    <w:rsid w:val="005E4577"/>
    <w:rsid w:val="005E4B1E"/>
    <w:rsid w:val="005E50BF"/>
    <w:rsid w:val="005E5A09"/>
    <w:rsid w:val="005E6171"/>
    <w:rsid w:val="005E6523"/>
    <w:rsid w:val="005E6602"/>
    <w:rsid w:val="005E6726"/>
    <w:rsid w:val="005E68C5"/>
    <w:rsid w:val="005E69ED"/>
    <w:rsid w:val="005F0731"/>
    <w:rsid w:val="005F08BB"/>
    <w:rsid w:val="005F0D10"/>
    <w:rsid w:val="005F2287"/>
    <w:rsid w:val="005F267E"/>
    <w:rsid w:val="005F2D3A"/>
    <w:rsid w:val="005F318A"/>
    <w:rsid w:val="005F341C"/>
    <w:rsid w:val="005F34BD"/>
    <w:rsid w:val="005F395E"/>
    <w:rsid w:val="005F3C81"/>
    <w:rsid w:val="005F4180"/>
    <w:rsid w:val="005F4D59"/>
    <w:rsid w:val="005F4DB7"/>
    <w:rsid w:val="005F4F9C"/>
    <w:rsid w:val="005F5118"/>
    <w:rsid w:val="005F52E5"/>
    <w:rsid w:val="005F58B6"/>
    <w:rsid w:val="005F5B4D"/>
    <w:rsid w:val="005F5B5D"/>
    <w:rsid w:val="005F5CC3"/>
    <w:rsid w:val="005F5F61"/>
    <w:rsid w:val="005F621B"/>
    <w:rsid w:val="005F634E"/>
    <w:rsid w:val="005F67F1"/>
    <w:rsid w:val="005F6A77"/>
    <w:rsid w:val="005F6B83"/>
    <w:rsid w:val="005F751E"/>
    <w:rsid w:val="005F79F3"/>
    <w:rsid w:val="005F7C34"/>
    <w:rsid w:val="005F7E9E"/>
    <w:rsid w:val="005F7F53"/>
    <w:rsid w:val="00600C67"/>
    <w:rsid w:val="00600C9C"/>
    <w:rsid w:val="00600D2F"/>
    <w:rsid w:val="006013AF"/>
    <w:rsid w:val="00601664"/>
    <w:rsid w:val="0060259D"/>
    <w:rsid w:val="0060362D"/>
    <w:rsid w:val="00603DD4"/>
    <w:rsid w:val="00603EF3"/>
    <w:rsid w:val="00603F61"/>
    <w:rsid w:val="00604678"/>
    <w:rsid w:val="00604ADA"/>
    <w:rsid w:val="00604FD8"/>
    <w:rsid w:val="00604FE6"/>
    <w:rsid w:val="006052FA"/>
    <w:rsid w:val="00605654"/>
    <w:rsid w:val="00605CEA"/>
    <w:rsid w:val="006065B1"/>
    <w:rsid w:val="006072F5"/>
    <w:rsid w:val="00607A24"/>
    <w:rsid w:val="00607BA6"/>
    <w:rsid w:val="00607D58"/>
    <w:rsid w:val="0061038E"/>
    <w:rsid w:val="0061044B"/>
    <w:rsid w:val="00610495"/>
    <w:rsid w:val="0061055B"/>
    <w:rsid w:val="006111A2"/>
    <w:rsid w:val="006112AC"/>
    <w:rsid w:val="00611A2F"/>
    <w:rsid w:val="0061285B"/>
    <w:rsid w:val="00612C50"/>
    <w:rsid w:val="00612F61"/>
    <w:rsid w:val="00612FCB"/>
    <w:rsid w:val="00614DC7"/>
    <w:rsid w:val="00615AA3"/>
    <w:rsid w:val="00615BAB"/>
    <w:rsid w:val="00615EB5"/>
    <w:rsid w:val="00615EE9"/>
    <w:rsid w:val="006169F1"/>
    <w:rsid w:val="00616F6B"/>
    <w:rsid w:val="00617127"/>
    <w:rsid w:val="0061751A"/>
    <w:rsid w:val="00617674"/>
    <w:rsid w:val="006176DD"/>
    <w:rsid w:val="0061780C"/>
    <w:rsid w:val="00617834"/>
    <w:rsid w:val="00617DF2"/>
    <w:rsid w:val="00617E47"/>
    <w:rsid w:val="0062002E"/>
    <w:rsid w:val="0062047A"/>
    <w:rsid w:val="00620724"/>
    <w:rsid w:val="00620DF1"/>
    <w:rsid w:val="0062147D"/>
    <w:rsid w:val="00621876"/>
    <w:rsid w:val="00621940"/>
    <w:rsid w:val="00621A0E"/>
    <w:rsid w:val="006227D0"/>
    <w:rsid w:val="00622A45"/>
    <w:rsid w:val="0062335F"/>
    <w:rsid w:val="0062351D"/>
    <w:rsid w:val="006238B0"/>
    <w:rsid w:val="0062399C"/>
    <w:rsid w:val="00623A03"/>
    <w:rsid w:val="00623B48"/>
    <w:rsid w:val="00624492"/>
    <w:rsid w:val="00624C40"/>
    <w:rsid w:val="00625657"/>
    <w:rsid w:val="006258EA"/>
    <w:rsid w:val="00625C98"/>
    <w:rsid w:val="00625CB1"/>
    <w:rsid w:val="00625DC6"/>
    <w:rsid w:val="00625F1E"/>
    <w:rsid w:val="0062651A"/>
    <w:rsid w:val="00626528"/>
    <w:rsid w:val="006266BC"/>
    <w:rsid w:val="00630C2A"/>
    <w:rsid w:val="00631578"/>
    <w:rsid w:val="006315BC"/>
    <w:rsid w:val="00631819"/>
    <w:rsid w:val="00631F17"/>
    <w:rsid w:val="00632416"/>
    <w:rsid w:val="00632978"/>
    <w:rsid w:val="00632AE5"/>
    <w:rsid w:val="00633987"/>
    <w:rsid w:val="00634812"/>
    <w:rsid w:val="00634A70"/>
    <w:rsid w:val="006352C4"/>
    <w:rsid w:val="00635C66"/>
    <w:rsid w:val="00635E2C"/>
    <w:rsid w:val="00635E31"/>
    <w:rsid w:val="00636B8B"/>
    <w:rsid w:val="006370F7"/>
    <w:rsid w:val="00637230"/>
    <w:rsid w:val="006373A0"/>
    <w:rsid w:val="00640174"/>
    <w:rsid w:val="00640CF0"/>
    <w:rsid w:val="006410CA"/>
    <w:rsid w:val="00641326"/>
    <w:rsid w:val="00642982"/>
    <w:rsid w:val="00642AC1"/>
    <w:rsid w:val="00642E85"/>
    <w:rsid w:val="00642FB4"/>
    <w:rsid w:val="006432E8"/>
    <w:rsid w:val="00644174"/>
    <w:rsid w:val="006443AD"/>
    <w:rsid w:val="0064470B"/>
    <w:rsid w:val="00644769"/>
    <w:rsid w:val="00644D64"/>
    <w:rsid w:val="0064588D"/>
    <w:rsid w:val="00646C17"/>
    <w:rsid w:val="00646DEB"/>
    <w:rsid w:val="00647203"/>
    <w:rsid w:val="0064792E"/>
    <w:rsid w:val="00647D2A"/>
    <w:rsid w:val="00650C03"/>
    <w:rsid w:val="00650C40"/>
    <w:rsid w:val="00650E69"/>
    <w:rsid w:val="006510E1"/>
    <w:rsid w:val="00651400"/>
    <w:rsid w:val="00651551"/>
    <w:rsid w:val="00651850"/>
    <w:rsid w:val="00651FEB"/>
    <w:rsid w:val="00652003"/>
    <w:rsid w:val="00652718"/>
    <w:rsid w:val="00652840"/>
    <w:rsid w:val="00652D8B"/>
    <w:rsid w:val="006536B9"/>
    <w:rsid w:val="00653D43"/>
    <w:rsid w:val="00653D4A"/>
    <w:rsid w:val="006542B3"/>
    <w:rsid w:val="006542D1"/>
    <w:rsid w:val="00654FE3"/>
    <w:rsid w:val="006551D0"/>
    <w:rsid w:val="0065563C"/>
    <w:rsid w:val="00655891"/>
    <w:rsid w:val="006559A7"/>
    <w:rsid w:val="00655ACD"/>
    <w:rsid w:val="00655D01"/>
    <w:rsid w:val="00656246"/>
    <w:rsid w:val="0065624B"/>
    <w:rsid w:val="00657173"/>
    <w:rsid w:val="00657760"/>
    <w:rsid w:val="0065794C"/>
    <w:rsid w:val="00657B5B"/>
    <w:rsid w:val="00657E19"/>
    <w:rsid w:val="006601DE"/>
    <w:rsid w:val="006615CB"/>
    <w:rsid w:val="006616F6"/>
    <w:rsid w:val="00661E7A"/>
    <w:rsid w:val="00662991"/>
    <w:rsid w:val="00662C05"/>
    <w:rsid w:val="00662FFD"/>
    <w:rsid w:val="006636E8"/>
    <w:rsid w:val="00663DAE"/>
    <w:rsid w:val="00663E16"/>
    <w:rsid w:val="0066403A"/>
    <w:rsid w:val="00664DEA"/>
    <w:rsid w:val="00665600"/>
    <w:rsid w:val="0066713D"/>
    <w:rsid w:val="00667E66"/>
    <w:rsid w:val="00670B97"/>
    <w:rsid w:val="00670BBB"/>
    <w:rsid w:val="00671659"/>
    <w:rsid w:val="00671B06"/>
    <w:rsid w:val="00671F53"/>
    <w:rsid w:val="00671FD9"/>
    <w:rsid w:val="00672E47"/>
    <w:rsid w:val="006739D7"/>
    <w:rsid w:val="00674B5E"/>
    <w:rsid w:val="0067642C"/>
    <w:rsid w:val="006768A0"/>
    <w:rsid w:val="00676A4C"/>
    <w:rsid w:val="00676AE1"/>
    <w:rsid w:val="00676AF1"/>
    <w:rsid w:val="00677772"/>
    <w:rsid w:val="006779A8"/>
    <w:rsid w:val="00677A3A"/>
    <w:rsid w:val="00677A99"/>
    <w:rsid w:val="00677BBC"/>
    <w:rsid w:val="006801EF"/>
    <w:rsid w:val="006804EB"/>
    <w:rsid w:val="00680DAD"/>
    <w:rsid w:val="00681199"/>
    <w:rsid w:val="00681E0A"/>
    <w:rsid w:val="00682801"/>
    <w:rsid w:val="006829C9"/>
    <w:rsid w:val="0068317B"/>
    <w:rsid w:val="006837D2"/>
    <w:rsid w:val="006842CC"/>
    <w:rsid w:val="0068518D"/>
    <w:rsid w:val="00685383"/>
    <w:rsid w:val="006853A1"/>
    <w:rsid w:val="006854DA"/>
    <w:rsid w:val="0068552D"/>
    <w:rsid w:val="00686AAE"/>
    <w:rsid w:val="0068704E"/>
    <w:rsid w:val="0068795A"/>
    <w:rsid w:val="00687ACA"/>
    <w:rsid w:val="00687B93"/>
    <w:rsid w:val="00690108"/>
    <w:rsid w:val="00690309"/>
    <w:rsid w:val="00690F30"/>
    <w:rsid w:val="00690F59"/>
    <w:rsid w:val="00691017"/>
    <w:rsid w:val="00691ACD"/>
    <w:rsid w:val="00691B40"/>
    <w:rsid w:val="00691C59"/>
    <w:rsid w:val="00691E18"/>
    <w:rsid w:val="00692688"/>
    <w:rsid w:val="00692E27"/>
    <w:rsid w:val="00692FE0"/>
    <w:rsid w:val="006930F3"/>
    <w:rsid w:val="0069334A"/>
    <w:rsid w:val="006936D1"/>
    <w:rsid w:val="00693C7C"/>
    <w:rsid w:val="006942F7"/>
    <w:rsid w:val="0069465F"/>
    <w:rsid w:val="00694A3B"/>
    <w:rsid w:val="00694B17"/>
    <w:rsid w:val="0069574B"/>
    <w:rsid w:val="0069610F"/>
    <w:rsid w:val="00696137"/>
    <w:rsid w:val="0069690E"/>
    <w:rsid w:val="006969E6"/>
    <w:rsid w:val="00697167"/>
    <w:rsid w:val="006974F5"/>
    <w:rsid w:val="00697A00"/>
    <w:rsid w:val="00697A28"/>
    <w:rsid w:val="00697E75"/>
    <w:rsid w:val="006A1F01"/>
    <w:rsid w:val="006A2128"/>
    <w:rsid w:val="006A29AF"/>
    <w:rsid w:val="006A2D92"/>
    <w:rsid w:val="006A2EA1"/>
    <w:rsid w:val="006A37BC"/>
    <w:rsid w:val="006A5466"/>
    <w:rsid w:val="006A5D6B"/>
    <w:rsid w:val="006A5F9E"/>
    <w:rsid w:val="006A6015"/>
    <w:rsid w:val="006A61E9"/>
    <w:rsid w:val="006A63D3"/>
    <w:rsid w:val="006A64A8"/>
    <w:rsid w:val="006A6BDD"/>
    <w:rsid w:val="006A717C"/>
    <w:rsid w:val="006A71CE"/>
    <w:rsid w:val="006A743C"/>
    <w:rsid w:val="006A75FF"/>
    <w:rsid w:val="006A7D02"/>
    <w:rsid w:val="006A7E18"/>
    <w:rsid w:val="006B01FF"/>
    <w:rsid w:val="006B05AA"/>
    <w:rsid w:val="006B0F67"/>
    <w:rsid w:val="006B182D"/>
    <w:rsid w:val="006B208A"/>
    <w:rsid w:val="006B235A"/>
    <w:rsid w:val="006B282A"/>
    <w:rsid w:val="006B2A63"/>
    <w:rsid w:val="006B3154"/>
    <w:rsid w:val="006B4E1E"/>
    <w:rsid w:val="006B5257"/>
    <w:rsid w:val="006B560C"/>
    <w:rsid w:val="006B618A"/>
    <w:rsid w:val="006B62C8"/>
    <w:rsid w:val="006B640B"/>
    <w:rsid w:val="006B693A"/>
    <w:rsid w:val="006B6BEB"/>
    <w:rsid w:val="006B7BE5"/>
    <w:rsid w:val="006B7CEE"/>
    <w:rsid w:val="006C06BB"/>
    <w:rsid w:val="006C0990"/>
    <w:rsid w:val="006C16E2"/>
    <w:rsid w:val="006C1A7C"/>
    <w:rsid w:val="006C1C20"/>
    <w:rsid w:val="006C1D3C"/>
    <w:rsid w:val="006C1DE6"/>
    <w:rsid w:val="006C1F80"/>
    <w:rsid w:val="006C2935"/>
    <w:rsid w:val="006C2970"/>
    <w:rsid w:val="006C2E3A"/>
    <w:rsid w:val="006C2FDA"/>
    <w:rsid w:val="006C3B1D"/>
    <w:rsid w:val="006C3ED6"/>
    <w:rsid w:val="006C4836"/>
    <w:rsid w:val="006C4BE4"/>
    <w:rsid w:val="006C4DD8"/>
    <w:rsid w:val="006C4E81"/>
    <w:rsid w:val="006C52B1"/>
    <w:rsid w:val="006C5311"/>
    <w:rsid w:val="006C5494"/>
    <w:rsid w:val="006C6BC9"/>
    <w:rsid w:val="006C7135"/>
    <w:rsid w:val="006C7555"/>
    <w:rsid w:val="006C7841"/>
    <w:rsid w:val="006D059F"/>
    <w:rsid w:val="006D0EB7"/>
    <w:rsid w:val="006D1168"/>
    <w:rsid w:val="006D1E8C"/>
    <w:rsid w:val="006D1F9B"/>
    <w:rsid w:val="006D2C76"/>
    <w:rsid w:val="006D2F34"/>
    <w:rsid w:val="006D3316"/>
    <w:rsid w:val="006D39B7"/>
    <w:rsid w:val="006D3ACC"/>
    <w:rsid w:val="006D3AE8"/>
    <w:rsid w:val="006D4598"/>
    <w:rsid w:val="006D4AE0"/>
    <w:rsid w:val="006D5A31"/>
    <w:rsid w:val="006D5BD1"/>
    <w:rsid w:val="006D5EC9"/>
    <w:rsid w:val="006D602A"/>
    <w:rsid w:val="006D65AF"/>
    <w:rsid w:val="006D6882"/>
    <w:rsid w:val="006D6DE1"/>
    <w:rsid w:val="006D733D"/>
    <w:rsid w:val="006D79AB"/>
    <w:rsid w:val="006E00E7"/>
    <w:rsid w:val="006E38F7"/>
    <w:rsid w:val="006E469F"/>
    <w:rsid w:val="006E472C"/>
    <w:rsid w:val="006E4BD3"/>
    <w:rsid w:val="006E4C41"/>
    <w:rsid w:val="006E4EFA"/>
    <w:rsid w:val="006E5433"/>
    <w:rsid w:val="006E5E7D"/>
    <w:rsid w:val="006E7371"/>
    <w:rsid w:val="006E73DA"/>
    <w:rsid w:val="006E75DA"/>
    <w:rsid w:val="006E7796"/>
    <w:rsid w:val="006F089C"/>
    <w:rsid w:val="006F0B63"/>
    <w:rsid w:val="006F0DC2"/>
    <w:rsid w:val="006F150B"/>
    <w:rsid w:val="006F1563"/>
    <w:rsid w:val="006F1739"/>
    <w:rsid w:val="006F1CD7"/>
    <w:rsid w:val="006F1F3C"/>
    <w:rsid w:val="006F2956"/>
    <w:rsid w:val="006F2BFE"/>
    <w:rsid w:val="006F2F3E"/>
    <w:rsid w:val="006F330F"/>
    <w:rsid w:val="006F3C10"/>
    <w:rsid w:val="006F3DE8"/>
    <w:rsid w:val="006F47F8"/>
    <w:rsid w:val="006F4E8A"/>
    <w:rsid w:val="006F5237"/>
    <w:rsid w:val="006F5B6D"/>
    <w:rsid w:val="006F6630"/>
    <w:rsid w:val="006F691B"/>
    <w:rsid w:val="006F7170"/>
    <w:rsid w:val="006F7A4C"/>
    <w:rsid w:val="006F7ACE"/>
    <w:rsid w:val="006F7AD3"/>
    <w:rsid w:val="007008B4"/>
    <w:rsid w:val="0070107A"/>
    <w:rsid w:val="007024A7"/>
    <w:rsid w:val="00703026"/>
    <w:rsid w:val="00703853"/>
    <w:rsid w:val="007039AF"/>
    <w:rsid w:val="00704DA4"/>
    <w:rsid w:val="00704F64"/>
    <w:rsid w:val="007053B5"/>
    <w:rsid w:val="0070541C"/>
    <w:rsid w:val="00705F79"/>
    <w:rsid w:val="00705F8D"/>
    <w:rsid w:val="007065CC"/>
    <w:rsid w:val="00710015"/>
    <w:rsid w:val="007100D1"/>
    <w:rsid w:val="00710D90"/>
    <w:rsid w:val="00710E8C"/>
    <w:rsid w:val="00711407"/>
    <w:rsid w:val="007117D4"/>
    <w:rsid w:val="00711BE8"/>
    <w:rsid w:val="00711C84"/>
    <w:rsid w:val="00711D92"/>
    <w:rsid w:val="00712656"/>
    <w:rsid w:val="00712B40"/>
    <w:rsid w:val="0071302A"/>
    <w:rsid w:val="007131F4"/>
    <w:rsid w:val="00713245"/>
    <w:rsid w:val="0071423E"/>
    <w:rsid w:val="007142DB"/>
    <w:rsid w:val="00715021"/>
    <w:rsid w:val="007151EE"/>
    <w:rsid w:val="0071549C"/>
    <w:rsid w:val="007155AB"/>
    <w:rsid w:val="00716CFD"/>
    <w:rsid w:val="00716EDE"/>
    <w:rsid w:val="00716EF8"/>
    <w:rsid w:val="007175BC"/>
    <w:rsid w:val="007175BF"/>
    <w:rsid w:val="00717D51"/>
    <w:rsid w:val="00717E2F"/>
    <w:rsid w:val="00717F3B"/>
    <w:rsid w:val="00717F96"/>
    <w:rsid w:val="0072044C"/>
    <w:rsid w:val="00720ECC"/>
    <w:rsid w:val="00721795"/>
    <w:rsid w:val="00721847"/>
    <w:rsid w:val="00721A79"/>
    <w:rsid w:val="00721F18"/>
    <w:rsid w:val="007228CE"/>
    <w:rsid w:val="00723327"/>
    <w:rsid w:val="007233C4"/>
    <w:rsid w:val="007235AA"/>
    <w:rsid w:val="00724EB7"/>
    <w:rsid w:val="00725081"/>
    <w:rsid w:val="00725314"/>
    <w:rsid w:val="00725FE8"/>
    <w:rsid w:val="00726BF8"/>
    <w:rsid w:val="007275C9"/>
    <w:rsid w:val="00731543"/>
    <w:rsid w:val="007317F8"/>
    <w:rsid w:val="007318E1"/>
    <w:rsid w:val="0073224C"/>
    <w:rsid w:val="007324E0"/>
    <w:rsid w:val="00733088"/>
    <w:rsid w:val="00733488"/>
    <w:rsid w:val="007337C6"/>
    <w:rsid w:val="00733C29"/>
    <w:rsid w:val="00733D23"/>
    <w:rsid w:val="00733E0C"/>
    <w:rsid w:val="0073481A"/>
    <w:rsid w:val="007352E8"/>
    <w:rsid w:val="00735408"/>
    <w:rsid w:val="00735E5E"/>
    <w:rsid w:val="00735E67"/>
    <w:rsid w:val="0073698D"/>
    <w:rsid w:val="00737551"/>
    <w:rsid w:val="0074033E"/>
    <w:rsid w:val="00741292"/>
    <w:rsid w:val="0074153C"/>
    <w:rsid w:val="0074195D"/>
    <w:rsid w:val="00741AE4"/>
    <w:rsid w:val="0074208D"/>
    <w:rsid w:val="0074222E"/>
    <w:rsid w:val="00742356"/>
    <w:rsid w:val="00742767"/>
    <w:rsid w:val="00742CB9"/>
    <w:rsid w:val="00743248"/>
    <w:rsid w:val="0074326B"/>
    <w:rsid w:val="0074361D"/>
    <w:rsid w:val="007436FC"/>
    <w:rsid w:val="00743A82"/>
    <w:rsid w:val="00743B58"/>
    <w:rsid w:val="00743EE7"/>
    <w:rsid w:val="0074401A"/>
    <w:rsid w:val="007442F3"/>
    <w:rsid w:val="00744405"/>
    <w:rsid w:val="00744BEC"/>
    <w:rsid w:val="00744F1C"/>
    <w:rsid w:val="00745027"/>
    <w:rsid w:val="0074542C"/>
    <w:rsid w:val="00745BF0"/>
    <w:rsid w:val="00745C20"/>
    <w:rsid w:val="00745E54"/>
    <w:rsid w:val="00746147"/>
    <w:rsid w:val="00747903"/>
    <w:rsid w:val="00747F35"/>
    <w:rsid w:val="007504B7"/>
    <w:rsid w:val="0075099C"/>
    <w:rsid w:val="007509FC"/>
    <w:rsid w:val="007510F6"/>
    <w:rsid w:val="0075199D"/>
    <w:rsid w:val="00751B5F"/>
    <w:rsid w:val="007535BD"/>
    <w:rsid w:val="0075367E"/>
    <w:rsid w:val="007545FE"/>
    <w:rsid w:val="007547E1"/>
    <w:rsid w:val="00754F6C"/>
    <w:rsid w:val="007559FE"/>
    <w:rsid w:val="00755A28"/>
    <w:rsid w:val="007573B8"/>
    <w:rsid w:val="007577DC"/>
    <w:rsid w:val="00757BED"/>
    <w:rsid w:val="00760477"/>
    <w:rsid w:val="00760497"/>
    <w:rsid w:val="00760C73"/>
    <w:rsid w:val="00760C9C"/>
    <w:rsid w:val="00761223"/>
    <w:rsid w:val="007613BE"/>
    <w:rsid w:val="00761604"/>
    <w:rsid w:val="007616E5"/>
    <w:rsid w:val="007619FD"/>
    <w:rsid w:val="00761E23"/>
    <w:rsid w:val="00761E80"/>
    <w:rsid w:val="00762B32"/>
    <w:rsid w:val="00763265"/>
    <w:rsid w:val="00763916"/>
    <w:rsid w:val="00763C9B"/>
    <w:rsid w:val="007640D8"/>
    <w:rsid w:val="00764586"/>
    <w:rsid w:val="00764A29"/>
    <w:rsid w:val="00764B90"/>
    <w:rsid w:val="00764E0D"/>
    <w:rsid w:val="007650F3"/>
    <w:rsid w:val="00765346"/>
    <w:rsid w:val="007658D5"/>
    <w:rsid w:val="00765949"/>
    <w:rsid w:val="00767439"/>
    <w:rsid w:val="00767BC6"/>
    <w:rsid w:val="0077090F"/>
    <w:rsid w:val="007711C2"/>
    <w:rsid w:val="00772BD6"/>
    <w:rsid w:val="00772D6B"/>
    <w:rsid w:val="00772DE8"/>
    <w:rsid w:val="00772FA3"/>
    <w:rsid w:val="00773BE1"/>
    <w:rsid w:val="00773E96"/>
    <w:rsid w:val="007755EE"/>
    <w:rsid w:val="007757F7"/>
    <w:rsid w:val="007767B4"/>
    <w:rsid w:val="0077741D"/>
    <w:rsid w:val="007775B4"/>
    <w:rsid w:val="00777664"/>
    <w:rsid w:val="00777CB3"/>
    <w:rsid w:val="00777DAD"/>
    <w:rsid w:val="00780F1D"/>
    <w:rsid w:val="00781A13"/>
    <w:rsid w:val="00781E65"/>
    <w:rsid w:val="0078269D"/>
    <w:rsid w:val="00782C49"/>
    <w:rsid w:val="0078316D"/>
    <w:rsid w:val="007833A0"/>
    <w:rsid w:val="00783589"/>
    <w:rsid w:val="00784F84"/>
    <w:rsid w:val="00785A51"/>
    <w:rsid w:val="00785C93"/>
    <w:rsid w:val="0078661A"/>
    <w:rsid w:val="007866B4"/>
    <w:rsid w:val="00786826"/>
    <w:rsid w:val="00786A8E"/>
    <w:rsid w:val="0078718B"/>
    <w:rsid w:val="0078740A"/>
    <w:rsid w:val="007879DF"/>
    <w:rsid w:val="0079101D"/>
    <w:rsid w:val="00791A14"/>
    <w:rsid w:val="007926A8"/>
    <w:rsid w:val="00792744"/>
    <w:rsid w:val="00792CFB"/>
    <w:rsid w:val="00792F19"/>
    <w:rsid w:val="007933D9"/>
    <w:rsid w:val="00793BD0"/>
    <w:rsid w:val="00794DE9"/>
    <w:rsid w:val="00794E04"/>
    <w:rsid w:val="00795166"/>
    <w:rsid w:val="00795415"/>
    <w:rsid w:val="0079571B"/>
    <w:rsid w:val="00795733"/>
    <w:rsid w:val="00795F2F"/>
    <w:rsid w:val="00796951"/>
    <w:rsid w:val="00796BBA"/>
    <w:rsid w:val="00797397"/>
    <w:rsid w:val="00797781"/>
    <w:rsid w:val="00797EDE"/>
    <w:rsid w:val="007A01FD"/>
    <w:rsid w:val="007A036E"/>
    <w:rsid w:val="007A1550"/>
    <w:rsid w:val="007A22DC"/>
    <w:rsid w:val="007A3641"/>
    <w:rsid w:val="007A383A"/>
    <w:rsid w:val="007A3866"/>
    <w:rsid w:val="007A3895"/>
    <w:rsid w:val="007A3F21"/>
    <w:rsid w:val="007A40E7"/>
    <w:rsid w:val="007A4131"/>
    <w:rsid w:val="007A4D35"/>
    <w:rsid w:val="007A4E5E"/>
    <w:rsid w:val="007A5A65"/>
    <w:rsid w:val="007A5E44"/>
    <w:rsid w:val="007A6317"/>
    <w:rsid w:val="007A6719"/>
    <w:rsid w:val="007A77DD"/>
    <w:rsid w:val="007A7B34"/>
    <w:rsid w:val="007A7D57"/>
    <w:rsid w:val="007B0715"/>
    <w:rsid w:val="007B072A"/>
    <w:rsid w:val="007B0B87"/>
    <w:rsid w:val="007B0CBA"/>
    <w:rsid w:val="007B114F"/>
    <w:rsid w:val="007B146F"/>
    <w:rsid w:val="007B162A"/>
    <w:rsid w:val="007B1790"/>
    <w:rsid w:val="007B1880"/>
    <w:rsid w:val="007B1F97"/>
    <w:rsid w:val="007B2450"/>
    <w:rsid w:val="007B24F6"/>
    <w:rsid w:val="007B256F"/>
    <w:rsid w:val="007B26A7"/>
    <w:rsid w:val="007B299A"/>
    <w:rsid w:val="007B2B9B"/>
    <w:rsid w:val="007B33D5"/>
    <w:rsid w:val="007B4086"/>
    <w:rsid w:val="007B4D9D"/>
    <w:rsid w:val="007B4E34"/>
    <w:rsid w:val="007B5F62"/>
    <w:rsid w:val="007B5FF7"/>
    <w:rsid w:val="007B74C1"/>
    <w:rsid w:val="007B7744"/>
    <w:rsid w:val="007B7A9C"/>
    <w:rsid w:val="007C0ADD"/>
    <w:rsid w:val="007C0EB3"/>
    <w:rsid w:val="007C18D0"/>
    <w:rsid w:val="007C19F4"/>
    <w:rsid w:val="007C1B36"/>
    <w:rsid w:val="007C269E"/>
    <w:rsid w:val="007C3213"/>
    <w:rsid w:val="007C3ABC"/>
    <w:rsid w:val="007C3FF6"/>
    <w:rsid w:val="007C4052"/>
    <w:rsid w:val="007C40B6"/>
    <w:rsid w:val="007C45A3"/>
    <w:rsid w:val="007C46CE"/>
    <w:rsid w:val="007C5A19"/>
    <w:rsid w:val="007C5C17"/>
    <w:rsid w:val="007C608A"/>
    <w:rsid w:val="007C61F5"/>
    <w:rsid w:val="007C6250"/>
    <w:rsid w:val="007C62D0"/>
    <w:rsid w:val="007C65FE"/>
    <w:rsid w:val="007C67F4"/>
    <w:rsid w:val="007C70B9"/>
    <w:rsid w:val="007C7629"/>
    <w:rsid w:val="007C7A34"/>
    <w:rsid w:val="007C7CBF"/>
    <w:rsid w:val="007C7EE4"/>
    <w:rsid w:val="007D01D5"/>
    <w:rsid w:val="007D0228"/>
    <w:rsid w:val="007D07B8"/>
    <w:rsid w:val="007D0F16"/>
    <w:rsid w:val="007D1166"/>
    <w:rsid w:val="007D2210"/>
    <w:rsid w:val="007D2AFA"/>
    <w:rsid w:val="007D2B52"/>
    <w:rsid w:val="007D4500"/>
    <w:rsid w:val="007D53FC"/>
    <w:rsid w:val="007D54FB"/>
    <w:rsid w:val="007D5FDA"/>
    <w:rsid w:val="007D6C7C"/>
    <w:rsid w:val="007D6FFA"/>
    <w:rsid w:val="007D7CA1"/>
    <w:rsid w:val="007D7D18"/>
    <w:rsid w:val="007E01C1"/>
    <w:rsid w:val="007E0511"/>
    <w:rsid w:val="007E0F44"/>
    <w:rsid w:val="007E14E9"/>
    <w:rsid w:val="007E1A8E"/>
    <w:rsid w:val="007E1D5C"/>
    <w:rsid w:val="007E268C"/>
    <w:rsid w:val="007E397E"/>
    <w:rsid w:val="007E3C15"/>
    <w:rsid w:val="007E3D58"/>
    <w:rsid w:val="007E3E92"/>
    <w:rsid w:val="007E3FFB"/>
    <w:rsid w:val="007E4727"/>
    <w:rsid w:val="007E4BCD"/>
    <w:rsid w:val="007E52FA"/>
    <w:rsid w:val="007E550E"/>
    <w:rsid w:val="007E63EB"/>
    <w:rsid w:val="007E64E6"/>
    <w:rsid w:val="007E668A"/>
    <w:rsid w:val="007E6898"/>
    <w:rsid w:val="007E6AC6"/>
    <w:rsid w:val="007E6CF6"/>
    <w:rsid w:val="007E7293"/>
    <w:rsid w:val="007E7370"/>
    <w:rsid w:val="007E7AAF"/>
    <w:rsid w:val="007F01F1"/>
    <w:rsid w:val="007F0280"/>
    <w:rsid w:val="007F0B9F"/>
    <w:rsid w:val="007F0C96"/>
    <w:rsid w:val="007F11FA"/>
    <w:rsid w:val="007F1214"/>
    <w:rsid w:val="007F1A43"/>
    <w:rsid w:val="007F1C7A"/>
    <w:rsid w:val="007F1C9E"/>
    <w:rsid w:val="007F22AC"/>
    <w:rsid w:val="007F2960"/>
    <w:rsid w:val="007F35C4"/>
    <w:rsid w:val="007F56B7"/>
    <w:rsid w:val="007F59CB"/>
    <w:rsid w:val="007F5E11"/>
    <w:rsid w:val="007F6554"/>
    <w:rsid w:val="007F664D"/>
    <w:rsid w:val="007F6934"/>
    <w:rsid w:val="007F6CF1"/>
    <w:rsid w:val="007F6FFB"/>
    <w:rsid w:val="007F7922"/>
    <w:rsid w:val="007F7961"/>
    <w:rsid w:val="008002C7"/>
    <w:rsid w:val="00800898"/>
    <w:rsid w:val="008008C3"/>
    <w:rsid w:val="008014F0"/>
    <w:rsid w:val="008015F4"/>
    <w:rsid w:val="00801A03"/>
    <w:rsid w:val="00802917"/>
    <w:rsid w:val="0080297C"/>
    <w:rsid w:val="008035A1"/>
    <w:rsid w:val="00803727"/>
    <w:rsid w:val="008043BD"/>
    <w:rsid w:val="008048F0"/>
    <w:rsid w:val="008059B1"/>
    <w:rsid w:val="00806220"/>
    <w:rsid w:val="00806F78"/>
    <w:rsid w:val="0080703A"/>
    <w:rsid w:val="008072C6"/>
    <w:rsid w:val="008074AE"/>
    <w:rsid w:val="008075AD"/>
    <w:rsid w:val="00807B9C"/>
    <w:rsid w:val="00807DAA"/>
    <w:rsid w:val="00807E8E"/>
    <w:rsid w:val="0081019C"/>
    <w:rsid w:val="008106A5"/>
    <w:rsid w:val="008119D8"/>
    <w:rsid w:val="0081221F"/>
    <w:rsid w:val="008123F9"/>
    <w:rsid w:val="0081282B"/>
    <w:rsid w:val="0081296B"/>
    <w:rsid w:val="00812988"/>
    <w:rsid w:val="00812AD2"/>
    <w:rsid w:val="00812D00"/>
    <w:rsid w:val="008132E3"/>
    <w:rsid w:val="008132EB"/>
    <w:rsid w:val="00813415"/>
    <w:rsid w:val="008134FD"/>
    <w:rsid w:val="00813B43"/>
    <w:rsid w:val="00813D0C"/>
    <w:rsid w:val="00813F0F"/>
    <w:rsid w:val="0081525F"/>
    <w:rsid w:val="008155FC"/>
    <w:rsid w:val="00815865"/>
    <w:rsid w:val="008158E9"/>
    <w:rsid w:val="008159F3"/>
    <w:rsid w:val="00816149"/>
    <w:rsid w:val="0081670D"/>
    <w:rsid w:val="00820519"/>
    <w:rsid w:val="00820DCA"/>
    <w:rsid w:val="0082198C"/>
    <w:rsid w:val="00822BF7"/>
    <w:rsid w:val="008230CE"/>
    <w:rsid w:val="0082331C"/>
    <w:rsid w:val="00823345"/>
    <w:rsid w:val="008234DF"/>
    <w:rsid w:val="008238BF"/>
    <w:rsid w:val="00823ACB"/>
    <w:rsid w:val="008251E1"/>
    <w:rsid w:val="008254A2"/>
    <w:rsid w:val="00825AC7"/>
    <w:rsid w:val="00825EBD"/>
    <w:rsid w:val="008266F4"/>
    <w:rsid w:val="00826B1E"/>
    <w:rsid w:val="0082719F"/>
    <w:rsid w:val="00827DEC"/>
    <w:rsid w:val="00830027"/>
    <w:rsid w:val="00830820"/>
    <w:rsid w:val="00830F20"/>
    <w:rsid w:val="008329EE"/>
    <w:rsid w:val="00832BE3"/>
    <w:rsid w:val="00833001"/>
    <w:rsid w:val="0083300F"/>
    <w:rsid w:val="0083348F"/>
    <w:rsid w:val="00833CE2"/>
    <w:rsid w:val="0083406C"/>
    <w:rsid w:val="00834186"/>
    <w:rsid w:val="0083452F"/>
    <w:rsid w:val="00835668"/>
    <w:rsid w:val="00835B00"/>
    <w:rsid w:val="00835E07"/>
    <w:rsid w:val="00836437"/>
    <w:rsid w:val="00836488"/>
    <w:rsid w:val="008364F6"/>
    <w:rsid w:val="0083678B"/>
    <w:rsid w:val="00836B19"/>
    <w:rsid w:val="00836B92"/>
    <w:rsid w:val="00836C6B"/>
    <w:rsid w:val="00836FAC"/>
    <w:rsid w:val="00836FC2"/>
    <w:rsid w:val="0083704F"/>
    <w:rsid w:val="008371D0"/>
    <w:rsid w:val="008402E2"/>
    <w:rsid w:val="008421B5"/>
    <w:rsid w:val="00842570"/>
    <w:rsid w:val="008431C2"/>
    <w:rsid w:val="00844293"/>
    <w:rsid w:val="00844827"/>
    <w:rsid w:val="00845B07"/>
    <w:rsid w:val="00845FDC"/>
    <w:rsid w:val="008465DB"/>
    <w:rsid w:val="008472FF"/>
    <w:rsid w:val="008473EB"/>
    <w:rsid w:val="008479D0"/>
    <w:rsid w:val="00847C3E"/>
    <w:rsid w:val="00847C79"/>
    <w:rsid w:val="00850137"/>
    <w:rsid w:val="008502AB"/>
    <w:rsid w:val="0085052C"/>
    <w:rsid w:val="008507C7"/>
    <w:rsid w:val="00850B7A"/>
    <w:rsid w:val="0085195E"/>
    <w:rsid w:val="00851BE4"/>
    <w:rsid w:val="00852006"/>
    <w:rsid w:val="008520C9"/>
    <w:rsid w:val="00853028"/>
    <w:rsid w:val="008535C2"/>
    <w:rsid w:val="00853AFA"/>
    <w:rsid w:val="00854825"/>
    <w:rsid w:val="00854B76"/>
    <w:rsid w:val="00854B9C"/>
    <w:rsid w:val="00854F6F"/>
    <w:rsid w:val="008559B2"/>
    <w:rsid w:val="00855FA7"/>
    <w:rsid w:val="00856041"/>
    <w:rsid w:val="0085657A"/>
    <w:rsid w:val="008566DB"/>
    <w:rsid w:val="008567B3"/>
    <w:rsid w:val="00856896"/>
    <w:rsid w:val="00856A8D"/>
    <w:rsid w:val="00856B2F"/>
    <w:rsid w:val="00856BE0"/>
    <w:rsid w:val="00856DD5"/>
    <w:rsid w:val="00856F70"/>
    <w:rsid w:val="00856FBC"/>
    <w:rsid w:val="008571BD"/>
    <w:rsid w:val="00857683"/>
    <w:rsid w:val="00857842"/>
    <w:rsid w:val="00857D61"/>
    <w:rsid w:val="00857E1A"/>
    <w:rsid w:val="00860152"/>
    <w:rsid w:val="008604FC"/>
    <w:rsid w:val="00860DCE"/>
    <w:rsid w:val="0086184E"/>
    <w:rsid w:val="00861EA3"/>
    <w:rsid w:val="00863BA5"/>
    <w:rsid w:val="00863F9E"/>
    <w:rsid w:val="00864090"/>
    <w:rsid w:val="008643B8"/>
    <w:rsid w:val="0086446F"/>
    <w:rsid w:val="00864552"/>
    <w:rsid w:val="008654FB"/>
    <w:rsid w:val="008656C4"/>
    <w:rsid w:val="008659B1"/>
    <w:rsid w:val="00865DA6"/>
    <w:rsid w:val="00865EE1"/>
    <w:rsid w:val="008663B8"/>
    <w:rsid w:val="008669E1"/>
    <w:rsid w:val="00866E54"/>
    <w:rsid w:val="0086702F"/>
    <w:rsid w:val="00867548"/>
    <w:rsid w:val="00867BC6"/>
    <w:rsid w:val="00867ECD"/>
    <w:rsid w:val="00867F8C"/>
    <w:rsid w:val="00867FD0"/>
    <w:rsid w:val="008706EA"/>
    <w:rsid w:val="00870A25"/>
    <w:rsid w:val="00870D2C"/>
    <w:rsid w:val="00871655"/>
    <w:rsid w:val="00871742"/>
    <w:rsid w:val="00871D96"/>
    <w:rsid w:val="00872579"/>
    <w:rsid w:val="00872614"/>
    <w:rsid w:val="00872962"/>
    <w:rsid w:val="00872B78"/>
    <w:rsid w:val="008749F0"/>
    <w:rsid w:val="00874A8B"/>
    <w:rsid w:val="00874AD7"/>
    <w:rsid w:val="0087591C"/>
    <w:rsid w:val="00875D2A"/>
    <w:rsid w:val="00876107"/>
    <w:rsid w:val="008764B4"/>
    <w:rsid w:val="008767FC"/>
    <w:rsid w:val="00876900"/>
    <w:rsid w:val="008769A8"/>
    <w:rsid w:val="00876AA8"/>
    <w:rsid w:val="0087701A"/>
    <w:rsid w:val="00880486"/>
    <w:rsid w:val="008804E2"/>
    <w:rsid w:val="00880A61"/>
    <w:rsid w:val="00880E93"/>
    <w:rsid w:val="008817F7"/>
    <w:rsid w:val="0088265C"/>
    <w:rsid w:val="0088271E"/>
    <w:rsid w:val="00882ECB"/>
    <w:rsid w:val="00883157"/>
    <w:rsid w:val="00883FF5"/>
    <w:rsid w:val="00884060"/>
    <w:rsid w:val="0088441D"/>
    <w:rsid w:val="0088458C"/>
    <w:rsid w:val="00884622"/>
    <w:rsid w:val="008846B3"/>
    <w:rsid w:val="008848FE"/>
    <w:rsid w:val="008865D6"/>
    <w:rsid w:val="008868B1"/>
    <w:rsid w:val="00886D32"/>
    <w:rsid w:val="008870A4"/>
    <w:rsid w:val="008870CD"/>
    <w:rsid w:val="00887A43"/>
    <w:rsid w:val="00887AB6"/>
    <w:rsid w:val="0089011F"/>
    <w:rsid w:val="00890C8F"/>
    <w:rsid w:val="0089116E"/>
    <w:rsid w:val="00892076"/>
    <w:rsid w:val="00892160"/>
    <w:rsid w:val="0089258C"/>
    <w:rsid w:val="0089275D"/>
    <w:rsid w:val="008928BA"/>
    <w:rsid w:val="00892B84"/>
    <w:rsid w:val="008938EC"/>
    <w:rsid w:val="00893BED"/>
    <w:rsid w:val="00894986"/>
    <w:rsid w:val="008952A4"/>
    <w:rsid w:val="00895814"/>
    <w:rsid w:val="00895E8F"/>
    <w:rsid w:val="00896392"/>
    <w:rsid w:val="0089687C"/>
    <w:rsid w:val="00896E6E"/>
    <w:rsid w:val="008974BB"/>
    <w:rsid w:val="00897950"/>
    <w:rsid w:val="0089798D"/>
    <w:rsid w:val="00897A6D"/>
    <w:rsid w:val="00897BF8"/>
    <w:rsid w:val="008A0E8B"/>
    <w:rsid w:val="008A1555"/>
    <w:rsid w:val="008A1D00"/>
    <w:rsid w:val="008A2986"/>
    <w:rsid w:val="008A29BA"/>
    <w:rsid w:val="008A2A62"/>
    <w:rsid w:val="008A2AFF"/>
    <w:rsid w:val="008A2B24"/>
    <w:rsid w:val="008A2E45"/>
    <w:rsid w:val="008A308E"/>
    <w:rsid w:val="008A321F"/>
    <w:rsid w:val="008A3BE4"/>
    <w:rsid w:val="008A4B8C"/>
    <w:rsid w:val="008A59BA"/>
    <w:rsid w:val="008A5B66"/>
    <w:rsid w:val="008A6974"/>
    <w:rsid w:val="008A791D"/>
    <w:rsid w:val="008B0195"/>
    <w:rsid w:val="008B0913"/>
    <w:rsid w:val="008B0E4A"/>
    <w:rsid w:val="008B0F70"/>
    <w:rsid w:val="008B1736"/>
    <w:rsid w:val="008B18E8"/>
    <w:rsid w:val="008B192C"/>
    <w:rsid w:val="008B1B48"/>
    <w:rsid w:val="008B2930"/>
    <w:rsid w:val="008B29B6"/>
    <w:rsid w:val="008B2A08"/>
    <w:rsid w:val="008B2B6D"/>
    <w:rsid w:val="008B2BEC"/>
    <w:rsid w:val="008B2E0B"/>
    <w:rsid w:val="008B2F69"/>
    <w:rsid w:val="008B42F1"/>
    <w:rsid w:val="008B44C9"/>
    <w:rsid w:val="008B45F3"/>
    <w:rsid w:val="008B4D4B"/>
    <w:rsid w:val="008B4D7B"/>
    <w:rsid w:val="008B5FCC"/>
    <w:rsid w:val="008B6A70"/>
    <w:rsid w:val="008B768A"/>
    <w:rsid w:val="008C06B2"/>
    <w:rsid w:val="008C0A29"/>
    <w:rsid w:val="008C125E"/>
    <w:rsid w:val="008C1B92"/>
    <w:rsid w:val="008C2300"/>
    <w:rsid w:val="008C2C28"/>
    <w:rsid w:val="008C3D1B"/>
    <w:rsid w:val="008C410C"/>
    <w:rsid w:val="008C4CCB"/>
    <w:rsid w:val="008C50A2"/>
    <w:rsid w:val="008C54EF"/>
    <w:rsid w:val="008C5965"/>
    <w:rsid w:val="008C5EFD"/>
    <w:rsid w:val="008C612F"/>
    <w:rsid w:val="008C6192"/>
    <w:rsid w:val="008C61F3"/>
    <w:rsid w:val="008C6A44"/>
    <w:rsid w:val="008C6CC3"/>
    <w:rsid w:val="008C7963"/>
    <w:rsid w:val="008C7AAD"/>
    <w:rsid w:val="008C7BAD"/>
    <w:rsid w:val="008C7DDF"/>
    <w:rsid w:val="008D066E"/>
    <w:rsid w:val="008D0E6A"/>
    <w:rsid w:val="008D17FE"/>
    <w:rsid w:val="008D1EAD"/>
    <w:rsid w:val="008D2CCB"/>
    <w:rsid w:val="008D2EA7"/>
    <w:rsid w:val="008D2F86"/>
    <w:rsid w:val="008D31CA"/>
    <w:rsid w:val="008D3231"/>
    <w:rsid w:val="008D328C"/>
    <w:rsid w:val="008D3E62"/>
    <w:rsid w:val="008D3FB9"/>
    <w:rsid w:val="008D417A"/>
    <w:rsid w:val="008D4C9A"/>
    <w:rsid w:val="008D5261"/>
    <w:rsid w:val="008D5AA9"/>
    <w:rsid w:val="008D5B77"/>
    <w:rsid w:val="008D62E4"/>
    <w:rsid w:val="008D64EB"/>
    <w:rsid w:val="008D68BA"/>
    <w:rsid w:val="008D6D27"/>
    <w:rsid w:val="008D71BA"/>
    <w:rsid w:val="008D751C"/>
    <w:rsid w:val="008D7610"/>
    <w:rsid w:val="008D7EB9"/>
    <w:rsid w:val="008E0F07"/>
    <w:rsid w:val="008E0FFD"/>
    <w:rsid w:val="008E16BB"/>
    <w:rsid w:val="008E1CA3"/>
    <w:rsid w:val="008E1E7C"/>
    <w:rsid w:val="008E258A"/>
    <w:rsid w:val="008E276F"/>
    <w:rsid w:val="008E2D29"/>
    <w:rsid w:val="008E37A0"/>
    <w:rsid w:val="008E3821"/>
    <w:rsid w:val="008E40B1"/>
    <w:rsid w:val="008E55D4"/>
    <w:rsid w:val="008E583D"/>
    <w:rsid w:val="008E5AAF"/>
    <w:rsid w:val="008E6530"/>
    <w:rsid w:val="008E6632"/>
    <w:rsid w:val="008E663B"/>
    <w:rsid w:val="008E678A"/>
    <w:rsid w:val="008E6B11"/>
    <w:rsid w:val="008E6FFE"/>
    <w:rsid w:val="008E7929"/>
    <w:rsid w:val="008E7D9C"/>
    <w:rsid w:val="008E7F32"/>
    <w:rsid w:val="008F07C3"/>
    <w:rsid w:val="008F094A"/>
    <w:rsid w:val="008F0E5A"/>
    <w:rsid w:val="008F17DB"/>
    <w:rsid w:val="008F1804"/>
    <w:rsid w:val="008F1B89"/>
    <w:rsid w:val="008F217C"/>
    <w:rsid w:val="008F2273"/>
    <w:rsid w:val="008F2423"/>
    <w:rsid w:val="008F3465"/>
    <w:rsid w:val="008F3CC4"/>
    <w:rsid w:val="008F3DA4"/>
    <w:rsid w:val="008F3E18"/>
    <w:rsid w:val="008F41F8"/>
    <w:rsid w:val="008F4235"/>
    <w:rsid w:val="008F4D4C"/>
    <w:rsid w:val="008F63A9"/>
    <w:rsid w:val="008F65C4"/>
    <w:rsid w:val="008F692D"/>
    <w:rsid w:val="008F6A75"/>
    <w:rsid w:val="008F6FBD"/>
    <w:rsid w:val="008F73FA"/>
    <w:rsid w:val="0090015A"/>
    <w:rsid w:val="00901E10"/>
    <w:rsid w:val="00902451"/>
    <w:rsid w:val="0090260A"/>
    <w:rsid w:val="00902842"/>
    <w:rsid w:val="009028A9"/>
    <w:rsid w:val="00902DF1"/>
    <w:rsid w:val="00903431"/>
    <w:rsid w:val="00903910"/>
    <w:rsid w:val="009039BE"/>
    <w:rsid w:val="00904A58"/>
    <w:rsid w:val="00904BF8"/>
    <w:rsid w:val="00904F4B"/>
    <w:rsid w:val="00906593"/>
    <w:rsid w:val="0090765C"/>
    <w:rsid w:val="0091174C"/>
    <w:rsid w:val="00912397"/>
    <w:rsid w:val="00912616"/>
    <w:rsid w:val="00912A0A"/>
    <w:rsid w:val="00912B43"/>
    <w:rsid w:val="00912DB4"/>
    <w:rsid w:val="00913742"/>
    <w:rsid w:val="00913956"/>
    <w:rsid w:val="00914126"/>
    <w:rsid w:val="00914131"/>
    <w:rsid w:val="00914D8D"/>
    <w:rsid w:val="009152B1"/>
    <w:rsid w:val="0091577F"/>
    <w:rsid w:val="00916383"/>
    <w:rsid w:val="009167EB"/>
    <w:rsid w:val="00916A7D"/>
    <w:rsid w:val="009209F1"/>
    <w:rsid w:val="00920CCE"/>
    <w:rsid w:val="0092121E"/>
    <w:rsid w:val="00921446"/>
    <w:rsid w:val="00921647"/>
    <w:rsid w:val="00921764"/>
    <w:rsid w:val="00921818"/>
    <w:rsid w:val="00921EFB"/>
    <w:rsid w:val="0092208C"/>
    <w:rsid w:val="009223FC"/>
    <w:rsid w:val="0092242B"/>
    <w:rsid w:val="0092292D"/>
    <w:rsid w:val="0092294C"/>
    <w:rsid w:val="009233E4"/>
    <w:rsid w:val="009235A4"/>
    <w:rsid w:val="00923CEA"/>
    <w:rsid w:val="00924CD0"/>
    <w:rsid w:val="00925069"/>
    <w:rsid w:val="00925372"/>
    <w:rsid w:val="00925721"/>
    <w:rsid w:val="009257A1"/>
    <w:rsid w:val="00926114"/>
    <w:rsid w:val="009263E9"/>
    <w:rsid w:val="00926504"/>
    <w:rsid w:val="00926C82"/>
    <w:rsid w:val="009279CD"/>
    <w:rsid w:val="00927AB3"/>
    <w:rsid w:val="00927B22"/>
    <w:rsid w:val="00927E95"/>
    <w:rsid w:val="0093080C"/>
    <w:rsid w:val="009309F8"/>
    <w:rsid w:val="00930F59"/>
    <w:rsid w:val="009314CB"/>
    <w:rsid w:val="00931530"/>
    <w:rsid w:val="0093239A"/>
    <w:rsid w:val="00932630"/>
    <w:rsid w:val="00932869"/>
    <w:rsid w:val="009328D2"/>
    <w:rsid w:val="00932B9F"/>
    <w:rsid w:val="00933902"/>
    <w:rsid w:val="0093394A"/>
    <w:rsid w:val="00933C97"/>
    <w:rsid w:val="00934467"/>
    <w:rsid w:val="00934474"/>
    <w:rsid w:val="00934651"/>
    <w:rsid w:val="00934A9D"/>
    <w:rsid w:val="00934D7B"/>
    <w:rsid w:val="00935974"/>
    <w:rsid w:val="00936190"/>
    <w:rsid w:val="00936278"/>
    <w:rsid w:val="0093675F"/>
    <w:rsid w:val="00936770"/>
    <w:rsid w:val="00936A5E"/>
    <w:rsid w:val="00937139"/>
    <w:rsid w:val="00940D5A"/>
    <w:rsid w:val="00941341"/>
    <w:rsid w:val="00943165"/>
    <w:rsid w:val="00943767"/>
    <w:rsid w:val="00943D8F"/>
    <w:rsid w:val="00944002"/>
    <w:rsid w:val="009448F1"/>
    <w:rsid w:val="00944D43"/>
    <w:rsid w:val="00945BDA"/>
    <w:rsid w:val="00945E3A"/>
    <w:rsid w:val="00945E73"/>
    <w:rsid w:val="009461C5"/>
    <w:rsid w:val="009468F2"/>
    <w:rsid w:val="00946AB6"/>
    <w:rsid w:val="00946BDB"/>
    <w:rsid w:val="00946D5F"/>
    <w:rsid w:val="00947196"/>
    <w:rsid w:val="00947791"/>
    <w:rsid w:val="00950191"/>
    <w:rsid w:val="0095033D"/>
    <w:rsid w:val="00950553"/>
    <w:rsid w:val="009517D6"/>
    <w:rsid w:val="00951A19"/>
    <w:rsid w:val="00951ABD"/>
    <w:rsid w:val="00951B71"/>
    <w:rsid w:val="00951C2E"/>
    <w:rsid w:val="009529CA"/>
    <w:rsid w:val="00953379"/>
    <w:rsid w:val="009538D0"/>
    <w:rsid w:val="009544FA"/>
    <w:rsid w:val="00954D1A"/>
    <w:rsid w:val="00955599"/>
    <w:rsid w:val="009555FD"/>
    <w:rsid w:val="009556F1"/>
    <w:rsid w:val="00955CED"/>
    <w:rsid w:val="00955D45"/>
    <w:rsid w:val="00956447"/>
    <w:rsid w:val="0095656F"/>
    <w:rsid w:val="0095675C"/>
    <w:rsid w:val="009568B5"/>
    <w:rsid w:val="0095690A"/>
    <w:rsid w:val="00956A3B"/>
    <w:rsid w:val="00956FC8"/>
    <w:rsid w:val="009603E2"/>
    <w:rsid w:val="0096071B"/>
    <w:rsid w:val="009614C2"/>
    <w:rsid w:val="009625A9"/>
    <w:rsid w:val="009628B4"/>
    <w:rsid w:val="00962950"/>
    <w:rsid w:val="00963056"/>
    <w:rsid w:val="0096316E"/>
    <w:rsid w:val="0096368B"/>
    <w:rsid w:val="00964CAC"/>
    <w:rsid w:val="00964FC0"/>
    <w:rsid w:val="00965500"/>
    <w:rsid w:val="00965955"/>
    <w:rsid w:val="00965C36"/>
    <w:rsid w:val="0096646A"/>
    <w:rsid w:val="00966E50"/>
    <w:rsid w:val="009671D9"/>
    <w:rsid w:val="00967412"/>
    <w:rsid w:val="00967E06"/>
    <w:rsid w:val="0097000F"/>
    <w:rsid w:val="009704E8"/>
    <w:rsid w:val="009708B2"/>
    <w:rsid w:val="00970BE2"/>
    <w:rsid w:val="009719D7"/>
    <w:rsid w:val="00971DC2"/>
    <w:rsid w:val="00972423"/>
    <w:rsid w:val="00972661"/>
    <w:rsid w:val="00972AD7"/>
    <w:rsid w:val="00972F8B"/>
    <w:rsid w:val="009737EB"/>
    <w:rsid w:val="00973FC1"/>
    <w:rsid w:val="00974371"/>
    <w:rsid w:val="00975791"/>
    <w:rsid w:val="00975C4B"/>
    <w:rsid w:val="009766E6"/>
    <w:rsid w:val="00976DB3"/>
    <w:rsid w:val="009775B2"/>
    <w:rsid w:val="009808D8"/>
    <w:rsid w:val="00980E5E"/>
    <w:rsid w:val="0098139A"/>
    <w:rsid w:val="009814FF"/>
    <w:rsid w:val="00981FBF"/>
    <w:rsid w:val="0098207F"/>
    <w:rsid w:val="009824DD"/>
    <w:rsid w:val="00983433"/>
    <w:rsid w:val="009834EC"/>
    <w:rsid w:val="009835E2"/>
    <w:rsid w:val="009837D9"/>
    <w:rsid w:val="009843D2"/>
    <w:rsid w:val="0098452C"/>
    <w:rsid w:val="0098460C"/>
    <w:rsid w:val="009847B6"/>
    <w:rsid w:val="00984FE8"/>
    <w:rsid w:val="00985391"/>
    <w:rsid w:val="009866D7"/>
    <w:rsid w:val="009868CF"/>
    <w:rsid w:val="00987CE9"/>
    <w:rsid w:val="00990155"/>
    <w:rsid w:val="009903FD"/>
    <w:rsid w:val="00990C1B"/>
    <w:rsid w:val="00991174"/>
    <w:rsid w:val="009917E5"/>
    <w:rsid w:val="00991E83"/>
    <w:rsid w:val="00991F63"/>
    <w:rsid w:val="00993750"/>
    <w:rsid w:val="00993908"/>
    <w:rsid w:val="00993CF1"/>
    <w:rsid w:val="00995379"/>
    <w:rsid w:val="00995673"/>
    <w:rsid w:val="00995710"/>
    <w:rsid w:val="00995837"/>
    <w:rsid w:val="00996159"/>
    <w:rsid w:val="009961C6"/>
    <w:rsid w:val="009961E1"/>
    <w:rsid w:val="00996DB1"/>
    <w:rsid w:val="00996F13"/>
    <w:rsid w:val="00997427"/>
    <w:rsid w:val="009A02F8"/>
    <w:rsid w:val="009A0F7C"/>
    <w:rsid w:val="009A219A"/>
    <w:rsid w:val="009A23D8"/>
    <w:rsid w:val="009A2464"/>
    <w:rsid w:val="009A28C9"/>
    <w:rsid w:val="009A29EB"/>
    <w:rsid w:val="009A2CE1"/>
    <w:rsid w:val="009A2D7F"/>
    <w:rsid w:val="009A2E0E"/>
    <w:rsid w:val="009A301F"/>
    <w:rsid w:val="009A35CB"/>
    <w:rsid w:val="009A39D0"/>
    <w:rsid w:val="009A410E"/>
    <w:rsid w:val="009A4916"/>
    <w:rsid w:val="009A4A31"/>
    <w:rsid w:val="009A6A47"/>
    <w:rsid w:val="009A6CBC"/>
    <w:rsid w:val="009A75E5"/>
    <w:rsid w:val="009B090F"/>
    <w:rsid w:val="009B125C"/>
    <w:rsid w:val="009B19BC"/>
    <w:rsid w:val="009B1A12"/>
    <w:rsid w:val="009B1C7A"/>
    <w:rsid w:val="009B1D74"/>
    <w:rsid w:val="009B217B"/>
    <w:rsid w:val="009B223C"/>
    <w:rsid w:val="009B305F"/>
    <w:rsid w:val="009B37F9"/>
    <w:rsid w:val="009B39A1"/>
    <w:rsid w:val="009B3AA4"/>
    <w:rsid w:val="009B3F3D"/>
    <w:rsid w:val="009B4A4A"/>
    <w:rsid w:val="009B5817"/>
    <w:rsid w:val="009B5877"/>
    <w:rsid w:val="009B656E"/>
    <w:rsid w:val="009B675D"/>
    <w:rsid w:val="009B6F20"/>
    <w:rsid w:val="009B726A"/>
    <w:rsid w:val="009C0268"/>
    <w:rsid w:val="009C063F"/>
    <w:rsid w:val="009C1B42"/>
    <w:rsid w:val="009C1C90"/>
    <w:rsid w:val="009C1C96"/>
    <w:rsid w:val="009C2007"/>
    <w:rsid w:val="009C23A0"/>
    <w:rsid w:val="009C247F"/>
    <w:rsid w:val="009C2888"/>
    <w:rsid w:val="009C2E63"/>
    <w:rsid w:val="009C3249"/>
    <w:rsid w:val="009C3381"/>
    <w:rsid w:val="009C423C"/>
    <w:rsid w:val="009C513C"/>
    <w:rsid w:val="009C562F"/>
    <w:rsid w:val="009C5C1D"/>
    <w:rsid w:val="009C5F26"/>
    <w:rsid w:val="009C60DF"/>
    <w:rsid w:val="009C6D94"/>
    <w:rsid w:val="009C7043"/>
    <w:rsid w:val="009C70C7"/>
    <w:rsid w:val="009C70E9"/>
    <w:rsid w:val="009C77DD"/>
    <w:rsid w:val="009C783F"/>
    <w:rsid w:val="009C7B43"/>
    <w:rsid w:val="009D0058"/>
    <w:rsid w:val="009D01DE"/>
    <w:rsid w:val="009D0BBE"/>
    <w:rsid w:val="009D2363"/>
    <w:rsid w:val="009D26D1"/>
    <w:rsid w:val="009D2FE2"/>
    <w:rsid w:val="009D3673"/>
    <w:rsid w:val="009D37F1"/>
    <w:rsid w:val="009D3DC4"/>
    <w:rsid w:val="009D4130"/>
    <w:rsid w:val="009D4CFA"/>
    <w:rsid w:val="009D521F"/>
    <w:rsid w:val="009D58A2"/>
    <w:rsid w:val="009D58FF"/>
    <w:rsid w:val="009D5A69"/>
    <w:rsid w:val="009D5BAC"/>
    <w:rsid w:val="009D5D8F"/>
    <w:rsid w:val="009D6225"/>
    <w:rsid w:val="009D62D9"/>
    <w:rsid w:val="009D677C"/>
    <w:rsid w:val="009D6DAA"/>
    <w:rsid w:val="009D7194"/>
    <w:rsid w:val="009D7565"/>
    <w:rsid w:val="009D76EA"/>
    <w:rsid w:val="009E04B4"/>
    <w:rsid w:val="009E2055"/>
    <w:rsid w:val="009E23F2"/>
    <w:rsid w:val="009E27BA"/>
    <w:rsid w:val="009E35A8"/>
    <w:rsid w:val="009E3F5E"/>
    <w:rsid w:val="009E4243"/>
    <w:rsid w:val="009E4402"/>
    <w:rsid w:val="009E526A"/>
    <w:rsid w:val="009E62D4"/>
    <w:rsid w:val="009E63DE"/>
    <w:rsid w:val="009E64D8"/>
    <w:rsid w:val="009E6D99"/>
    <w:rsid w:val="009E7B69"/>
    <w:rsid w:val="009F017F"/>
    <w:rsid w:val="009F04E8"/>
    <w:rsid w:val="009F075A"/>
    <w:rsid w:val="009F0AD5"/>
    <w:rsid w:val="009F0B11"/>
    <w:rsid w:val="009F1626"/>
    <w:rsid w:val="009F194E"/>
    <w:rsid w:val="009F1DC7"/>
    <w:rsid w:val="009F43A6"/>
    <w:rsid w:val="009F4662"/>
    <w:rsid w:val="009F4F26"/>
    <w:rsid w:val="009F5141"/>
    <w:rsid w:val="009F524F"/>
    <w:rsid w:val="009F5736"/>
    <w:rsid w:val="009F5A87"/>
    <w:rsid w:val="009F5E20"/>
    <w:rsid w:val="009F600F"/>
    <w:rsid w:val="009F6257"/>
    <w:rsid w:val="009F6710"/>
    <w:rsid w:val="009F7286"/>
    <w:rsid w:val="009F7C21"/>
    <w:rsid w:val="00A0034C"/>
    <w:rsid w:val="00A0070F"/>
    <w:rsid w:val="00A00B0B"/>
    <w:rsid w:val="00A014DC"/>
    <w:rsid w:val="00A016BD"/>
    <w:rsid w:val="00A01B54"/>
    <w:rsid w:val="00A02052"/>
    <w:rsid w:val="00A02646"/>
    <w:rsid w:val="00A02AB4"/>
    <w:rsid w:val="00A02BA7"/>
    <w:rsid w:val="00A03442"/>
    <w:rsid w:val="00A036A7"/>
    <w:rsid w:val="00A03E5F"/>
    <w:rsid w:val="00A046B7"/>
    <w:rsid w:val="00A04D1D"/>
    <w:rsid w:val="00A05043"/>
    <w:rsid w:val="00A0515A"/>
    <w:rsid w:val="00A055BB"/>
    <w:rsid w:val="00A05A8F"/>
    <w:rsid w:val="00A05CC9"/>
    <w:rsid w:val="00A05E96"/>
    <w:rsid w:val="00A0623B"/>
    <w:rsid w:val="00A0718E"/>
    <w:rsid w:val="00A07944"/>
    <w:rsid w:val="00A10295"/>
    <w:rsid w:val="00A11843"/>
    <w:rsid w:val="00A119A2"/>
    <w:rsid w:val="00A11A75"/>
    <w:rsid w:val="00A1249A"/>
    <w:rsid w:val="00A12942"/>
    <w:rsid w:val="00A12DA6"/>
    <w:rsid w:val="00A12DE7"/>
    <w:rsid w:val="00A13332"/>
    <w:rsid w:val="00A13387"/>
    <w:rsid w:val="00A13BE2"/>
    <w:rsid w:val="00A13C99"/>
    <w:rsid w:val="00A1404D"/>
    <w:rsid w:val="00A1420C"/>
    <w:rsid w:val="00A14D91"/>
    <w:rsid w:val="00A16446"/>
    <w:rsid w:val="00A1680D"/>
    <w:rsid w:val="00A20416"/>
    <w:rsid w:val="00A20423"/>
    <w:rsid w:val="00A20564"/>
    <w:rsid w:val="00A20A88"/>
    <w:rsid w:val="00A20EE8"/>
    <w:rsid w:val="00A2116E"/>
    <w:rsid w:val="00A211E4"/>
    <w:rsid w:val="00A218F8"/>
    <w:rsid w:val="00A24077"/>
    <w:rsid w:val="00A24199"/>
    <w:rsid w:val="00A24416"/>
    <w:rsid w:val="00A24B1E"/>
    <w:rsid w:val="00A251AA"/>
    <w:rsid w:val="00A25303"/>
    <w:rsid w:val="00A25554"/>
    <w:rsid w:val="00A25FC0"/>
    <w:rsid w:val="00A2697E"/>
    <w:rsid w:val="00A26BDF"/>
    <w:rsid w:val="00A27064"/>
    <w:rsid w:val="00A27414"/>
    <w:rsid w:val="00A27618"/>
    <w:rsid w:val="00A27A6C"/>
    <w:rsid w:val="00A27B83"/>
    <w:rsid w:val="00A27BB0"/>
    <w:rsid w:val="00A27E55"/>
    <w:rsid w:val="00A27FFB"/>
    <w:rsid w:val="00A30004"/>
    <w:rsid w:val="00A30217"/>
    <w:rsid w:val="00A3031B"/>
    <w:rsid w:val="00A3031D"/>
    <w:rsid w:val="00A304BC"/>
    <w:rsid w:val="00A304CF"/>
    <w:rsid w:val="00A310F8"/>
    <w:rsid w:val="00A31E0F"/>
    <w:rsid w:val="00A31E2F"/>
    <w:rsid w:val="00A32365"/>
    <w:rsid w:val="00A3420D"/>
    <w:rsid w:val="00A35335"/>
    <w:rsid w:val="00A35737"/>
    <w:rsid w:val="00A358F3"/>
    <w:rsid w:val="00A35B47"/>
    <w:rsid w:val="00A35E62"/>
    <w:rsid w:val="00A3739E"/>
    <w:rsid w:val="00A373CF"/>
    <w:rsid w:val="00A37647"/>
    <w:rsid w:val="00A3791E"/>
    <w:rsid w:val="00A37B17"/>
    <w:rsid w:val="00A403D5"/>
    <w:rsid w:val="00A40458"/>
    <w:rsid w:val="00A40472"/>
    <w:rsid w:val="00A40582"/>
    <w:rsid w:val="00A405F6"/>
    <w:rsid w:val="00A40659"/>
    <w:rsid w:val="00A41036"/>
    <w:rsid w:val="00A413D1"/>
    <w:rsid w:val="00A41F48"/>
    <w:rsid w:val="00A41FDD"/>
    <w:rsid w:val="00A4292C"/>
    <w:rsid w:val="00A436C7"/>
    <w:rsid w:val="00A4373D"/>
    <w:rsid w:val="00A43AD0"/>
    <w:rsid w:val="00A44947"/>
    <w:rsid w:val="00A452CD"/>
    <w:rsid w:val="00A45477"/>
    <w:rsid w:val="00A45499"/>
    <w:rsid w:val="00A45C03"/>
    <w:rsid w:val="00A46D48"/>
    <w:rsid w:val="00A46DB2"/>
    <w:rsid w:val="00A47545"/>
    <w:rsid w:val="00A47936"/>
    <w:rsid w:val="00A47CEE"/>
    <w:rsid w:val="00A510D7"/>
    <w:rsid w:val="00A51E93"/>
    <w:rsid w:val="00A52BED"/>
    <w:rsid w:val="00A534F4"/>
    <w:rsid w:val="00A539E9"/>
    <w:rsid w:val="00A53E60"/>
    <w:rsid w:val="00A543B4"/>
    <w:rsid w:val="00A544DB"/>
    <w:rsid w:val="00A559CA"/>
    <w:rsid w:val="00A559CD"/>
    <w:rsid w:val="00A562A8"/>
    <w:rsid w:val="00A56979"/>
    <w:rsid w:val="00A57100"/>
    <w:rsid w:val="00A571AA"/>
    <w:rsid w:val="00A5729A"/>
    <w:rsid w:val="00A573EA"/>
    <w:rsid w:val="00A574D9"/>
    <w:rsid w:val="00A57A92"/>
    <w:rsid w:val="00A57B7D"/>
    <w:rsid w:val="00A607A0"/>
    <w:rsid w:val="00A60A34"/>
    <w:rsid w:val="00A60CA5"/>
    <w:rsid w:val="00A60E1F"/>
    <w:rsid w:val="00A61970"/>
    <w:rsid w:val="00A61F17"/>
    <w:rsid w:val="00A6237B"/>
    <w:rsid w:val="00A623CA"/>
    <w:rsid w:val="00A625A4"/>
    <w:rsid w:val="00A62BF5"/>
    <w:rsid w:val="00A63A09"/>
    <w:rsid w:val="00A63ACF"/>
    <w:rsid w:val="00A63C31"/>
    <w:rsid w:val="00A6427D"/>
    <w:rsid w:val="00A650CC"/>
    <w:rsid w:val="00A65CC4"/>
    <w:rsid w:val="00A65CE0"/>
    <w:rsid w:val="00A6644C"/>
    <w:rsid w:val="00A66658"/>
    <w:rsid w:val="00A6704F"/>
    <w:rsid w:val="00A67538"/>
    <w:rsid w:val="00A67D43"/>
    <w:rsid w:val="00A67FB8"/>
    <w:rsid w:val="00A701F1"/>
    <w:rsid w:val="00A7078A"/>
    <w:rsid w:val="00A70AA0"/>
    <w:rsid w:val="00A70FE6"/>
    <w:rsid w:val="00A71430"/>
    <w:rsid w:val="00A7285C"/>
    <w:rsid w:val="00A72A8A"/>
    <w:rsid w:val="00A72AC1"/>
    <w:rsid w:val="00A72BD2"/>
    <w:rsid w:val="00A72EE5"/>
    <w:rsid w:val="00A731D3"/>
    <w:rsid w:val="00A73342"/>
    <w:rsid w:val="00A74719"/>
    <w:rsid w:val="00A747DB"/>
    <w:rsid w:val="00A7482C"/>
    <w:rsid w:val="00A75171"/>
    <w:rsid w:val="00A754C0"/>
    <w:rsid w:val="00A758C7"/>
    <w:rsid w:val="00A76BA5"/>
    <w:rsid w:val="00A76CE6"/>
    <w:rsid w:val="00A77510"/>
    <w:rsid w:val="00A7797E"/>
    <w:rsid w:val="00A80D7B"/>
    <w:rsid w:val="00A80EC8"/>
    <w:rsid w:val="00A812B8"/>
    <w:rsid w:val="00A8132D"/>
    <w:rsid w:val="00A814CB"/>
    <w:rsid w:val="00A81581"/>
    <w:rsid w:val="00A81748"/>
    <w:rsid w:val="00A81B12"/>
    <w:rsid w:val="00A81D08"/>
    <w:rsid w:val="00A82322"/>
    <w:rsid w:val="00A82408"/>
    <w:rsid w:val="00A82791"/>
    <w:rsid w:val="00A82A41"/>
    <w:rsid w:val="00A83182"/>
    <w:rsid w:val="00A83626"/>
    <w:rsid w:val="00A8511E"/>
    <w:rsid w:val="00A85411"/>
    <w:rsid w:val="00A85F59"/>
    <w:rsid w:val="00A8643B"/>
    <w:rsid w:val="00A86EBC"/>
    <w:rsid w:val="00A870C9"/>
    <w:rsid w:val="00A87446"/>
    <w:rsid w:val="00A87B12"/>
    <w:rsid w:val="00A90295"/>
    <w:rsid w:val="00A904F0"/>
    <w:rsid w:val="00A90509"/>
    <w:rsid w:val="00A91CCB"/>
    <w:rsid w:val="00A92E15"/>
    <w:rsid w:val="00A9343A"/>
    <w:rsid w:val="00A934EE"/>
    <w:rsid w:val="00A93BC2"/>
    <w:rsid w:val="00A94AFE"/>
    <w:rsid w:val="00A95199"/>
    <w:rsid w:val="00A951CE"/>
    <w:rsid w:val="00A95958"/>
    <w:rsid w:val="00A95B03"/>
    <w:rsid w:val="00A95B54"/>
    <w:rsid w:val="00A95CE6"/>
    <w:rsid w:val="00A96685"/>
    <w:rsid w:val="00A975BC"/>
    <w:rsid w:val="00A9796D"/>
    <w:rsid w:val="00AA01EB"/>
    <w:rsid w:val="00AA0399"/>
    <w:rsid w:val="00AA0532"/>
    <w:rsid w:val="00AA08F1"/>
    <w:rsid w:val="00AA0C4D"/>
    <w:rsid w:val="00AA12F5"/>
    <w:rsid w:val="00AA1428"/>
    <w:rsid w:val="00AA158E"/>
    <w:rsid w:val="00AA164C"/>
    <w:rsid w:val="00AA1CCF"/>
    <w:rsid w:val="00AA2DA5"/>
    <w:rsid w:val="00AA2E81"/>
    <w:rsid w:val="00AA3001"/>
    <w:rsid w:val="00AA392E"/>
    <w:rsid w:val="00AA3A6B"/>
    <w:rsid w:val="00AA44FB"/>
    <w:rsid w:val="00AA4A43"/>
    <w:rsid w:val="00AA52A5"/>
    <w:rsid w:val="00AA5CAA"/>
    <w:rsid w:val="00AA7662"/>
    <w:rsid w:val="00AA77A4"/>
    <w:rsid w:val="00AB1134"/>
    <w:rsid w:val="00AB14FE"/>
    <w:rsid w:val="00AB1601"/>
    <w:rsid w:val="00AB275D"/>
    <w:rsid w:val="00AB29F7"/>
    <w:rsid w:val="00AB347C"/>
    <w:rsid w:val="00AB357F"/>
    <w:rsid w:val="00AB376B"/>
    <w:rsid w:val="00AB394B"/>
    <w:rsid w:val="00AB4F6A"/>
    <w:rsid w:val="00AB57CF"/>
    <w:rsid w:val="00AB622C"/>
    <w:rsid w:val="00AB6692"/>
    <w:rsid w:val="00AB77D2"/>
    <w:rsid w:val="00AB7A79"/>
    <w:rsid w:val="00AB7C88"/>
    <w:rsid w:val="00AB7F75"/>
    <w:rsid w:val="00AC0340"/>
    <w:rsid w:val="00AC05BD"/>
    <w:rsid w:val="00AC10B0"/>
    <w:rsid w:val="00AC1138"/>
    <w:rsid w:val="00AC1697"/>
    <w:rsid w:val="00AC2882"/>
    <w:rsid w:val="00AC2A06"/>
    <w:rsid w:val="00AC2B49"/>
    <w:rsid w:val="00AC2D51"/>
    <w:rsid w:val="00AC305A"/>
    <w:rsid w:val="00AC31B7"/>
    <w:rsid w:val="00AC31E9"/>
    <w:rsid w:val="00AC427C"/>
    <w:rsid w:val="00AC4C25"/>
    <w:rsid w:val="00AC4CCD"/>
    <w:rsid w:val="00AC534D"/>
    <w:rsid w:val="00AC5724"/>
    <w:rsid w:val="00AC5F38"/>
    <w:rsid w:val="00AC6183"/>
    <w:rsid w:val="00AC6574"/>
    <w:rsid w:val="00AC6662"/>
    <w:rsid w:val="00AC6CB6"/>
    <w:rsid w:val="00AC6DD6"/>
    <w:rsid w:val="00AC72C2"/>
    <w:rsid w:val="00AD06F6"/>
    <w:rsid w:val="00AD0D4C"/>
    <w:rsid w:val="00AD0E7E"/>
    <w:rsid w:val="00AD15DB"/>
    <w:rsid w:val="00AD1C26"/>
    <w:rsid w:val="00AD1EFB"/>
    <w:rsid w:val="00AD2115"/>
    <w:rsid w:val="00AD2230"/>
    <w:rsid w:val="00AD2C09"/>
    <w:rsid w:val="00AD2EE5"/>
    <w:rsid w:val="00AD3B38"/>
    <w:rsid w:val="00AD3BA4"/>
    <w:rsid w:val="00AD3C93"/>
    <w:rsid w:val="00AD42B4"/>
    <w:rsid w:val="00AD4573"/>
    <w:rsid w:val="00AD459B"/>
    <w:rsid w:val="00AD5E45"/>
    <w:rsid w:val="00AD63D1"/>
    <w:rsid w:val="00AD64D8"/>
    <w:rsid w:val="00AD65B0"/>
    <w:rsid w:val="00AD675F"/>
    <w:rsid w:val="00AD7BAA"/>
    <w:rsid w:val="00AD7EEF"/>
    <w:rsid w:val="00AE1151"/>
    <w:rsid w:val="00AE1C88"/>
    <w:rsid w:val="00AE213D"/>
    <w:rsid w:val="00AE2443"/>
    <w:rsid w:val="00AE2BA3"/>
    <w:rsid w:val="00AE2F32"/>
    <w:rsid w:val="00AE2F72"/>
    <w:rsid w:val="00AE3141"/>
    <w:rsid w:val="00AE34B6"/>
    <w:rsid w:val="00AE3706"/>
    <w:rsid w:val="00AE3A55"/>
    <w:rsid w:val="00AE3ACE"/>
    <w:rsid w:val="00AE3B13"/>
    <w:rsid w:val="00AE3E9C"/>
    <w:rsid w:val="00AE40D2"/>
    <w:rsid w:val="00AE5B68"/>
    <w:rsid w:val="00AE608B"/>
    <w:rsid w:val="00AE62E7"/>
    <w:rsid w:val="00AE6695"/>
    <w:rsid w:val="00AE6DBD"/>
    <w:rsid w:val="00AF06D6"/>
    <w:rsid w:val="00AF1425"/>
    <w:rsid w:val="00AF20EA"/>
    <w:rsid w:val="00AF23D8"/>
    <w:rsid w:val="00AF2D96"/>
    <w:rsid w:val="00AF4207"/>
    <w:rsid w:val="00AF4294"/>
    <w:rsid w:val="00AF4562"/>
    <w:rsid w:val="00AF4AF4"/>
    <w:rsid w:val="00AF5938"/>
    <w:rsid w:val="00AF6BB2"/>
    <w:rsid w:val="00AF6EA5"/>
    <w:rsid w:val="00AF72E1"/>
    <w:rsid w:val="00AF7308"/>
    <w:rsid w:val="00AF7707"/>
    <w:rsid w:val="00B00293"/>
    <w:rsid w:val="00B007B4"/>
    <w:rsid w:val="00B007C5"/>
    <w:rsid w:val="00B010E1"/>
    <w:rsid w:val="00B017CF"/>
    <w:rsid w:val="00B02239"/>
    <w:rsid w:val="00B023D1"/>
    <w:rsid w:val="00B025E5"/>
    <w:rsid w:val="00B027AF"/>
    <w:rsid w:val="00B02E03"/>
    <w:rsid w:val="00B02E13"/>
    <w:rsid w:val="00B0314D"/>
    <w:rsid w:val="00B032D4"/>
    <w:rsid w:val="00B0333E"/>
    <w:rsid w:val="00B034A2"/>
    <w:rsid w:val="00B042DC"/>
    <w:rsid w:val="00B04534"/>
    <w:rsid w:val="00B04751"/>
    <w:rsid w:val="00B04AE9"/>
    <w:rsid w:val="00B04C75"/>
    <w:rsid w:val="00B052FF"/>
    <w:rsid w:val="00B054D7"/>
    <w:rsid w:val="00B05C74"/>
    <w:rsid w:val="00B06003"/>
    <w:rsid w:val="00B06358"/>
    <w:rsid w:val="00B06588"/>
    <w:rsid w:val="00B066D1"/>
    <w:rsid w:val="00B06897"/>
    <w:rsid w:val="00B068CB"/>
    <w:rsid w:val="00B07253"/>
    <w:rsid w:val="00B073F0"/>
    <w:rsid w:val="00B07A8B"/>
    <w:rsid w:val="00B07F03"/>
    <w:rsid w:val="00B1012A"/>
    <w:rsid w:val="00B103BD"/>
    <w:rsid w:val="00B10F53"/>
    <w:rsid w:val="00B11228"/>
    <w:rsid w:val="00B11403"/>
    <w:rsid w:val="00B11C4F"/>
    <w:rsid w:val="00B11DD6"/>
    <w:rsid w:val="00B11FEC"/>
    <w:rsid w:val="00B12700"/>
    <w:rsid w:val="00B12EE1"/>
    <w:rsid w:val="00B1310B"/>
    <w:rsid w:val="00B1320A"/>
    <w:rsid w:val="00B134BE"/>
    <w:rsid w:val="00B13D12"/>
    <w:rsid w:val="00B141E1"/>
    <w:rsid w:val="00B1435D"/>
    <w:rsid w:val="00B1440B"/>
    <w:rsid w:val="00B146D8"/>
    <w:rsid w:val="00B14F04"/>
    <w:rsid w:val="00B15501"/>
    <w:rsid w:val="00B15F38"/>
    <w:rsid w:val="00B163BD"/>
    <w:rsid w:val="00B169F0"/>
    <w:rsid w:val="00B170A2"/>
    <w:rsid w:val="00B17FB2"/>
    <w:rsid w:val="00B20A6D"/>
    <w:rsid w:val="00B21850"/>
    <w:rsid w:val="00B21D22"/>
    <w:rsid w:val="00B222B8"/>
    <w:rsid w:val="00B22D38"/>
    <w:rsid w:val="00B232DC"/>
    <w:rsid w:val="00B23454"/>
    <w:rsid w:val="00B24F2F"/>
    <w:rsid w:val="00B2537D"/>
    <w:rsid w:val="00B26817"/>
    <w:rsid w:val="00B2710B"/>
    <w:rsid w:val="00B27CFE"/>
    <w:rsid w:val="00B30D69"/>
    <w:rsid w:val="00B316FA"/>
    <w:rsid w:val="00B319DF"/>
    <w:rsid w:val="00B31A9F"/>
    <w:rsid w:val="00B3299F"/>
    <w:rsid w:val="00B32B5B"/>
    <w:rsid w:val="00B32B7E"/>
    <w:rsid w:val="00B32CB8"/>
    <w:rsid w:val="00B32D63"/>
    <w:rsid w:val="00B33452"/>
    <w:rsid w:val="00B33C85"/>
    <w:rsid w:val="00B3416D"/>
    <w:rsid w:val="00B34283"/>
    <w:rsid w:val="00B3611A"/>
    <w:rsid w:val="00B36377"/>
    <w:rsid w:val="00B36AC8"/>
    <w:rsid w:val="00B36F7C"/>
    <w:rsid w:val="00B378AD"/>
    <w:rsid w:val="00B379C7"/>
    <w:rsid w:val="00B401D9"/>
    <w:rsid w:val="00B403F8"/>
    <w:rsid w:val="00B40420"/>
    <w:rsid w:val="00B40FAA"/>
    <w:rsid w:val="00B41853"/>
    <w:rsid w:val="00B41D92"/>
    <w:rsid w:val="00B41F4D"/>
    <w:rsid w:val="00B423A5"/>
    <w:rsid w:val="00B4252E"/>
    <w:rsid w:val="00B42F40"/>
    <w:rsid w:val="00B431D9"/>
    <w:rsid w:val="00B4462C"/>
    <w:rsid w:val="00B44A96"/>
    <w:rsid w:val="00B45424"/>
    <w:rsid w:val="00B45784"/>
    <w:rsid w:val="00B459E3"/>
    <w:rsid w:val="00B45A26"/>
    <w:rsid w:val="00B45BD5"/>
    <w:rsid w:val="00B45F3A"/>
    <w:rsid w:val="00B45F45"/>
    <w:rsid w:val="00B460FF"/>
    <w:rsid w:val="00B4787E"/>
    <w:rsid w:val="00B47890"/>
    <w:rsid w:val="00B5044E"/>
    <w:rsid w:val="00B5054D"/>
    <w:rsid w:val="00B510C1"/>
    <w:rsid w:val="00B510F4"/>
    <w:rsid w:val="00B512F4"/>
    <w:rsid w:val="00B51B45"/>
    <w:rsid w:val="00B51E49"/>
    <w:rsid w:val="00B51E9B"/>
    <w:rsid w:val="00B531FB"/>
    <w:rsid w:val="00B535F3"/>
    <w:rsid w:val="00B539A4"/>
    <w:rsid w:val="00B53C3C"/>
    <w:rsid w:val="00B542A0"/>
    <w:rsid w:val="00B550BF"/>
    <w:rsid w:val="00B55150"/>
    <w:rsid w:val="00B5555F"/>
    <w:rsid w:val="00B55E80"/>
    <w:rsid w:val="00B5643C"/>
    <w:rsid w:val="00B56C3C"/>
    <w:rsid w:val="00B56F71"/>
    <w:rsid w:val="00B570DF"/>
    <w:rsid w:val="00B57A37"/>
    <w:rsid w:val="00B57A43"/>
    <w:rsid w:val="00B57BED"/>
    <w:rsid w:val="00B60C81"/>
    <w:rsid w:val="00B60D7F"/>
    <w:rsid w:val="00B61C52"/>
    <w:rsid w:val="00B61F80"/>
    <w:rsid w:val="00B622D4"/>
    <w:rsid w:val="00B62625"/>
    <w:rsid w:val="00B6274B"/>
    <w:rsid w:val="00B627BB"/>
    <w:rsid w:val="00B62912"/>
    <w:rsid w:val="00B62DE6"/>
    <w:rsid w:val="00B62F4D"/>
    <w:rsid w:val="00B63CED"/>
    <w:rsid w:val="00B63DE1"/>
    <w:rsid w:val="00B652D7"/>
    <w:rsid w:val="00B65509"/>
    <w:rsid w:val="00B65861"/>
    <w:rsid w:val="00B65B29"/>
    <w:rsid w:val="00B65D2C"/>
    <w:rsid w:val="00B65D47"/>
    <w:rsid w:val="00B6645F"/>
    <w:rsid w:val="00B6652B"/>
    <w:rsid w:val="00B66AE2"/>
    <w:rsid w:val="00B66AE5"/>
    <w:rsid w:val="00B66DB5"/>
    <w:rsid w:val="00B679AB"/>
    <w:rsid w:val="00B67EE5"/>
    <w:rsid w:val="00B70232"/>
    <w:rsid w:val="00B706C0"/>
    <w:rsid w:val="00B71235"/>
    <w:rsid w:val="00B7178E"/>
    <w:rsid w:val="00B717CD"/>
    <w:rsid w:val="00B726A1"/>
    <w:rsid w:val="00B73188"/>
    <w:rsid w:val="00B731D8"/>
    <w:rsid w:val="00B734CB"/>
    <w:rsid w:val="00B734EF"/>
    <w:rsid w:val="00B73649"/>
    <w:rsid w:val="00B7388F"/>
    <w:rsid w:val="00B73EF5"/>
    <w:rsid w:val="00B74961"/>
    <w:rsid w:val="00B75061"/>
    <w:rsid w:val="00B752EC"/>
    <w:rsid w:val="00B753FF"/>
    <w:rsid w:val="00B75A19"/>
    <w:rsid w:val="00B75AE9"/>
    <w:rsid w:val="00B75B65"/>
    <w:rsid w:val="00B76344"/>
    <w:rsid w:val="00B76849"/>
    <w:rsid w:val="00B77EDE"/>
    <w:rsid w:val="00B8010A"/>
    <w:rsid w:val="00B80246"/>
    <w:rsid w:val="00B808E2"/>
    <w:rsid w:val="00B81D5A"/>
    <w:rsid w:val="00B81DD7"/>
    <w:rsid w:val="00B8234E"/>
    <w:rsid w:val="00B83133"/>
    <w:rsid w:val="00B8347E"/>
    <w:rsid w:val="00B83675"/>
    <w:rsid w:val="00B85069"/>
    <w:rsid w:val="00B851D5"/>
    <w:rsid w:val="00B85CC7"/>
    <w:rsid w:val="00B86DCD"/>
    <w:rsid w:val="00B8715C"/>
    <w:rsid w:val="00B8728B"/>
    <w:rsid w:val="00B87BC3"/>
    <w:rsid w:val="00B87EDE"/>
    <w:rsid w:val="00B87FBE"/>
    <w:rsid w:val="00B902CC"/>
    <w:rsid w:val="00B902F0"/>
    <w:rsid w:val="00B9039D"/>
    <w:rsid w:val="00B9040F"/>
    <w:rsid w:val="00B9071E"/>
    <w:rsid w:val="00B9099A"/>
    <w:rsid w:val="00B9179C"/>
    <w:rsid w:val="00B91BFB"/>
    <w:rsid w:val="00B94437"/>
    <w:rsid w:val="00B946F3"/>
    <w:rsid w:val="00B947E1"/>
    <w:rsid w:val="00B95105"/>
    <w:rsid w:val="00B9557C"/>
    <w:rsid w:val="00B957D2"/>
    <w:rsid w:val="00B960A0"/>
    <w:rsid w:val="00B962AD"/>
    <w:rsid w:val="00B964EA"/>
    <w:rsid w:val="00B9664C"/>
    <w:rsid w:val="00B96FEC"/>
    <w:rsid w:val="00B972E4"/>
    <w:rsid w:val="00B9744C"/>
    <w:rsid w:val="00B976DC"/>
    <w:rsid w:val="00BA00EB"/>
    <w:rsid w:val="00BA0322"/>
    <w:rsid w:val="00BA0371"/>
    <w:rsid w:val="00BA03C8"/>
    <w:rsid w:val="00BA0444"/>
    <w:rsid w:val="00BA0921"/>
    <w:rsid w:val="00BA0E5A"/>
    <w:rsid w:val="00BA1017"/>
    <w:rsid w:val="00BA1049"/>
    <w:rsid w:val="00BA1A62"/>
    <w:rsid w:val="00BA1E52"/>
    <w:rsid w:val="00BA2F6C"/>
    <w:rsid w:val="00BA35F4"/>
    <w:rsid w:val="00BA3AE0"/>
    <w:rsid w:val="00BA3AF9"/>
    <w:rsid w:val="00BA3E18"/>
    <w:rsid w:val="00BA45A8"/>
    <w:rsid w:val="00BA45AE"/>
    <w:rsid w:val="00BA4DC3"/>
    <w:rsid w:val="00BA4E31"/>
    <w:rsid w:val="00BA58BE"/>
    <w:rsid w:val="00BA5EFA"/>
    <w:rsid w:val="00BA6474"/>
    <w:rsid w:val="00BA6CC9"/>
    <w:rsid w:val="00BA724A"/>
    <w:rsid w:val="00BA73C2"/>
    <w:rsid w:val="00BA77DD"/>
    <w:rsid w:val="00BA7909"/>
    <w:rsid w:val="00BB0A47"/>
    <w:rsid w:val="00BB1363"/>
    <w:rsid w:val="00BB1AA9"/>
    <w:rsid w:val="00BB1EC3"/>
    <w:rsid w:val="00BB1EEC"/>
    <w:rsid w:val="00BB2D93"/>
    <w:rsid w:val="00BB302C"/>
    <w:rsid w:val="00BB30F9"/>
    <w:rsid w:val="00BB38B2"/>
    <w:rsid w:val="00BB3AE4"/>
    <w:rsid w:val="00BB3B07"/>
    <w:rsid w:val="00BB3F02"/>
    <w:rsid w:val="00BB4175"/>
    <w:rsid w:val="00BB4434"/>
    <w:rsid w:val="00BB44A4"/>
    <w:rsid w:val="00BB47B4"/>
    <w:rsid w:val="00BB4E53"/>
    <w:rsid w:val="00BB51E9"/>
    <w:rsid w:val="00BB5235"/>
    <w:rsid w:val="00BB56EA"/>
    <w:rsid w:val="00BB6A0D"/>
    <w:rsid w:val="00BB6C60"/>
    <w:rsid w:val="00BB7043"/>
    <w:rsid w:val="00BB76DE"/>
    <w:rsid w:val="00BB79C1"/>
    <w:rsid w:val="00BB79CB"/>
    <w:rsid w:val="00BC19BC"/>
    <w:rsid w:val="00BC20CC"/>
    <w:rsid w:val="00BC2127"/>
    <w:rsid w:val="00BC21D7"/>
    <w:rsid w:val="00BC2511"/>
    <w:rsid w:val="00BC2DBC"/>
    <w:rsid w:val="00BC32B8"/>
    <w:rsid w:val="00BC35EF"/>
    <w:rsid w:val="00BC4220"/>
    <w:rsid w:val="00BC4419"/>
    <w:rsid w:val="00BC4482"/>
    <w:rsid w:val="00BC4909"/>
    <w:rsid w:val="00BC5C65"/>
    <w:rsid w:val="00BC5FB8"/>
    <w:rsid w:val="00BC5FBB"/>
    <w:rsid w:val="00BC6858"/>
    <w:rsid w:val="00BC6EAE"/>
    <w:rsid w:val="00BC72F1"/>
    <w:rsid w:val="00BC7BF4"/>
    <w:rsid w:val="00BC7F18"/>
    <w:rsid w:val="00BD0502"/>
    <w:rsid w:val="00BD0564"/>
    <w:rsid w:val="00BD05D0"/>
    <w:rsid w:val="00BD0BBD"/>
    <w:rsid w:val="00BD10D6"/>
    <w:rsid w:val="00BD112F"/>
    <w:rsid w:val="00BD1953"/>
    <w:rsid w:val="00BD1D9D"/>
    <w:rsid w:val="00BD26DA"/>
    <w:rsid w:val="00BD36D9"/>
    <w:rsid w:val="00BD4788"/>
    <w:rsid w:val="00BD4B8D"/>
    <w:rsid w:val="00BD4F68"/>
    <w:rsid w:val="00BD59F5"/>
    <w:rsid w:val="00BD62FD"/>
    <w:rsid w:val="00BD710E"/>
    <w:rsid w:val="00BD71CE"/>
    <w:rsid w:val="00BD74A9"/>
    <w:rsid w:val="00BD74BD"/>
    <w:rsid w:val="00BD79C2"/>
    <w:rsid w:val="00BD7B81"/>
    <w:rsid w:val="00BE0411"/>
    <w:rsid w:val="00BE04C8"/>
    <w:rsid w:val="00BE0738"/>
    <w:rsid w:val="00BE0ABB"/>
    <w:rsid w:val="00BE0C44"/>
    <w:rsid w:val="00BE13ED"/>
    <w:rsid w:val="00BE166B"/>
    <w:rsid w:val="00BE1A37"/>
    <w:rsid w:val="00BE2155"/>
    <w:rsid w:val="00BE2538"/>
    <w:rsid w:val="00BE2690"/>
    <w:rsid w:val="00BE2A28"/>
    <w:rsid w:val="00BE2F80"/>
    <w:rsid w:val="00BE3D89"/>
    <w:rsid w:val="00BE44A1"/>
    <w:rsid w:val="00BE4EA6"/>
    <w:rsid w:val="00BE5342"/>
    <w:rsid w:val="00BE5A24"/>
    <w:rsid w:val="00BE61F6"/>
    <w:rsid w:val="00BE6CF2"/>
    <w:rsid w:val="00BE740D"/>
    <w:rsid w:val="00BE7410"/>
    <w:rsid w:val="00BE77AC"/>
    <w:rsid w:val="00BE7AD8"/>
    <w:rsid w:val="00BE7DDD"/>
    <w:rsid w:val="00BF05F7"/>
    <w:rsid w:val="00BF0E69"/>
    <w:rsid w:val="00BF1102"/>
    <w:rsid w:val="00BF19AC"/>
    <w:rsid w:val="00BF2200"/>
    <w:rsid w:val="00BF29CF"/>
    <w:rsid w:val="00BF2E4F"/>
    <w:rsid w:val="00BF2EF5"/>
    <w:rsid w:val="00BF2F2A"/>
    <w:rsid w:val="00BF3101"/>
    <w:rsid w:val="00BF408A"/>
    <w:rsid w:val="00BF425F"/>
    <w:rsid w:val="00BF47AE"/>
    <w:rsid w:val="00BF47D3"/>
    <w:rsid w:val="00BF4E1E"/>
    <w:rsid w:val="00BF543B"/>
    <w:rsid w:val="00BF563B"/>
    <w:rsid w:val="00BF5733"/>
    <w:rsid w:val="00BF57D2"/>
    <w:rsid w:val="00BF596F"/>
    <w:rsid w:val="00BF6423"/>
    <w:rsid w:val="00BF67AB"/>
    <w:rsid w:val="00BF699E"/>
    <w:rsid w:val="00BF6C3F"/>
    <w:rsid w:val="00BF6FA0"/>
    <w:rsid w:val="00C00604"/>
    <w:rsid w:val="00C00C2C"/>
    <w:rsid w:val="00C00C69"/>
    <w:rsid w:val="00C00EC6"/>
    <w:rsid w:val="00C0188E"/>
    <w:rsid w:val="00C01CC5"/>
    <w:rsid w:val="00C01E30"/>
    <w:rsid w:val="00C0217D"/>
    <w:rsid w:val="00C022B0"/>
    <w:rsid w:val="00C0232A"/>
    <w:rsid w:val="00C02556"/>
    <w:rsid w:val="00C02BF7"/>
    <w:rsid w:val="00C04097"/>
    <w:rsid w:val="00C04909"/>
    <w:rsid w:val="00C049EC"/>
    <w:rsid w:val="00C05085"/>
    <w:rsid w:val="00C05B27"/>
    <w:rsid w:val="00C062B1"/>
    <w:rsid w:val="00C06510"/>
    <w:rsid w:val="00C06602"/>
    <w:rsid w:val="00C06B06"/>
    <w:rsid w:val="00C06F52"/>
    <w:rsid w:val="00C07CC7"/>
    <w:rsid w:val="00C07F94"/>
    <w:rsid w:val="00C1086F"/>
    <w:rsid w:val="00C10A0C"/>
    <w:rsid w:val="00C10A22"/>
    <w:rsid w:val="00C1118A"/>
    <w:rsid w:val="00C111BE"/>
    <w:rsid w:val="00C112B6"/>
    <w:rsid w:val="00C11362"/>
    <w:rsid w:val="00C11373"/>
    <w:rsid w:val="00C118C9"/>
    <w:rsid w:val="00C12BE5"/>
    <w:rsid w:val="00C130F8"/>
    <w:rsid w:val="00C13162"/>
    <w:rsid w:val="00C136A1"/>
    <w:rsid w:val="00C1374A"/>
    <w:rsid w:val="00C13BFD"/>
    <w:rsid w:val="00C14392"/>
    <w:rsid w:val="00C146DC"/>
    <w:rsid w:val="00C147DB"/>
    <w:rsid w:val="00C14809"/>
    <w:rsid w:val="00C1495F"/>
    <w:rsid w:val="00C14BB1"/>
    <w:rsid w:val="00C1521B"/>
    <w:rsid w:val="00C158D2"/>
    <w:rsid w:val="00C15961"/>
    <w:rsid w:val="00C15B82"/>
    <w:rsid w:val="00C16A3B"/>
    <w:rsid w:val="00C16B5B"/>
    <w:rsid w:val="00C1F006"/>
    <w:rsid w:val="00C20DDA"/>
    <w:rsid w:val="00C20F9F"/>
    <w:rsid w:val="00C2169B"/>
    <w:rsid w:val="00C21C94"/>
    <w:rsid w:val="00C224E7"/>
    <w:rsid w:val="00C2321F"/>
    <w:rsid w:val="00C23536"/>
    <w:rsid w:val="00C23A79"/>
    <w:rsid w:val="00C24293"/>
    <w:rsid w:val="00C24F74"/>
    <w:rsid w:val="00C271FD"/>
    <w:rsid w:val="00C272C2"/>
    <w:rsid w:val="00C277C6"/>
    <w:rsid w:val="00C27C9F"/>
    <w:rsid w:val="00C27E77"/>
    <w:rsid w:val="00C27FCC"/>
    <w:rsid w:val="00C3053F"/>
    <w:rsid w:val="00C30665"/>
    <w:rsid w:val="00C30C50"/>
    <w:rsid w:val="00C31415"/>
    <w:rsid w:val="00C315A8"/>
    <w:rsid w:val="00C32B59"/>
    <w:rsid w:val="00C33389"/>
    <w:rsid w:val="00C333CA"/>
    <w:rsid w:val="00C33836"/>
    <w:rsid w:val="00C33DC5"/>
    <w:rsid w:val="00C34DEA"/>
    <w:rsid w:val="00C3533B"/>
    <w:rsid w:val="00C3561C"/>
    <w:rsid w:val="00C35BB7"/>
    <w:rsid w:val="00C36321"/>
    <w:rsid w:val="00C36623"/>
    <w:rsid w:val="00C36DD7"/>
    <w:rsid w:val="00C37611"/>
    <w:rsid w:val="00C40A66"/>
    <w:rsid w:val="00C40BE5"/>
    <w:rsid w:val="00C411C0"/>
    <w:rsid w:val="00C41DF5"/>
    <w:rsid w:val="00C42497"/>
    <w:rsid w:val="00C42902"/>
    <w:rsid w:val="00C429BA"/>
    <w:rsid w:val="00C42BAB"/>
    <w:rsid w:val="00C4436E"/>
    <w:rsid w:val="00C44A6F"/>
    <w:rsid w:val="00C44C50"/>
    <w:rsid w:val="00C44CD9"/>
    <w:rsid w:val="00C45039"/>
    <w:rsid w:val="00C45423"/>
    <w:rsid w:val="00C457D5"/>
    <w:rsid w:val="00C45AF4"/>
    <w:rsid w:val="00C45FD4"/>
    <w:rsid w:val="00C46256"/>
    <w:rsid w:val="00C46F39"/>
    <w:rsid w:val="00C47257"/>
    <w:rsid w:val="00C5005D"/>
    <w:rsid w:val="00C503C3"/>
    <w:rsid w:val="00C50A8A"/>
    <w:rsid w:val="00C50E00"/>
    <w:rsid w:val="00C51009"/>
    <w:rsid w:val="00C51377"/>
    <w:rsid w:val="00C520AA"/>
    <w:rsid w:val="00C52317"/>
    <w:rsid w:val="00C5248A"/>
    <w:rsid w:val="00C52888"/>
    <w:rsid w:val="00C533C5"/>
    <w:rsid w:val="00C539DF"/>
    <w:rsid w:val="00C541CD"/>
    <w:rsid w:val="00C546B8"/>
    <w:rsid w:val="00C5485D"/>
    <w:rsid w:val="00C55096"/>
    <w:rsid w:val="00C550AC"/>
    <w:rsid w:val="00C55D0F"/>
    <w:rsid w:val="00C57849"/>
    <w:rsid w:val="00C6036F"/>
    <w:rsid w:val="00C60538"/>
    <w:rsid w:val="00C608CB"/>
    <w:rsid w:val="00C616D0"/>
    <w:rsid w:val="00C6204E"/>
    <w:rsid w:val="00C62CB6"/>
    <w:rsid w:val="00C62DC1"/>
    <w:rsid w:val="00C62FCF"/>
    <w:rsid w:val="00C6405B"/>
    <w:rsid w:val="00C641E0"/>
    <w:rsid w:val="00C644C4"/>
    <w:rsid w:val="00C65840"/>
    <w:rsid w:val="00C6654E"/>
    <w:rsid w:val="00C67172"/>
    <w:rsid w:val="00C67CD8"/>
    <w:rsid w:val="00C700DD"/>
    <w:rsid w:val="00C70945"/>
    <w:rsid w:val="00C71408"/>
    <w:rsid w:val="00C71513"/>
    <w:rsid w:val="00C71DC5"/>
    <w:rsid w:val="00C71FE2"/>
    <w:rsid w:val="00C722A5"/>
    <w:rsid w:val="00C723F5"/>
    <w:rsid w:val="00C72B03"/>
    <w:rsid w:val="00C72E59"/>
    <w:rsid w:val="00C731F0"/>
    <w:rsid w:val="00C739C6"/>
    <w:rsid w:val="00C73A47"/>
    <w:rsid w:val="00C73CF3"/>
    <w:rsid w:val="00C7456E"/>
    <w:rsid w:val="00C749FE"/>
    <w:rsid w:val="00C74BB0"/>
    <w:rsid w:val="00C74EA2"/>
    <w:rsid w:val="00C753AC"/>
    <w:rsid w:val="00C75AA4"/>
    <w:rsid w:val="00C763F3"/>
    <w:rsid w:val="00C76412"/>
    <w:rsid w:val="00C76AE0"/>
    <w:rsid w:val="00C76C7F"/>
    <w:rsid w:val="00C801BB"/>
    <w:rsid w:val="00C8029E"/>
    <w:rsid w:val="00C809F7"/>
    <w:rsid w:val="00C818AE"/>
    <w:rsid w:val="00C81F2A"/>
    <w:rsid w:val="00C81F90"/>
    <w:rsid w:val="00C82997"/>
    <w:rsid w:val="00C82C39"/>
    <w:rsid w:val="00C8306A"/>
    <w:rsid w:val="00C83568"/>
    <w:rsid w:val="00C840C8"/>
    <w:rsid w:val="00C843FE"/>
    <w:rsid w:val="00C84DB5"/>
    <w:rsid w:val="00C86399"/>
    <w:rsid w:val="00C868A0"/>
    <w:rsid w:val="00C86E02"/>
    <w:rsid w:val="00C87198"/>
    <w:rsid w:val="00C871E0"/>
    <w:rsid w:val="00C87231"/>
    <w:rsid w:val="00C876F2"/>
    <w:rsid w:val="00C90200"/>
    <w:rsid w:val="00C9101F"/>
    <w:rsid w:val="00C91B83"/>
    <w:rsid w:val="00C91D44"/>
    <w:rsid w:val="00C91F90"/>
    <w:rsid w:val="00C93016"/>
    <w:rsid w:val="00C930EB"/>
    <w:rsid w:val="00C94086"/>
    <w:rsid w:val="00C943F5"/>
    <w:rsid w:val="00C94607"/>
    <w:rsid w:val="00C94B77"/>
    <w:rsid w:val="00C950EE"/>
    <w:rsid w:val="00C95B57"/>
    <w:rsid w:val="00C95BB1"/>
    <w:rsid w:val="00C95C94"/>
    <w:rsid w:val="00C95DF1"/>
    <w:rsid w:val="00C95E87"/>
    <w:rsid w:val="00C95F5D"/>
    <w:rsid w:val="00C968FA"/>
    <w:rsid w:val="00C97592"/>
    <w:rsid w:val="00CA051B"/>
    <w:rsid w:val="00CA09F9"/>
    <w:rsid w:val="00CA0AAB"/>
    <w:rsid w:val="00CA0EB7"/>
    <w:rsid w:val="00CA1325"/>
    <w:rsid w:val="00CA160C"/>
    <w:rsid w:val="00CA1620"/>
    <w:rsid w:val="00CA211A"/>
    <w:rsid w:val="00CA231D"/>
    <w:rsid w:val="00CA2684"/>
    <w:rsid w:val="00CA3B9C"/>
    <w:rsid w:val="00CA3C21"/>
    <w:rsid w:val="00CA3F19"/>
    <w:rsid w:val="00CA4312"/>
    <w:rsid w:val="00CA4A20"/>
    <w:rsid w:val="00CA4AD8"/>
    <w:rsid w:val="00CA4D5A"/>
    <w:rsid w:val="00CA5133"/>
    <w:rsid w:val="00CA5A02"/>
    <w:rsid w:val="00CA5D90"/>
    <w:rsid w:val="00CA6543"/>
    <w:rsid w:val="00CA79C7"/>
    <w:rsid w:val="00CA7E5D"/>
    <w:rsid w:val="00CB00BF"/>
    <w:rsid w:val="00CB01CE"/>
    <w:rsid w:val="00CB05D2"/>
    <w:rsid w:val="00CB06A1"/>
    <w:rsid w:val="00CB0BB5"/>
    <w:rsid w:val="00CB0CB8"/>
    <w:rsid w:val="00CB11D3"/>
    <w:rsid w:val="00CB11FE"/>
    <w:rsid w:val="00CB1426"/>
    <w:rsid w:val="00CB1CA8"/>
    <w:rsid w:val="00CB230C"/>
    <w:rsid w:val="00CB2DE2"/>
    <w:rsid w:val="00CB40AD"/>
    <w:rsid w:val="00CB4131"/>
    <w:rsid w:val="00CB4332"/>
    <w:rsid w:val="00CB48BD"/>
    <w:rsid w:val="00CB4935"/>
    <w:rsid w:val="00CB639D"/>
    <w:rsid w:val="00CB770A"/>
    <w:rsid w:val="00CC0E74"/>
    <w:rsid w:val="00CC0EC8"/>
    <w:rsid w:val="00CC1749"/>
    <w:rsid w:val="00CC181E"/>
    <w:rsid w:val="00CC1923"/>
    <w:rsid w:val="00CC1C0C"/>
    <w:rsid w:val="00CC2155"/>
    <w:rsid w:val="00CC266B"/>
    <w:rsid w:val="00CC26D6"/>
    <w:rsid w:val="00CC3048"/>
    <w:rsid w:val="00CC33D9"/>
    <w:rsid w:val="00CC3AE7"/>
    <w:rsid w:val="00CC3B10"/>
    <w:rsid w:val="00CC413C"/>
    <w:rsid w:val="00CC444B"/>
    <w:rsid w:val="00CC4A8D"/>
    <w:rsid w:val="00CC520F"/>
    <w:rsid w:val="00CC5441"/>
    <w:rsid w:val="00CC5A3D"/>
    <w:rsid w:val="00CC61D9"/>
    <w:rsid w:val="00CC62C9"/>
    <w:rsid w:val="00CC7B88"/>
    <w:rsid w:val="00CC7EE9"/>
    <w:rsid w:val="00CD0774"/>
    <w:rsid w:val="00CD07B8"/>
    <w:rsid w:val="00CD0B2D"/>
    <w:rsid w:val="00CD17FA"/>
    <w:rsid w:val="00CD1C29"/>
    <w:rsid w:val="00CD1F7B"/>
    <w:rsid w:val="00CD208E"/>
    <w:rsid w:val="00CD2CC6"/>
    <w:rsid w:val="00CD2DF6"/>
    <w:rsid w:val="00CD309B"/>
    <w:rsid w:val="00CD40D0"/>
    <w:rsid w:val="00CD4A3F"/>
    <w:rsid w:val="00CD507D"/>
    <w:rsid w:val="00CD544E"/>
    <w:rsid w:val="00CD5963"/>
    <w:rsid w:val="00CD5C73"/>
    <w:rsid w:val="00CD5D5C"/>
    <w:rsid w:val="00CD7736"/>
    <w:rsid w:val="00CD7A30"/>
    <w:rsid w:val="00CD7A8B"/>
    <w:rsid w:val="00CE05C4"/>
    <w:rsid w:val="00CE08DB"/>
    <w:rsid w:val="00CE0B4E"/>
    <w:rsid w:val="00CE0D3C"/>
    <w:rsid w:val="00CE0E8B"/>
    <w:rsid w:val="00CE18C0"/>
    <w:rsid w:val="00CE21B0"/>
    <w:rsid w:val="00CE2539"/>
    <w:rsid w:val="00CE28CB"/>
    <w:rsid w:val="00CE3006"/>
    <w:rsid w:val="00CE36D9"/>
    <w:rsid w:val="00CE3ABA"/>
    <w:rsid w:val="00CE4950"/>
    <w:rsid w:val="00CE59FB"/>
    <w:rsid w:val="00CE5F90"/>
    <w:rsid w:val="00CE63A6"/>
    <w:rsid w:val="00CE6512"/>
    <w:rsid w:val="00CE6853"/>
    <w:rsid w:val="00CE6DEC"/>
    <w:rsid w:val="00CE717D"/>
    <w:rsid w:val="00CE7D22"/>
    <w:rsid w:val="00CF0430"/>
    <w:rsid w:val="00CF098A"/>
    <w:rsid w:val="00CF0B49"/>
    <w:rsid w:val="00CF0D8B"/>
    <w:rsid w:val="00CF13DD"/>
    <w:rsid w:val="00CF184A"/>
    <w:rsid w:val="00CF1A17"/>
    <w:rsid w:val="00CF1CBD"/>
    <w:rsid w:val="00CF1DC8"/>
    <w:rsid w:val="00CF228F"/>
    <w:rsid w:val="00CF2325"/>
    <w:rsid w:val="00CF26A8"/>
    <w:rsid w:val="00CF2C26"/>
    <w:rsid w:val="00CF3226"/>
    <w:rsid w:val="00CF3679"/>
    <w:rsid w:val="00CF382F"/>
    <w:rsid w:val="00CF392B"/>
    <w:rsid w:val="00CF3EDB"/>
    <w:rsid w:val="00CF3F22"/>
    <w:rsid w:val="00CF3FFB"/>
    <w:rsid w:val="00CF413B"/>
    <w:rsid w:val="00CF456F"/>
    <w:rsid w:val="00CF46BB"/>
    <w:rsid w:val="00CF4F06"/>
    <w:rsid w:val="00CF54DB"/>
    <w:rsid w:val="00CF55FB"/>
    <w:rsid w:val="00CF626D"/>
    <w:rsid w:val="00CF6361"/>
    <w:rsid w:val="00CF6EC4"/>
    <w:rsid w:val="00CF7282"/>
    <w:rsid w:val="00CF72D3"/>
    <w:rsid w:val="00CF7734"/>
    <w:rsid w:val="00CF79CA"/>
    <w:rsid w:val="00D00012"/>
    <w:rsid w:val="00D000E9"/>
    <w:rsid w:val="00D001CA"/>
    <w:rsid w:val="00D02162"/>
    <w:rsid w:val="00D0223C"/>
    <w:rsid w:val="00D023C2"/>
    <w:rsid w:val="00D025DA"/>
    <w:rsid w:val="00D02C6E"/>
    <w:rsid w:val="00D03988"/>
    <w:rsid w:val="00D03F2D"/>
    <w:rsid w:val="00D03F83"/>
    <w:rsid w:val="00D03FEA"/>
    <w:rsid w:val="00D044A1"/>
    <w:rsid w:val="00D04C19"/>
    <w:rsid w:val="00D0526E"/>
    <w:rsid w:val="00D0542F"/>
    <w:rsid w:val="00D063A9"/>
    <w:rsid w:val="00D06B2E"/>
    <w:rsid w:val="00D06D8C"/>
    <w:rsid w:val="00D06FA4"/>
    <w:rsid w:val="00D07E4F"/>
    <w:rsid w:val="00D101DF"/>
    <w:rsid w:val="00D10545"/>
    <w:rsid w:val="00D115C6"/>
    <w:rsid w:val="00D11EB5"/>
    <w:rsid w:val="00D12228"/>
    <w:rsid w:val="00D129B9"/>
    <w:rsid w:val="00D12F27"/>
    <w:rsid w:val="00D13B9E"/>
    <w:rsid w:val="00D14037"/>
    <w:rsid w:val="00D14216"/>
    <w:rsid w:val="00D14E4E"/>
    <w:rsid w:val="00D150CF"/>
    <w:rsid w:val="00D15DC4"/>
    <w:rsid w:val="00D15F35"/>
    <w:rsid w:val="00D1603D"/>
    <w:rsid w:val="00D17DA1"/>
    <w:rsid w:val="00D2044C"/>
    <w:rsid w:val="00D20DB4"/>
    <w:rsid w:val="00D2112E"/>
    <w:rsid w:val="00D211FC"/>
    <w:rsid w:val="00D218B7"/>
    <w:rsid w:val="00D21DAB"/>
    <w:rsid w:val="00D225CD"/>
    <w:rsid w:val="00D229E7"/>
    <w:rsid w:val="00D22A75"/>
    <w:rsid w:val="00D22C64"/>
    <w:rsid w:val="00D22DCE"/>
    <w:rsid w:val="00D22F3C"/>
    <w:rsid w:val="00D2326D"/>
    <w:rsid w:val="00D23C59"/>
    <w:rsid w:val="00D243FF"/>
    <w:rsid w:val="00D24AF0"/>
    <w:rsid w:val="00D24FD0"/>
    <w:rsid w:val="00D25252"/>
    <w:rsid w:val="00D25871"/>
    <w:rsid w:val="00D25A18"/>
    <w:rsid w:val="00D25BA0"/>
    <w:rsid w:val="00D26780"/>
    <w:rsid w:val="00D27492"/>
    <w:rsid w:val="00D2762A"/>
    <w:rsid w:val="00D27E5E"/>
    <w:rsid w:val="00D27EB5"/>
    <w:rsid w:val="00D30357"/>
    <w:rsid w:val="00D318E5"/>
    <w:rsid w:val="00D32116"/>
    <w:rsid w:val="00D32240"/>
    <w:rsid w:val="00D3280B"/>
    <w:rsid w:val="00D32C63"/>
    <w:rsid w:val="00D32DDF"/>
    <w:rsid w:val="00D33694"/>
    <w:rsid w:val="00D33B75"/>
    <w:rsid w:val="00D33CE3"/>
    <w:rsid w:val="00D34052"/>
    <w:rsid w:val="00D34B6D"/>
    <w:rsid w:val="00D34CE4"/>
    <w:rsid w:val="00D34EFE"/>
    <w:rsid w:val="00D35BB0"/>
    <w:rsid w:val="00D361BA"/>
    <w:rsid w:val="00D362BA"/>
    <w:rsid w:val="00D3668E"/>
    <w:rsid w:val="00D3687B"/>
    <w:rsid w:val="00D36D23"/>
    <w:rsid w:val="00D37269"/>
    <w:rsid w:val="00D37CDE"/>
    <w:rsid w:val="00D37EFB"/>
    <w:rsid w:val="00D402A1"/>
    <w:rsid w:val="00D403C3"/>
    <w:rsid w:val="00D406E3"/>
    <w:rsid w:val="00D412AA"/>
    <w:rsid w:val="00D41A6F"/>
    <w:rsid w:val="00D41B81"/>
    <w:rsid w:val="00D41FB4"/>
    <w:rsid w:val="00D42570"/>
    <w:rsid w:val="00D433D8"/>
    <w:rsid w:val="00D434FD"/>
    <w:rsid w:val="00D43EBB"/>
    <w:rsid w:val="00D43FF6"/>
    <w:rsid w:val="00D4456E"/>
    <w:rsid w:val="00D44C90"/>
    <w:rsid w:val="00D44D2F"/>
    <w:rsid w:val="00D4572F"/>
    <w:rsid w:val="00D4628E"/>
    <w:rsid w:val="00D47149"/>
    <w:rsid w:val="00D474C1"/>
    <w:rsid w:val="00D478A2"/>
    <w:rsid w:val="00D47940"/>
    <w:rsid w:val="00D50097"/>
    <w:rsid w:val="00D503B6"/>
    <w:rsid w:val="00D50BB1"/>
    <w:rsid w:val="00D51647"/>
    <w:rsid w:val="00D52EB6"/>
    <w:rsid w:val="00D52F8B"/>
    <w:rsid w:val="00D5333B"/>
    <w:rsid w:val="00D5334B"/>
    <w:rsid w:val="00D533F5"/>
    <w:rsid w:val="00D537CC"/>
    <w:rsid w:val="00D539F2"/>
    <w:rsid w:val="00D540CC"/>
    <w:rsid w:val="00D54624"/>
    <w:rsid w:val="00D54F8B"/>
    <w:rsid w:val="00D550ED"/>
    <w:rsid w:val="00D555B9"/>
    <w:rsid w:val="00D55870"/>
    <w:rsid w:val="00D55AB2"/>
    <w:rsid w:val="00D55B36"/>
    <w:rsid w:val="00D55DB1"/>
    <w:rsid w:val="00D5617B"/>
    <w:rsid w:val="00D5694C"/>
    <w:rsid w:val="00D56EBB"/>
    <w:rsid w:val="00D575EE"/>
    <w:rsid w:val="00D57607"/>
    <w:rsid w:val="00D578D7"/>
    <w:rsid w:val="00D57A0A"/>
    <w:rsid w:val="00D60294"/>
    <w:rsid w:val="00D60E19"/>
    <w:rsid w:val="00D613DB"/>
    <w:rsid w:val="00D61D20"/>
    <w:rsid w:val="00D61E13"/>
    <w:rsid w:val="00D628D9"/>
    <w:rsid w:val="00D630BF"/>
    <w:rsid w:val="00D633DA"/>
    <w:rsid w:val="00D63F21"/>
    <w:rsid w:val="00D64010"/>
    <w:rsid w:val="00D64F15"/>
    <w:rsid w:val="00D64F91"/>
    <w:rsid w:val="00D656B2"/>
    <w:rsid w:val="00D66256"/>
    <w:rsid w:val="00D66344"/>
    <w:rsid w:val="00D66471"/>
    <w:rsid w:val="00D67025"/>
    <w:rsid w:val="00D67204"/>
    <w:rsid w:val="00D674A1"/>
    <w:rsid w:val="00D67CAA"/>
    <w:rsid w:val="00D67D37"/>
    <w:rsid w:val="00D67D3F"/>
    <w:rsid w:val="00D701D3"/>
    <w:rsid w:val="00D701D4"/>
    <w:rsid w:val="00D70772"/>
    <w:rsid w:val="00D708BF"/>
    <w:rsid w:val="00D724CF"/>
    <w:rsid w:val="00D72509"/>
    <w:rsid w:val="00D72CCA"/>
    <w:rsid w:val="00D7391F"/>
    <w:rsid w:val="00D739CF"/>
    <w:rsid w:val="00D73AB3"/>
    <w:rsid w:val="00D73B7D"/>
    <w:rsid w:val="00D73D1A"/>
    <w:rsid w:val="00D73DD5"/>
    <w:rsid w:val="00D73E7E"/>
    <w:rsid w:val="00D7444C"/>
    <w:rsid w:val="00D7482F"/>
    <w:rsid w:val="00D755D6"/>
    <w:rsid w:val="00D75825"/>
    <w:rsid w:val="00D7666E"/>
    <w:rsid w:val="00D77453"/>
    <w:rsid w:val="00D8000A"/>
    <w:rsid w:val="00D80E63"/>
    <w:rsid w:val="00D81211"/>
    <w:rsid w:val="00D8132F"/>
    <w:rsid w:val="00D815E0"/>
    <w:rsid w:val="00D818A2"/>
    <w:rsid w:val="00D823C6"/>
    <w:rsid w:val="00D82783"/>
    <w:rsid w:val="00D82959"/>
    <w:rsid w:val="00D833F0"/>
    <w:rsid w:val="00D8459A"/>
    <w:rsid w:val="00D847E0"/>
    <w:rsid w:val="00D84E5A"/>
    <w:rsid w:val="00D84FC6"/>
    <w:rsid w:val="00D858C6"/>
    <w:rsid w:val="00D86097"/>
    <w:rsid w:val="00D86929"/>
    <w:rsid w:val="00D86D02"/>
    <w:rsid w:val="00D87295"/>
    <w:rsid w:val="00D872E4"/>
    <w:rsid w:val="00D87397"/>
    <w:rsid w:val="00D87955"/>
    <w:rsid w:val="00D9013D"/>
    <w:rsid w:val="00D90384"/>
    <w:rsid w:val="00D90A67"/>
    <w:rsid w:val="00D9110C"/>
    <w:rsid w:val="00D92432"/>
    <w:rsid w:val="00D931E9"/>
    <w:rsid w:val="00D9419A"/>
    <w:rsid w:val="00D9452D"/>
    <w:rsid w:val="00D945D6"/>
    <w:rsid w:val="00D94DC2"/>
    <w:rsid w:val="00D94E3B"/>
    <w:rsid w:val="00D94F2C"/>
    <w:rsid w:val="00D95001"/>
    <w:rsid w:val="00D951AC"/>
    <w:rsid w:val="00D952C2"/>
    <w:rsid w:val="00D95720"/>
    <w:rsid w:val="00D95D94"/>
    <w:rsid w:val="00D96927"/>
    <w:rsid w:val="00D96BF2"/>
    <w:rsid w:val="00D9706E"/>
    <w:rsid w:val="00D971C4"/>
    <w:rsid w:val="00D97496"/>
    <w:rsid w:val="00D97767"/>
    <w:rsid w:val="00D9779B"/>
    <w:rsid w:val="00DA05D5"/>
    <w:rsid w:val="00DA0A3A"/>
    <w:rsid w:val="00DA1486"/>
    <w:rsid w:val="00DA223E"/>
    <w:rsid w:val="00DA26E9"/>
    <w:rsid w:val="00DA27A8"/>
    <w:rsid w:val="00DA2992"/>
    <w:rsid w:val="00DA2E97"/>
    <w:rsid w:val="00DA3030"/>
    <w:rsid w:val="00DA4953"/>
    <w:rsid w:val="00DA497B"/>
    <w:rsid w:val="00DA4FCA"/>
    <w:rsid w:val="00DA53B5"/>
    <w:rsid w:val="00DA649C"/>
    <w:rsid w:val="00DA7396"/>
    <w:rsid w:val="00DA7B0D"/>
    <w:rsid w:val="00DB01DA"/>
    <w:rsid w:val="00DB02CF"/>
    <w:rsid w:val="00DB02E6"/>
    <w:rsid w:val="00DB0536"/>
    <w:rsid w:val="00DB05B0"/>
    <w:rsid w:val="00DB0952"/>
    <w:rsid w:val="00DB0CDC"/>
    <w:rsid w:val="00DB1348"/>
    <w:rsid w:val="00DB1386"/>
    <w:rsid w:val="00DB27BA"/>
    <w:rsid w:val="00DB2A90"/>
    <w:rsid w:val="00DB2D26"/>
    <w:rsid w:val="00DB2D49"/>
    <w:rsid w:val="00DB2DB5"/>
    <w:rsid w:val="00DB4369"/>
    <w:rsid w:val="00DB4C14"/>
    <w:rsid w:val="00DB5366"/>
    <w:rsid w:val="00DB58EC"/>
    <w:rsid w:val="00DB5B8F"/>
    <w:rsid w:val="00DB5C80"/>
    <w:rsid w:val="00DB5C82"/>
    <w:rsid w:val="00DB5F4E"/>
    <w:rsid w:val="00DB669E"/>
    <w:rsid w:val="00DB6784"/>
    <w:rsid w:val="00DB74A7"/>
    <w:rsid w:val="00DB75CF"/>
    <w:rsid w:val="00DB75E4"/>
    <w:rsid w:val="00DC0D39"/>
    <w:rsid w:val="00DC166E"/>
    <w:rsid w:val="00DC16C7"/>
    <w:rsid w:val="00DC18D9"/>
    <w:rsid w:val="00DC1F02"/>
    <w:rsid w:val="00DC367B"/>
    <w:rsid w:val="00DC3698"/>
    <w:rsid w:val="00DC3922"/>
    <w:rsid w:val="00DC3BE3"/>
    <w:rsid w:val="00DC3DFB"/>
    <w:rsid w:val="00DC4364"/>
    <w:rsid w:val="00DC4487"/>
    <w:rsid w:val="00DC466F"/>
    <w:rsid w:val="00DC4AD1"/>
    <w:rsid w:val="00DC4C99"/>
    <w:rsid w:val="00DC575B"/>
    <w:rsid w:val="00DC6545"/>
    <w:rsid w:val="00DC6886"/>
    <w:rsid w:val="00DC6AD9"/>
    <w:rsid w:val="00DC6FE6"/>
    <w:rsid w:val="00DC7C10"/>
    <w:rsid w:val="00DD01A0"/>
    <w:rsid w:val="00DD085C"/>
    <w:rsid w:val="00DD0ED0"/>
    <w:rsid w:val="00DD1104"/>
    <w:rsid w:val="00DD19EE"/>
    <w:rsid w:val="00DD1F35"/>
    <w:rsid w:val="00DD42ED"/>
    <w:rsid w:val="00DD4E66"/>
    <w:rsid w:val="00DD5673"/>
    <w:rsid w:val="00DD5FB0"/>
    <w:rsid w:val="00DD6002"/>
    <w:rsid w:val="00DD601B"/>
    <w:rsid w:val="00DD7ED3"/>
    <w:rsid w:val="00DD7FB9"/>
    <w:rsid w:val="00DE0809"/>
    <w:rsid w:val="00DE09F4"/>
    <w:rsid w:val="00DE0E48"/>
    <w:rsid w:val="00DE0ED7"/>
    <w:rsid w:val="00DE16D7"/>
    <w:rsid w:val="00DE16F7"/>
    <w:rsid w:val="00DE2278"/>
    <w:rsid w:val="00DE28B0"/>
    <w:rsid w:val="00DE2C38"/>
    <w:rsid w:val="00DE3CA3"/>
    <w:rsid w:val="00DE4131"/>
    <w:rsid w:val="00DE4269"/>
    <w:rsid w:val="00DE4D58"/>
    <w:rsid w:val="00DE4D7C"/>
    <w:rsid w:val="00DE4E1F"/>
    <w:rsid w:val="00DE5B35"/>
    <w:rsid w:val="00DE5C56"/>
    <w:rsid w:val="00DE5D2D"/>
    <w:rsid w:val="00DE5DD9"/>
    <w:rsid w:val="00DE64B3"/>
    <w:rsid w:val="00DE67E3"/>
    <w:rsid w:val="00DE6F65"/>
    <w:rsid w:val="00DE72E5"/>
    <w:rsid w:val="00DE75FD"/>
    <w:rsid w:val="00DE78A8"/>
    <w:rsid w:val="00DE7CB1"/>
    <w:rsid w:val="00DE7FAE"/>
    <w:rsid w:val="00DF0D08"/>
    <w:rsid w:val="00DF18C3"/>
    <w:rsid w:val="00DF1F05"/>
    <w:rsid w:val="00DF291B"/>
    <w:rsid w:val="00DF3785"/>
    <w:rsid w:val="00DF3978"/>
    <w:rsid w:val="00DF46AA"/>
    <w:rsid w:val="00DF5841"/>
    <w:rsid w:val="00DF5CBD"/>
    <w:rsid w:val="00DF6808"/>
    <w:rsid w:val="00DF7139"/>
    <w:rsid w:val="00DF78A3"/>
    <w:rsid w:val="00E00435"/>
    <w:rsid w:val="00E00A8D"/>
    <w:rsid w:val="00E00B36"/>
    <w:rsid w:val="00E00C80"/>
    <w:rsid w:val="00E00EB1"/>
    <w:rsid w:val="00E01B84"/>
    <w:rsid w:val="00E034EA"/>
    <w:rsid w:val="00E03C24"/>
    <w:rsid w:val="00E04C42"/>
    <w:rsid w:val="00E04C93"/>
    <w:rsid w:val="00E04F95"/>
    <w:rsid w:val="00E05308"/>
    <w:rsid w:val="00E05320"/>
    <w:rsid w:val="00E05B72"/>
    <w:rsid w:val="00E06146"/>
    <w:rsid w:val="00E061F1"/>
    <w:rsid w:val="00E06EA4"/>
    <w:rsid w:val="00E06F6E"/>
    <w:rsid w:val="00E078FB"/>
    <w:rsid w:val="00E07A5E"/>
    <w:rsid w:val="00E07D5A"/>
    <w:rsid w:val="00E10198"/>
    <w:rsid w:val="00E101AE"/>
    <w:rsid w:val="00E1040C"/>
    <w:rsid w:val="00E10553"/>
    <w:rsid w:val="00E10D9C"/>
    <w:rsid w:val="00E118AD"/>
    <w:rsid w:val="00E11C11"/>
    <w:rsid w:val="00E12691"/>
    <w:rsid w:val="00E13422"/>
    <w:rsid w:val="00E13C8F"/>
    <w:rsid w:val="00E140AA"/>
    <w:rsid w:val="00E14217"/>
    <w:rsid w:val="00E1431B"/>
    <w:rsid w:val="00E14462"/>
    <w:rsid w:val="00E14531"/>
    <w:rsid w:val="00E14A3E"/>
    <w:rsid w:val="00E156E5"/>
    <w:rsid w:val="00E15735"/>
    <w:rsid w:val="00E15966"/>
    <w:rsid w:val="00E15B76"/>
    <w:rsid w:val="00E165C9"/>
    <w:rsid w:val="00E16985"/>
    <w:rsid w:val="00E16D95"/>
    <w:rsid w:val="00E16EF5"/>
    <w:rsid w:val="00E203BC"/>
    <w:rsid w:val="00E203F3"/>
    <w:rsid w:val="00E20BAF"/>
    <w:rsid w:val="00E20FE4"/>
    <w:rsid w:val="00E21DC1"/>
    <w:rsid w:val="00E21FFA"/>
    <w:rsid w:val="00E223F1"/>
    <w:rsid w:val="00E22653"/>
    <w:rsid w:val="00E22FC1"/>
    <w:rsid w:val="00E23059"/>
    <w:rsid w:val="00E233CF"/>
    <w:rsid w:val="00E234D5"/>
    <w:rsid w:val="00E23BF4"/>
    <w:rsid w:val="00E24A7D"/>
    <w:rsid w:val="00E256B9"/>
    <w:rsid w:val="00E2645D"/>
    <w:rsid w:val="00E2690E"/>
    <w:rsid w:val="00E26DCB"/>
    <w:rsid w:val="00E26E03"/>
    <w:rsid w:val="00E275F6"/>
    <w:rsid w:val="00E308C0"/>
    <w:rsid w:val="00E30A70"/>
    <w:rsid w:val="00E30ECD"/>
    <w:rsid w:val="00E3119C"/>
    <w:rsid w:val="00E311C0"/>
    <w:rsid w:val="00E31215"/>
    <w:rsid w:val="00E31AE8"/>
    <w:rsid w:val="00E31CFE"/>
    <w:rsid w:val="00E31DDD"/>
    <w:rsid w:val="00E328FC"/>
    <w:rsid w:val="00E32B97"/>
    <w:rsid w:val="00E33363"/>
    <w:rsid w:val="00E33E59"/>
    <w:rsid w:val="00E33F99"/>
    <w:rsid w:val="00E341AD"/>
    <w:rsid w:val="00E3473A"/>
    <w:rsid w:val="00E35249"/>
    <w:rsid w:val="00E354DE"/>
    <w:rsid w:val="00E358B9"/>
    <w:rsid w:val="00E35926"/>
    <w:rsid w:val="00E35A7B"/>
    <w:rsid w:val="00E3629F"/>
    <w:rsid w:val="00E36441"/>
    <w:rsid w:val="00E36643"/>
    <w:rsid w:val="00E37088"/>
    <w:rsid w:val="00E372EE"/>
    <w:rsid w:val="00E3742A"/>
    <w:rsid w:val="00E37867"/>
    <w:rsid w:val="00E37EA7"/>
    <w:rsid w:val="00E40C80"/>
    <w:rsid w:val="00E413BB"/>
    <w:rsid w:val="00E41413"/>
    <w:rsid w:val="00E41BE1"/>
    <w:rsid w:val="00E41BEA"/>
    <w:rsid w:val="00E41D3E"/>
    <w:rsid w:val="00E42935"/>
    <w:rsid w:val="00E42CF0"/>
    <w:rsid w:val="00E42F98"/>
    <w:rsid w:val="00E43100"/>
    <w:rsid w:val="00E43B40"/>
    <w:rsid w:val="00E43EC7"/>
    <w:rsid w:val="00E43F07"/>
    <w:rsid w:val="00E44FDA"/>
    <w:rsid w:val="00E4541C"/>
    <w:rsid w:val="00E45CF3"/>
    <w:rsid w:val="00E462EE"/>
    <w:rsid w:val="00E4657A"/>
    <w:rsid w:val="00E46909"/>
    <w:rsid w:val="00E46B20"/>
    <w:rsid w:val="00E4705B"/>
    <w:rsid w:val="00E47120"/>
    <w:rsid w:val="00E5004F"/>
    <w:rsid w:val="00E508D3"/>
    <w:rsid w:val="00E51697"/>
    <w:rsid w:val="00E516BE"/>
    <w:rsid w:val="00E52D17"/>
    <w:rsid w:val="00E52DCF"/>
    <w:rsid w:val="00E52FF5"/>
    <w:rsid w:val="00E5338F"/>
    <w:rsid w:val="00E54442"/>
    <w:rsid w:val="00E5444A"/>
    <w:rsid w:val="00E548A0"/>
    <w:rsid w:val="00E54E6D"/>
    <w:rsid w:val="00E559E3"/>
    <w:rsid w:val="00E55A19"/>
    <w:rsid w:val="00E56CAA"/>
    <w:rsid w:val="00E57266"/>
    <w:rsid w:val="00E575AC"/>
    <w:rsid w:val="00E57681"/>
    <w:rsid w:val="00E57DCB"/>
    <w:rsid w:val="00E614BC"/>
    <w:rsid w:val="00E6236A"/>
    <w:rsid w:val="00E628BB"/>
    <w:rsid w:val="00E62FC4"/>
    <w:rsid w:val="00E6344F"/>
    <w:rsid w:val="00E63B6D"/>
    <w:rsid w:val="00E64158"/>
    <w:rsid w:val="00E64807"/>
    <w:rsid w:val="00E6495F"/>
    <w:rsid w:val="00E65208"/>
    <w:rsid w:val="00E65424"/>
    <w:rsid w:val="00E6571C"/>
    <w:rsid w:val="00E65D20"/>
    <w:rsid w:val="00E6663E"/>
    <w:rsid w:val="00E66771"/>
    <w:rsid w:val="00E66993"/>
    <w:rsid w:val="00E669AC"/>
    <w:rsid w:val="00E66D0C"/>
    <w:rsid w:val="00E67116"/>
    <w:rsid w:val="00E67461"/>
    <w:rsid w:val="00E70EC4"/>
    <w:rsid w:val="00E71117"/>
    <w:rsid w:val="00E71B82"/>
    <w:rsid w:val="00E7212D"/>
    <w:rsid w:val="00E725D9"/>
    <w:rsid w:val="00E72B58"/>
    <w:rsid w:val="00E72CAD"/>
    <w:rsid w:val="00E73014"/>
    <w:rsid w:val="00E73A92"/>
    <w:rsid w:val="00E7424D"/>
    <w:rsid w:val="00E74339"/>
    <w:rsid w:val="00E746AB"/>
    <w:rsid w:val="00E74811"/>
    <w:rsid w:val="00E74CB9"/>
    <w:rsid w:val="00E75081"/>
    <w:rsid w:val="00E7547C"/>
    <w:rsid w:val="00E7585D"/>
    <w:rsid w:val="00E75B12"/>
    <w:rsid w:val="00E75B7E"/>
    <w:rsid w:val="00E7644A"/>
    <w:rsid w:val="00E77327"/>
    <w:rsid w:val="00E77365"/>
    <w:rsid w:val="00E80EA3"/>
    <w:rsid w:val="00E80F11"/>
    <w:rsid w:val="00E81BEF"/>
    <w:rsid w:val="00E81D70"/>
    <w:rsid w:val="00E820C0"/>
    <w:rsid w:val="00E826C5"/>
    <w:rsid w:val="00E82B56"/>
    <w:rsid w:val="00E83034"/>
    <w:rsid w:val="00E83855"/>
    <w:rsid w:val="00E83A56"/>
    <w:rsid w:val="00E83A71"/>
    <w:rsid w:val="00E84539"/>
    <w:rsid w:val="00E845C6"/>
    <w:rsid w:val="00E845FB"/>
    <w:rsid w:val="00E84D64"/>
    <w:rsid w:val="00E8668E"/>
    <w:rsid w:val="00E87213"/>
    <w:rsid w:val="00E874A6"/>
    <w:rsid w:val="00E90452"/>
    <w:rsid w:val="00E90A16"/>
    <w:rsid w:val="00E90F5A"/>
    <w:rsid w:val="00E91CD8"/>
    <w:rsid w:val="00E91FD8"/>
    <w:rsid w:val="00E92CE9"/>
    <w:rsid w:val="00E930B8"/>
    <w:rsid w:val="00E9322F"/>
    <w:rsid w:val="00E93713"/>
    <w:rsid w:val="00E94477"/>
    <w:rsid w:val="00E94CFA"/>
    <w:rsid w:val="00E95180"/>
    <w:rsid w:val="00E95447"/>
    <w:rsid w:val="00E9556E"/>
    <w:rsid w:val="00E956C9"/>
    <w:rsid w:val="00E95801"/>
    <w:rsid w:val="00E95B8D"/>
    <w:rsid w:val="00E95CF4"/>
    <w:rsid w:val="00E963B0"/>
    <w:rsid w:val="00E9679A"/>
    <w:rsid w:val="00E968FE"/>
    <w:rsid w:val="00E9784C"/>
    <w:rsid w:val="00E97B3C"/>
    <w:rsid w:val="00EA1352"/>
    <w:rsid w:val="00EA172E"/>
    <w:rsid w:val="00EA1E46"/>
    <w:rsid w:val="00EA20BA"/>
    <w:rsid w:val="00EA438E"/>
    <w:rsid w:val="00EA4B44"/>
    <w:rsid w:val="00EA4B91"/>
    <w:rsid w:val="00EA4BB4"/>
    <w:rsid w:val="00EA51CF"/>
    <w:rsid w:val="00EA58A1"/>
    <w:rsid w:val="00EA61DF"/>
    <w:rsid w:val="00EB00C8"/>
    <w:rsid w:val="00EB15B2"/>
    <w:rsid w:val="00EB1C33"/>
    <w:rsid w:val="00EB1E81"/>
    <w:rsid w:val="00EB24AB"/>
    <w:rsid w:val="00EB2614"/>
    <w:rsid w:val="00EB2824"/>
    <w:rsid w:val="00EB382C"/>
    <w:rsid w:val="00EB3930"/>
    <w:rsid w:val="00EB43D7"/>
    <w:rsid w:val="00EB4ACB"/>
    <w:rsid w:val="00EB531A"/>
    <w:rsid w:val="00EB6693"/>
    <w:rsid w:val="00EB6873"/>
    <w:rsid w:val="00EB6CEC"/>
    <w:rsid w:val="00EB725E"/>
    <w:rsid w:val="00EB7F7B"/>
    <w:rsid w:val="00EC028D"/>
    <w:rsid w:val="00EC0378"/>
    <w:rsid w:val="00EC0679"/>
    <w:rsid w:val="00EC0B1D"/>
    <w:rsid w:val="00EC0D09"/>
    <w:rsid w:val="00EC15E7"/>
    <w:rsid w:val="00EC2300"/>
    <w:rsid w:val="00EC2FEE"/>
    <w:rsid w:val="00EC3A83"/>
    <w:rsid w:val="00EC486A"/>
    <w:rsid w:val="00EC4C49"/>
    <w:rsid w:val="00EC4F21"/>
    <w:rsid w:val="00EC5378"/>
    <w:rsid w:val="00EC5970"/>
    <w:rsid w:val="00EC6477"/>
    <w:rsid w:val="00EC6550"/>
    <w:rsid w:val="00EC6A39"/>
    <w:rsid w:val="00EC6B1E"/>
    <w:rsid w:val="00EC747E"/>
    <w:rsid w:val="00EC75EE"/>
    <w:rsid w:val="00EC796F"/>
    <w:rsid w:val="00EC7E66"/>
    <w:rsid w:val="00EC7F8F"/>
    <w:rsid w:val="00ED04B7"/>
    <w:rsid w:val="00ED0A82"/>
    <w:rsid w:val="00ED0E50"/>
    <w:rsid w:val="00ED130D"/>
    <w:rsid w:val="00ED151E"/>
    <w:rsid w:val="00ED1704"/>
    <w:rsid w:val="00ED1D1A"/>
    <w:rsid w:val="00ED2592"/>
    <w:rsid w:val="00ED3949"/>
    <w:rsid w:val="00ED3993"/>
    <w:rsid w:val="00ED3E94"/>
    <w:rsid w:val="00ED4B3A"/>
    <w:rsid w:val="00ED4E86"/>
    <w:rsid w:val="00ED4F0D"/>
    <w:rsid w:val="00ED530B"/>
    <w:rsid w:val="00ED62D5"/>
    <w:rsid w:val="00ED6465"/>
    <w:rsid w:val="00ED66B9"/>
    <w:rsid w:val="00ED6E9C"/>
    <w:rsid w:val="00ED71CB"/>
    <w:rsid w:val="00ED75F6"/>
    <w:rsid w:val="00ED7C61"/>
    <w:rsid w:val="00ED7F75"/>
    <w:rsid w:val="00ED7FA3"/>
    <w:rsid w:val="00EE0BEB"/>
    <w:rsid w:val="00EE0C9D"/>
    <w:rsid w:val="00EE10A2"/>
    <w:rsid w:val="00EE17EA"/>
    <w:rsid w:val="00EE1A0D"/>
    <w:rsid w:val="00EE1BF9"/>
    <w:rsid w:val="00EE2421"/>
    <w:rsid w:val="00EE26BA"/>
    <w:rsid w:val="00EE2BDB"/>
    <w:rsid w:val="00EE30FA"/>
    <w:rsid w:val="00EE3979"/>
    <w:rsid w:val="00EE405B"/>
    <w:rsid w:val="00EE4D09"/>
    <w:rsid w:val="00EE4F79"/>
    <w:rsid w:val="00EE524A"/>
    <w:rsid w:val="00EE5EB4"/>
    <w:rsid w:val="00EE63F6"/>
    <w:rsid w:val="00EE6A30"/>
    <w:rsid w:val="00EE6B8B"/>
    <w:rsid w:val="00EE76C9"/>
    <w:rsid w:val="00EF009F"/>
    <w:rsid w:val="00EF0293"/>
    <w:rsid w:val="00EF0644"/>
    <w:rsid w:val="00EF083B"/>
    <w:rsid w:val="00EF14C2"/>
    <w:rsid w:val="00EF215E"/>
    <w:rsid w:val="00EF2711"/>
    <w:rsid w:val="00EF2C2C"/>
    <w:rsid w:val="00EF300F"/>
    <w:rsid w:val="00EF330D"/>
    <w:rsid w:val="00EF346F"/>
    <w:rsid w:val="00EF38A2"/>
    <w:rsid w:val="00EF419A"/>
    <w:rsid w:val="00EF44E2"/>
    <w:rsid w:val="00EF4756"/>
    <w:rsid w:val="00EF4D6B"/>
    <w:rsid w:val="00EF4FD9"/>
    <w:rsid w:val="00EF5251"/>
    <w:rsid w:val="00EF58A8"/>
    <w:rsid w:val="00EF5E09"/>
    <w:rsid w:val="00EF601D"/>
    <w:rsid w:val="00EF622B"/>
    <w:rsid w:val="00EF65B2"/>
    <w:rsid w:val="00EF685F"/>
    <w:rsid w:val="00EF7DE9"/>
    <w:rsid w:val="00F009F0"/>
    <w:rsid w:val="00F0121E"/>
    <w:rsid w:val="00F0157E"/>
    <w:rsid w:val="00F01CCD"/>
    <w:rsid w:val="00F01DA3"/>
    <w:rsid w:val="00F028DE"/>
    <w:rsid w:val="00F02C12"/>
    <w:rsid w:val="00F03158"/>
    <w:rsid w:val="00F0340D"/>
    <w:rsid w:val="00F03611"/>
    <w:rsid w:val="00F03737"/>
    <w:rsid w:val="00F03863"/>
    <w:rsid w:val="00F0403C"/>
    <w:rsid w:val="00F04A6F"/>
    <w:rsid w:val="00F04E84"/>
    <w:rsid w:val="00F064B1"/>
    <w:rsid w:val="00F068A9"/>
    <w:rsid w:val="00F06FB3"/>
    <w:rsid w:val="00F0740D"/>
    <w:rsid w:val="00F07542"/>
    <w:rsid w:val="00F07775"/>
    <w:rsid w:val="00F07CE7"/>
    <w:rsid w:val="00F07F8E"/>
    <w:rsid w:val="00F100D3"/>
    <w:rsid w:val="00F10677"/>
    <w:rsid w:val="00F106A0"/>
    <w:rsid w:val="00F10C2D"/>
    <w:rsid w:val="00F11006"/>
    <w:rsid w:val="00F1121E"/>
    <w:rsid w:val="00F117E6"/>
    <w:rsid w:val="00F11BA6"/>
    <w:rsid w:val="00F11C39"/>
    <w:rsid w:val="00F11DE2"/>
    <w:rsid w:val="00F11EE6"/>
    <w:rsid w:val="00F125DA"/>
    <w:rsid w:val="00F127F3"/>
    <w:rsid w:val="00F12ED2"/>
    <w:rsid w:val="00F13A99"/>
    <w:rsid w:val="00F13EFB"/>
    <w:rsid w:val="00F145FE"/>
    <w:rsid w:val="00F148BF"/>
    <w:rsid w:val="00F14BCC"/>
    <w:rsid w:val="00F14FCF"/>
    <w:rsid w:val="00F15651"/>
    <w:rsid w:val="00F15A74"/>
    <w:rsid w:val="00F160B5"/>
    <w:rsid w:val="00F1684D"/>
    <w:rsid w:val="00F16AA7"/>
    <w:rsid w:val="00F16B10"/>
    <w:rsid w:val="00F170E4"/>
    <w:rsid w:val="00F17587"/>
    <w:rsid w:val="00F17EC9"/>
    <w:rsid w:val="00F20062"/>
    <w:rsid w:val="00F20590"/>
    <w:rsid w:val="00F20B1C"/>
    <w:rsid w:val="00F216A9"/>
    <w:rsid w:val="00F21A6A"/>
    <w:rsid w:val="00F21B94"/>
    <w:rsid w:val="00F22A8B"/>
    <w:rsid w:val="00F23B7E"/>
    <w:rsid w:val="00F241E1"/>
    <w:rsid w:val="00F24A99"/>
    <w:rsid w:val="00F24E3F"/>
    <w:rsid w:val="00F252A9"/>
    <w:rsid w:val="00F258FF"/>
    <w:rsid w:val="00F25B32"/>
    <w:rsid w:val="00F25F03"/>
    <w:rsid w:val="00F26149"/>
    <w:rsid w:val="00F266A4"/>
    <w:rsid w:val="00F268A9"/>
    <w:rsid w:val="00F27034"/>
    <w:rsid w:val="00F27610"/>
    <w:rsid w:val="00F2791C"/>
    <w:rsid w:val="00F302B8"/>
    <w:rsid w:val="00F307CC"/>
    <w:rsid w:val="00F308D0"/>
    <w:rsid w:val="00F311A0"/>
    <w:rsid w:val="00F31856"/>
    <w:rsid w:val="00F3215C"/>
    <w:rsid w:val="00F326C9"/>
    <w:rsid w:val="00F327D1"/>
    <w:rsid w:val="00F3282C"/>
    <w:rsid w:val="00F329CA"/>
    <w:rsid w:val="00F3357D"/>
    <w:rsid w:val="00F33B4F"/>
    <w:rsid w:val="00F33F65"/>
    <w:rsid w:val="00F33F93"/>
    <w:rsid w:val="00F342A8"/>
    <w:rsid w:val="00F3432F"/>
    <w:rsid w:val="00F346E5"/>
    <w:rsid w:val="00F34895"/>
    <w:rsid w:val="00F3506B"/>
    <w:rsid w:val="00F35A22"/>
    <w:rsid w:val="00F35AA8"/>
    <w:rsid w:val="00F35DAC"/>
    <w:rsid w:val="00F3603E"/>
    <w:rsid w:val="00F3606F"/>
    <w:rsid w:val="00F361A4"/>
    <w:rsid w:val="00F3677E"/>
    <w:rsid w:val="00F36D8B"/>
    <w:rsid w:val="00F3711E"/>
    <w:rsid w:val="00F371CD"/>
    <w:rsid w:val="00F371ED"/>
    <w:rsid w:val="00F37726"/>
    <w:rsid w:val="00F37AAA"/>
    <w:rsid w:val="00F407AB"/>
    <w:rsid w:val="00F40C88"/>
    <w:rsid w:val="00F40E69"/>
    <w:rsid w:val="00F41591"/>
    <w:rsid w:val="00F41DC9"/>
    <w:rsid w:val="00F429A1"/>
    <w:rsid w:val="00F42EC3"/>
    <w:rsid w:val="00F4300C"/>
    <w:rsid w:val="00F438E2"/>
    <w:rsid w:val="00F44708"/>
    <w:rsid w:val="00F44D9E"/>
    <w:rsid w:val="00F45AB4"/>
    <w:rsid w:val="00F45D93"/>
    <w:rsid w:val="00F45FDF"/>
    <w:rsid w:val="00F46798"/>
    <w:rsid w:val="00F47D26"/>
    <w:rsid w:val="00F50218"/>
    <w:rsid w:val="00F5054B"/>
    <w:rsid w:val="00F507E0"/>
    <w:rsid w:val="00F50879"/>
    <w:rsid w:val="00F516D2"/>
    <w:rsid w:val="00F51ECF"/>
    <w:rsid w:val="00F5231B"/>
    <w:rsid w:val="00F52775"/>
    <w:rsid w:val="00F531A4"/>
    <w:rsid w:val="00F538CB"/>
    <w:rsid w:val="00F53A37"/>
    <w:rsid w:val="00F53B36"/>
    <w:rsid w:val="00F53F0F"/>
    <w:rsid w:val="00F5455F"/>
    <w:rsid w:val="00F5495E"/>
    <w:rsid w:val="00F55B2F"/>
    <w:rsid w:val="00F5606D"/>
    <w:rsid w:val="00F5658D"/>
    <w:rsid w:val="00F56905"/>
    <w:rsid w:val="00F57105"/>
    <w:rsid w:val="00F5719C"/>
    <w:rsid w:val="00F57C5D"/>
    <w:rsid w:val="00F57CE0"/>
    <w:rsid w:val="00F604F6"/>
    <w:rsid w:val="00F60A32"/>
    <w:rsid w:val="00F60ED3"/>
    <w:rsid w:val="00F61078"/>
    <w:rsid w:val="00F610FE"/>
    <w:rsid w:val="00F6119E"/>
    <w:rsid w:val="00F61365"/>
    <w:rsid w:val="00F616BE"/>
    <w:rsid w:val="00F616CE"/>
    <w:rsid w:val="00F61775"/>
    <w:rsid w:val="00F61D3B"/>
    <w:rsid w:val="00F62929"/>
    <w:rsid w:val="00F656DB"/>
    <w:rsid w:val="00F65F12"/>
    <w:rsid w:val="00F6612D"/>
    <w:rsid w:val="00F665EF"/>
    <w:rsid w:val="00F670D2"/>
    <w:rsid w:val="00F67236"/>
    <w:rsid w:val="00F67B45"/>
    <w:rsid w:val="00F67D37"/>
    <w:rsid w:val="00F7041D"/>
    <w:rsid w:val="00F70672"/>
    <w:rsid w:val="00F7105E"/>
    <w:rsid w:val="00F7117F"/>
    <w:rsid w:val="00F71C07"/>
    <w:rsid w:val="00F72337"/>
    <w:rsid w:val="00F72468"/>
    <w:rsid w:val="00F73AD5"/>
    <w:rsid w:val="00F73B78"/>
    <w:rsid w:val="00F73BA4"/>
    <w:rsid w:val="00F745B0"/>
    <w:rsid w:val="00F7493A"/>
    <w:rsid w:val="00F74F1E"/>
    <w:rsid w:val="00F74F3F"/>
    <w:rsid w:val="00F75133"/>
    <w:rsid w:val="00F7574A"/>
    <w:rsid w:val="00F75909"/>
    <w:rsid w:val="00F75DB4"/>
    <w:rsid w:val="00F764C0"/>
    <w:rsid w:val="00F766DF"/>
    <w:rsid w:val="00F76775"/>
    <w:rsid w:val="00F76EBB"/>
    <w:rsid w:val="00F771BA"/>
    <w:rsid w:val="00F800C4"/>
    <w:rsid w:val="00F801D3"/>
    <w:rsid w:val="00F816F9"/>
    <w:rsid w:val="00F81949"/>
    <w:rsid w:val="00F81E30"/>
    <w:rsid w:val="00F82C95"/>
    <w:rsid w:val="00F82F15"/>
    <w:rsid w:val="00F8386D"/>
    <w:rsid w:val="00F84251"/>
    <w:rsid w:val="00F84352"/>
    <w:rsid w:val="00F84DFD"/>
    <w:rsid w:val="00F853FD"/>
    <w:rsid w:val="00F85E69"/>
    <w:rsid w:val="00F85F4E"/>
    <w:rsid w:val="00F86AFD"/>
    <w:rsid w:val="00F8713F"/>
    <w:rsid w:val="00F8756E"/>
    <w:rsid w:val="00F87FD0"/>
    <w:rsid w:val="00F9028C"/>
    <w:rsid w:val="00F90300"/>
    <w:rsid w:val="00F9088E"/>
    <w:rsid w:val="00F90ADA"/>
    <w:rsid w:val="00F9171E"/>
    <w:rsid w:val="00F917C4"/>
    <w:rsid w:val="00F91980"/>
    <w:rsid w:val="00F91E04"/>
    <w:rsid w:val="00F92DD1"/>
    <w:rsid w:val="00F9370C"/>
    <w:rsid w:val="00F93EEF"/>
    <w:rsid w:val="00F94D9B"/>
    <w:rsid w:val="00F94F71"/>
    <w:rsid w:val="00F94FBB"/>
    <w:rsid w:val="00F95076"/>
    <w:rsid w:val="00F95532"/>
    <w:rsid w:val="00F959A8"/>
    <w:rsid w:val="00F95EAF"/>
    <w:rsid w:val="00F95F73"/>
    <w:rsid w:val="00F96D57"/>
    <w:rsid w:val="00F97864"/>
    <w:rsid w:val="00F978CF"/>
    <w:rsid w:val="00FA1660"/>
    <w:rsid w:val="00FA19EE"/>
    <w:rsid w:val="00FA1D16"/>
    <w:rsid w:val="00FA23BE"/>
    <w:rsid w:val="00FA2892"/>
    <w:rsid w:val="00FA42C9"/>
    <w:rsid w:val="00FA4CAF"/>
    <w:rsid w:val="00FA4FA9"/>
    <w:rsid w:val="00FA510C"/>
    <w:rsid w:val="00FA58D7"/>
    <w:rsid w:val="00FA592B"/>
    <w:rsid w:val="00FA5D45"/>
    <w:rsid w:val="00FA6922"/>
    <w:rsid w:val="00FA6A48"/>
    <w:rsid w:val="00FA6C5A"/>
    <w:rsid w:val="00FA6D71"/>
    <w:rsid w:val="00FA72BD"/>
    <w:rsid w:val="00FA7311"/>
    <w:rsid w:val="00FB14BF"/>
    <w:rsid w:val="00FB16D2"/>
    <w:rsid w:val="00FB178F"/>
    <w:rsid w:val="00FB24F8"/>
    <w:rsid w:val="00FB26FB"/>
    <w:rsid w:val="00FB2A29"/>
    <w:rsid w:val="00FB30BB"/>
    <w:rsid w:val="00FB333A"/>
    <w:rsid w:val="00FB51E2"/>
    <w:rsid w:val="00FB5324"/>
    <w:rsid w:val="00FB5A2D"/>
    <w:rsid w:val="00FB5BFE"/>
    <w:rsid w:val="00FB5DBB"/>
    <w:rsid w:val="00FB6754"/>
    <w:rsid w:val="00FB6E18"/>
    <w:rsid w:val="00FB6F0F"/>
    <w:rsid w:val="00FB73CE"/>
    <w:rsid w:val="00FC01ED"/>
    <w:rsid w:val="00FC04FC"/>
    <w:rsid w:val="00FC1870"/>
    <w:rsid w:val="00FC196E"/>
    <w:rsid w:val="00FC22C6"/>
    <w:rsid w:val="00FC278D"/>
    <w:rsid w:val="00FC27E1"/>
    <w:rsid w:val="00FC29FB"/>
    <w:rsid w:val="00FC2D4D"/>
    <w:rsid w:val="00FC3483"/>
    <w:rsid w:val="00FC36DA"/>
    <w:rsid w:val="00FC36E4"/>
    <w:rsid w:val="00FC3B85"/>
    <w:rsid w:val="00FC3F3A"/>
    <w:rsid w:val="00FC40E2"/>
    <w:rsid w:val="00FC412C"/>
    <w:rsid w:val="00FC4A52"/>
    <w:rsid w:val="00FC4BCE"/>
    <w:rsid w:val="00FC5D1D"/>
    <w:rsid w:val="00FC6197"/>
    <w:rsid w:val="00FC69D8"/>
    <w:rsid w:val="00FC6C1D"/>
    <w:rsid w:val="00FC6F5F"/>
    <w:rsid w:val="00FD0399"/>
    <w:rsid w:val="00FD0B3E"/>
    <w:rsid w:val="00FD1322"/>
    <w:rsid w:val="00FD160D"/>
    <w:rsid w:val="00FD1650"/>
    <w:rsid w:val="00FD1F38"/>
    <w:rsid w:val="00FD2C8C"/>
    <w:rsid w:val="00FD2CC3"/>
    <w:rsid w:val="00FD3AFB"/>
    <w:rsid w:val="00FD4263"/>
    <w:rsid w:val="00FD45FB"/>
    <w:rsid w:val="00FD61A2"/>
    <w:rsid w:val="00FD6A19"/>
    <w:rsid w:val="00FD6F10"/>
    <w:rsid w:val="00FD72AA"/>
    <w:rsid w:val="00FD72DB"/>
    <w:rsid w:val="00FD769C"/>
    <w:rsid w:val="00FD7776"/>
    <w:rsid w:val="00FD7DAA"/>
    <w:rsid w:val="00FE02A8"/>
    <w:rsid w:val="00FE038C"/>
    <w:rsid w:val="00FE0D1C"/>
    <w:rsid w:val="00FE0F93"/>
    <w:rsid w:val="00FE1202"/>
    <w:rsid w:val="00FE1399"/>
    <w:rsid w:val="00FE1436"/>
    <w:rsid w:val="00FE18BF"/>
    <w:rsid w:val="00FE2403"/>
    <w:rsid w:val="00FE299D"/>
    <w:rsid w:val="00FE2F96"/>
    <w:rsid w:val="00FE33AA"/>
    <w:rsid w:val="00FE3A80"/>
    <w:rsid w:val="00FE3E53"/>
    <w:rsid w:val="00FE46DC"/>
    <w:rsid w:val="00FE46F6"/>
    <w:rsid w:val="00FE53CF"/>
    <w:rsid w:val="00FE579D"/>
    <w:rsid w:val="00FE59DC"/>
    <w:rsid w:val="00FE5ACF"/>
    <w:rsid w:val="00FE6443"/>
    <w:rsid w:val="00FE64F8"/>
    <w:rsid w:val="00FE6889"/>
    <w:rsid w:val="00FE69A2"/>
    <w:rsid w:val="00FE6E36"/>
    <w:rsid w:val="00FE7294"/>
    <w:rsid w:val="00FE7ABD"/>
    <w:rsid w:val="00FF02AC"/>
    <w:rsid w:val="00FF1B51"/>
    <w:rsid w:val="00FF2982"/>
    <w:rsid w:val="00FF2F0F"/>
    <w:rsid w:val="00FF303F"/>
    <w:rsid w:val="00FF4ACB"/>
    <w:rsid w:val="00FF50A9"/>
    <w:rsid w:val="00FF5C17"/>
    <w:rsid w:val="00FF5E05"/>
    <w:rsid w:val="00FF737B"/>
    <w:rsid w:val="00FF78D8"/>
    <w:rsid w:val="00FF7BB7"/>
    <w:rsid w:val="00FF7FC8"/>
    <w:rsid w:val="01490EDE"/>
    <w:rsid w:val="017061FB"/>
    <w:rsid w:val="020BEA12"/>
    <w:rsid w:val="027DCD89"/>
    <w:rsid w:val="031B922A"/>
    <w:rsid w:val="0392F86D"/>
    <w:rsid w:val="03D13406"/>
    <w:rsid w:val="04512558"/>
    <w:rsid w:val="04715CE0"/>
    <w:rsid w:val="04772B3B"/>
    <w:rsid w:val="052EC8CE"/>
    <w:rsid w:val="056D0467"/>
    <w:rsid w:val="05A47EAD"/>
    <w:rsid w:val="05B5CE25"/>
    <w:rsid w:val="066F48C6"/>
    <w:rsid w:val="08B9A354"/>
    <w:rsid w:val="08CA199F"/>
    <w:rsid w:val="08D89B0E"/>
    <w:rsid w:val="0A0ECFD4"/>
    <w:rsid w:val="0A5EA465"/>
    <w:rsid w:val="0A68D24C"/>
    <w:rsid w:val="0B3451AD"/>
    <w:rsid w:val="0B54B99D"/>
    <w:rsid w:val="0B934C59"/>
    <w:rsid w:val="0BAABCD9"/>
    <w:rsid w:val="0BE8F58E"/>
    <w:rsid w:val="0CDA5009"/>
    <w:rsid w:val="0D58AF83"/>
    <w:rsid w:val="0D62D8E9"/>
    <w:rsid w:val="0D84C5EF"/>
    <w:rsid w:val="0D9EF352"/>
    <w:rsid w:val="0DC2166F"/>
    <w:rsid w:val="0DDD2390"/>
    <w:rsid w:val="0E3BA116"/>
    <w:rsid w:val="0EA2482A"/>
    <w:rsid w:val="0EA2D207"/>
    <w:rsid w:val="0EBE22AA"/>
    <w:rsid w:val="0F4A3355"/>
    <w:rsid w:val="0F598FB5"/>
    <w:rsid w:val="0FF80A57"/>
    <w:rsid w:val="103F02A0"/>
    <w:rsid w:val="109F68A2"/>
    <w:rsid w:val="10E92569"/>
    <w:rsid w:val="10FBBB78"/>
    <w:rsid w:val="112D9419"/>
    <w:rsid w:val="1153BCF0"/>
    <w:rsid w:val="12D5CEA5"/>
    <w:rsid w:val="12EF46B9"/>
    <w:rsid w:val="135A358B"/>
    <w:rsid w:val="13E8F6C9"/>
    <w:rsid w:val="143446F6"/>
    <w:rsid w:val="14A24A1A"/>
    <w:rsid w:val="14CFF391"/>
    <w:rsid w:val="14DC913F"/>
    <w:rsid w:val="1566206B"/>
    <w:rsid w:val="158BCE89"/>
    <w:rsid w:val="15AB84F3"/>
    <w:rsid w:val="16072EC3"/>
    <w:rsid w:val="1752A283"/>
    <w:rsid w:val="178360EA"/>
    <w:rsid w:val="17EEF468"/>
    <w:rsid w:val="1802E96B"/>
    <w:rsid w:val="18B5B819"/>
    <w:rsid w:val="18C24A43"/>
    <w:rsid w:val="18D16B7A"/>
    <w:rsid w:val="196BE9F6"/>
    <w:rsid w:val="19C0B958"/>
    <w:rsid w:val="1A38F301"/>
    <w:rsid w:val="1A4782F8"/>
    <w:rsid w:val="1A577CBB"/>
    <w:rsid w:val="1ABD1787"/>
    <w:rsid w:val="1AF6656A"/>
    <w:rsid w:val="1CC1F361"/>
    <w:rsid w:val="1D074C6B"/>
    <w:rsid w:val="1D4D2E0A"/>
    <w:rsid w:val="1E119893"/>
    <w:rsid w:val="1F08FD86"/>
    <w:rsid w:val="1F925C08"/>
    <w:rsid w:val="201ED180"/>
    <w:rsid w:val="202C24C6"/>
    <w:rsid w:val="2087C53E"/>
    <w:rsid w:val="2123ADEB"/>
    <w:rsid w:val="21C5D1C8"/>
    <w:rsid w:val="21F38442"/>
    <w:rsid w:val="221BC3BD"/>
    <w:rsid w:val="231D8CB3"/>
    <w:rsid w:val="23908F6F"/>
    <w:rsid w:val="2390D0F9"/>
    <w:rsid w:val="2398E506"/>
    <w:rsid w:val="23BDFAD4"/>
    <w:rsid w:val="245EF255"/>
    <w:rsid w:val="2470E5A2"/>
    <w:rsid w:val="24C8F3EA"/>
    <w:rsid w:val="25CAF3D5"/>
    <w:rsid w:val="25E9B7AF"/>
    <w:rsid w:val="2602536A"/>
    <w:rsid w:val="260E8908"/>
    <w:rsid w:val="269C4353"/>
    <w:rsid w:val="2832BE0E"/>
    <w:rsid w:val="28984011"/>
    <w:rsid w:val="28B0C93A"/>
    <w:rsid w:val="28CAA93C"/>
    <w:rsid w:val="296FBA40"/>
    <w:rsid w:val="2980E70F"/>
    <w:rsid w:val="2A539DB3"/>
    <w:rsid w:val="2ABE101E"/>
    <w:rsid w:val="2B0B6F07"/>
    <w:rsid w:val="2B380D11"/>
    <w:rsid w:val="2BEAD9EE"/>
    <w:rsid w:val="2C7E34CC"/>
    <w:rsid w:val="2D38F3F5"/>
    <w:rsid w:val="2DEE2A47"/>
    <w:rsid w:val="2E0D9E27"/>
    <w:rsid w:val="2E3C7584"/>
    <w:rsid w:val="2E4C5101"/>
    <w:rsid w:val="2F12383F"/>
    <w:rsid w:val="2F79E576"/>
    <w:rsid w:val="2F9FC8CC"/>
    <w:rsid w:val="2FE47AC4"/>
    <w:rsid w:val="2FF9BBE6"/>
    <w:rsid w:val="30214EDE"/>
    <w:rsid w:val="30250F55"/>
    <w:rsid w:val="3029FD3C"/>
    <w:rsid w:val="309D3E7C"/>
    <w:rsid w:val="3200C309"/>
    <w:rsid w:val="32306409"/>
    <w:rsid w:val="32A7EEEC"/>
    <w:rsid w:val="33A20E67"/>
    <w:rsid w:val="33D4FEF2"/>
    <w:rsid w:val="34303634"/>
    <w:rsid w:val="34520818"/>
    <w:rsid w:val="34A60F25"/>
    <w:rsid w:val="350522E2"/>
    <w:rsid w:val="3514A295"/>
    <w:rsid w:val="3596505A"/>
    <w:rsid w:val="35D705D4"/>
    <w:rsid w:val="36993EC0"/>
    <w:rsid w:val="374A5624"/>
    <w:rsid w:val="38350F21"/>
    <w:rsid w:val="38A5A4DE"/>
    <w:rsid w:val="38B4C8BF"/>
    <w:rsid w:val="38E65A7A"/>
    <w:rsid w:val="39401AA3"/>
    <w:rsid w:val="39FBF2FA"/>
    <w:rsid w:val="3A2F8C21"/>
    <w:rsid w:val="3A509920"/>
    <w:rsid w:val="3A964670"/>
    <w:rsid w:val="3AFB7823"/>
    <w:rsid w:val="3B509097"/>
    <w:rsid w:val="3B627168"/>
    <w:rsid w:val="3B704BD9"/>
    <w:rsid w:val="3B9E8A12"/>
    <w:rsid w:val="3C6DA033"/>
    <w:rsid w:val="3C6E1048"/>
    <w:rsid w:val="3C7CB992"/>
    <w:rsid w:val="3CEADBCE"/>
    <w:rsid w:val="3E01AAA7"/>
    <w:rsid w:val="3E7573F4"/>
    <w:rsid w:val="3EB73ADE"/>
    <w:rsid w:val="3F76E94C"/>
    <w:rsid w:val="400FDFB0"/>
    <w:rsid w:val="405C35C9"/>
    <w:rsid w:val="409BAF6D"/>
    <w:rsid w:val="4112279D"/>
    <w:rsid w:val="414D0C56"/>
    <w:rsid w:val="414E84C0"/>
    <w:rsid w:val="419E7A65"/>
    <w:rsid w:val="41B7A2C2"/>
    <w:rsid w:val="428D0FB8"/>
    <w:rsid w:val="42F97325"/>
    <w:rsid w:val="4314B2E9"/>
    <w:rsid w:val="436EE34C"/>
    <w:rsid w:val="437FBDCD"/>
    <w:rsid w:val="4385E065"/>
    <w:rsid w:val="438D7380"/>
    <w:rsid w:val="43A0E50E"/>
    <w:rsid w:val="43D4CD05"/>
    <w:rsid w:val="43FCC85E"/>
    <w:rsid w:val="4405BBBD"/>
    <w:rsid w:val="44546BC2"/>
    <w:rsid w:val="44646583"/>
    <w:rsid w:val="44DBB3BF"/>
    <w:rsid w:val="44EA5A72"/>
    <w:rsid w:val="450163EA"/>
    <w:rsid w:val="45485281"/>
    <w:rsid w:val="457EA5D1"/>
    <w:rsid w:val="464B1470"/>
    <w:rsid w:val="466FEB48"/>
    <w:rsid w:val="46BDB497"/>
    <w:rsid w:val="46FC2D3D"/>
    <w:rsid w:val="48B0172A"/>
    <w:rsid w:val="48D1BCB0"/>
    <w:rsid w:val="4913DFB1"/>
    <w:rsid w:val="49286B23"/>
    <w:rsid w:val="49745E9C"/>
    <w:rsid w:val="498A8C95"/>
    <w:rsid w:val="49EEF0D2"/>
    <w:rsid w:val="4A5A3532"/>
    <w:rsid w:val="4A8A1EDA"/>
    <w:rsid w:val="4A8E5D97"/>
    <w:rsid w:val="4C04CC02"/>
    <w:rsid w:val="4CFA5569"/>
    <w:rsid w:val="4D24F50B"/>
    <w:rsid w:val="4D56E416"/>
    <w:rsid w:val="4D949CF1"/>
    <w:rsid w:val="4DC48CA5"/>
    <w:rsid w:val="4E39B2C1"/>
    <w:rsid w:val="4E53B132"/>
    <w:rsid w:val="4EDED148"/>
    <w:rsid w:val="4F26B48F"/>
    <w:rsid w:val="4F83443E"/>
    <w:rsid w:val="4F85E392"/>
    <w:rsid w:val="50319AB3"/>
    <w:rsid w:val="507AA1A9"/>
    <w:rsid w:val="50C2E39D"/>
    <w:rsid w:val="51572AB5"/>
    <w:rsid w:val="520AD160"/>
    <w:rsid w:val="52636C0A"/>
    <w:rsid w:val="52645E89"/>
    <w:rsid w:val="5275704E"/>
    <w:rsid w:val="52F86CD7"/>
    <w:rsid w:val="531D49F0"/>
    <w:rsid w:val="53CB37F7"/>
    <w:rsid w:val="53E08D5B"/>
    <w:rsid w:val="54B9F824"/>
    <w:rsid w:val="54D0BEAE"/>
    <w:rsid w:val="54E839C6"/>
    <w:rsid w:val="5500422E"/>
    <w:rsid w:val="551B6A3B"/>
    <w:rsid w:val="5531A379"/>
    <w:rsid w:val="55E2C1CA"/>
    <w:rsid w:val="55E60C51"/>
    <w:rsid w:val="5609B94D"/>
    <w:rsid w:val="564AE15D"/>
    <w:rsid w:val="567D41BC"/>
    <w:rsid w:val="56AACA45"/>
    <w:rsid w:val="56DED8F3"/>
    <w:rsid w:val="5762E98D"/>
    <w:rsid w:val="5785F976"/>
    <w:rsid w:val="5794FB55"/>
    <w:rsid w:val="587CCAE4"/>
    <w:rsid w:val="588FFE55"/>
    <w:rsid w:val="58AF7F4A"/>
    <w:rsid w:val="58BB793E"/>
    <w:rsid w:val="58D62551"/>
    <w:rsid w:val="58E58474"/>
    <w:rsid w:val="590C5FC9"/>
    <w:rsid w:val="591B820F"/>
    <w:rsid w:val="595E6E42"/>
    <w:rsid w:val="5989E6F0"/>
    <w:rsid w:val="5A119F1F"/>
    <w:rsid w:val="5A991DCB"/>
    <w:rsid w:val="5AA8302A"/>
    <w:rsid w:val="5ACB0911"/>
    <w:rsid w:val="5AFD0E1B"/>
    <w:rsid w:val="5B10114B"/>
    <w:rsid w:val="5B377C2F"/>
    <w:rsid w:val="5C361B0B"/>
    <w:rsid w:val="5C948B4A"/>
    <w:rsid w:val="5CABE1AC"/>
    <w:rsid w:val="5CB022C8"/>
    <w:rsid w:val="5CC4FA72"/>
    <w:rsid w:val="5CE3D820"/>
    <w:rsid w:val="5D09658D"/>
    <w:rsid w:val="5D1B2D9A"/>
    <w:rsid w:val="5DEB13C9"/>
    <w:rsid w:val="5E60CAD3"/>
    <w:rsid w:val="5E9D93D0"/>
    <w:rsid w:val="5EC13DCF"/>
    <w:rsid w:val="5EC6CDDD"/>
    <w:rsid w:val="5EFCA9E4"/>
    <w:rsid w:val="5FCCC4CD"/>
    <w:rsid w:val="60923477"/>
    <w:rsid w:val="60FEFE22"/>
    <w:rsid w:val="61612F4C"/>
    <w:rsid w:val="61660E1C"/>
    <w:rsid w:val="616ECA60"/>
    <w:rsid w:val="617CC617"/>
    <w:rsid w:val="623D0B67"/>
    <w:rsid w:val="629143C9"/>
    <w:rsid w:val="6376C926"/>
    <w:rsid w:val="63D11271"/>
    <w:rsid w:val="641B40AC"/>
    <w:rsid w:val="642D4B34"/>
    <w:rsid w:val="643ED50A"/>
    <w:rsid w:val="6463B723"/>
    <w:rsid w:val="65327E4F"/>
    <w:rsid w:val="66E9E8A1"/>
    <w:rsid w:val="66FCFC6F"/>
    <w:rsid w:val="68287939"/>
    <w:rsid w:val="69635BD4"/>
    <w:rsid w:val="6977C318"/>
    <w:rsid w:val="697AF045"/>
    <w:rsid w:val="698C0557"/>
    <w:rsid w:val="69B8A79E"/>
    <w:rsid w:val="69C98A65"/>
    <w:rsid w:val="6B6232D1"/>
    <w:rsid w:val="6B7F01C1"/>
    <w:rsid w:val="6BCCFBE5"/>
    <w:rsid w:val="6C67BD9C"/>
    <w:rsid w:val="6C910394"/>
    <w:rsid w:val="6C96812C"/>
    <w:rsid w:val="6D4D08D1"/>
    <w:rsid w:val="6D634CA4"/>
    <w:rsid w:val="6DF81F76"/>
    <w:rsid w:val="6E40FA67"/>
    <w:rsid w:val="6E422A58"/>
    <w:rsid w:val="6EF3F41D"/>
    <w:rsid w:val="6EF997CA"/>
    <w:rsid w:val="7025FD5F"/>
    <w:rsid w:val="7030D1A5"/>
    <w:rsid w:val="70486D17"/>
    <w:rsid w:val="719BE9B1"/>
    <w:rsid w:val="71DA1379"/>
    <w:rsid w:val="72178D55"/>
    <w:rsid w:val="725AC766"/>
    <w:rsid w:val="7270112F"/>
    <w:rsid w:val="72F259FF"/>
    <w:rsid w:val="72FEF92F"/>
    <w:rsid w:val="73219A58"/>
    <w:rsid w:val="733B60D6"/>
    <w:rsid w:val="738B5816"/>
    <w:rsid w:val="742F9F99"/>
    <w:rsid w:val="75B53EF7"/>
    <w:rsid w:val="76EA074C"/>
    <w:rsid w:val="772ACF23"/>
    <w:rsid w:val="778C665A"/>
    <w:rsid w:val="77A89077"/>
    <w:rsid w:val="77B9A1B0"/>
    <w:rsid w:val="78B8ACE7"/>
    <w:rsid w:val="78E8DE16"/>
    <w:rsid w:val="79054810"/>
    <w:rsid w:val="792A093E"/>
    <w:rsid w:val="793CD694"/>
    <w:rsid w:val="79808327"/>
    <w:rsid w:val="798F80F6"/>
    <w:rsid w:val="79A65C78"/>
    <w:rsid w:val="79B275EA"/>
    <w:rsid w:val="79DCC4B7"/>
    <w:rsid w:val="7A1341F3"/>
    <w:rsid w:val="7A4AC0FB"/>
    <w:rsid w:val="7A4F9864"/>
    <w:rsid w:val="7ACC2D25"/>
    <w:rsid w:val="7B311255"/>
    <w:rsid w:val="7B4A393F"/>
    <w:rsid w:val="7B50C234"/>
    <w:rsid w:val="7BFD64B5"/>
    <w:rsid w:val="7C2535FC"/>
    <w:rsid w:val="7C31E016"/>
    <w:rsid w:val="7C8852D2"/>
    <w:rsid w:val="7CFD26C4"/>
    <w:rsid w:val="7D092DC5"/>
    <w:rsid w:val="7D2E4545"/>
    <w:rsid w:val="7D5AE0C9"/>
    <w:rsid w:val="7DFE9238"/>
    <w:rsid w:val="7E0AD370"/>
    <w:rsid w:val="7E2F6EF9"/>
    <w:rsid w:val="7E584C82"/>
    <w:rsid w:val="7EFB57C9"/>
    <w:rsid w:val="7F261FA4"/>
    <w:rsid w:val="7F30AF12"/>
    <w:rsid w:val="7F4D8391"/>
    <w:rsid w:val="7F6E6D61"/>
    <w:rsid w:val="7FD679E4"/>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lsdException w:name="page number" w:uiPriority="0"/>
    <w:lsdException w:name="Title" w:semiHidden="0" w:uiPriority="0" w:unhideWhenUsed="0" w:qFormat="1"/>
    <w:lsdException w:name="Default Paragraph Font" w:uiPriority="1"/>
    <w:lsdException w:name="Subtitle" w:semiHidden="0" w:uiPriority="11" w:unhideWhenUsed="0"/>
    <w:lsdException w:name="Strong" w:semiHidden="0" w:uiPriority="0"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0" w:unhideWhenUsed="0" w:qFormat="1"/>
    <w:lsdException w:name="Bibliography" w:uiPriority="37"/>
    <w:lsdException w:name="TOC Heading" w:semiHidden="0" w:uiPriority="39" w:unhideWhenUsed="0" w:qFormat="1"/>
  </w:latentStyles>
  <w:style w:type="paragraph" w:default="1" w:styleId="Normal">
    <w:name w:val="Normal"/>
    <w:qFormat/>
    <w:rsid w:val="007436FC"/>
    <w:pPr>
      <w:suppressAutoHyphens/>
      <w:spacing w:line="360" w:lineRule="auto"/>
      <w:jc w:val="both"/>
    </w:pPr>
    <w:rPr>
      <w:rFonts w:ascii="Arial" w:hAnsi="Arial" w:cs="Arial"/>
      <w:sz w:val="24"/>
      <w:szCs w:val="24"/>
      <w:lang w:eastAsia="zh-CN"/>
    </w:rPr>
  </w:style>
  <w:style w:type="paragraph" w:styleId="Ttulo1">
    <w:name w:val="heading 1"/>
    <w:basedOn w:val="Normal"/>
    <w:next w:val="Normal"/>
    <w:uiPriority w:val="9"/>
    <w:qFormat/>
    <w:rsid w:val="00352CC5"/>
    <w:pPr>
      <w:keepNext/>
      <w:numPr>
        <w:numId w:val="5"/>
      </w:numPr>
      <w:spacing w:before="240" w:after="240"/>
      <w:jc w:val="left"/>
      <w:outlineLvl w:val="0"/>
    </w:pPr>
    <w:rPr>
      <w:b/>
      <w:bCs/>
      <w:caps/>
    </w:rPr>
  </w:style>
  <w:style w:type="paragraph" w:styleId="Ttulo2">
    <w:name w:val="heading 2"/>
    <w:basedOn w:val="Normal"/>
    <w:next w:val="Normal"/>
    <w:uiPriority w:val="9"/>
    <w:qFormat/>
    <w:rsid w:val="0006790D"/>
    <w:pPr>
      <w:keepNext/>
      <w:widowControl w:val="0"/>
      <w:numPr>
        <w:ilvl w:val="1"/>
        <w:numId w:val="5"/>
      </w:numPr>
      <w:spacing w:after="120"/>
      <w:ind w:left="576"/>
      <w:outlineLvl w:val="1"/>
    </w:pPr>
    <w:rPr>
      <w:rFonts w:eastAsia="Calibri"/>
      <w:bCs/>
      <w:lang w:eastAsia="pt-BR"/>
    </w:rPr>
  </w:style>
  <w:style w:type="paragraph" w:styleId="Ttulo3">
    <w:name w:val="heading 3"/>
    <w:basedOn w:val="Normal"/>
    <w:next w:val="Normal"/>
    <w:uiPriority w:val="9"/>
    <w:qFormat/>
    <w:rsid w:val="0014100A"/>
    <w:pPr>
      <w:numPr>
        <w:ilvl w:val="2"/>
        <w:numId w:val="5"/>
      </w:numPr>
      <w:spacing w:before="120" w:after="120"/>
      <w:ind w:left="720"/>
      <w:outlineLvl w:val="2"/>
    </w:pPr>
    <w:rPr>
      <w:bCs/>
      <w:lang w:eastAsia="ar-SA"/>
    </w:rPr>
  </w:style>
  <w:style w:type="paragraph" w:styleId="Ttulo4">
    <w:name w:val="heading 4"/>
    <w:basedOn w:val="Normal"/>
    <w:next w:val="Normal"/>
    <w:uiPriority w:val="9"/>
    <w:qFormat/>
    <w:rsid w:val="002260FF"/>
    <w:pPr>
      <w:numPr>
        <w:ilvl w:val="3"/>
        <w:numId w:val="5"/>
      </w:numPr>
      <w:spacing w:before="120" w:after="120"/>
      <w:ind w:left="1134" w:hanging="1134"/>
      <w:outlineLvl w:val="3"/>
    </w:pPr>
    <w:rPr>
      <w:bCs/>
      <w:lang w:eastAsia="ar-SA"/>
    </w:rPr>
  </w:style>
  <w:style w:type="paragraph" w:styleId="Ttulo5">
    <w:name w:val="heading 5"/>
    <w:basedOn w:val="Normal"/>
    <w:next w:val="Normal"/>
    <w:uiPriority w:val="9"/>
    <w:qFormat/>
    <w:rsid w:val="007E3C15"/>
    <w:pPr>
      <w:numPr>
        <w:ilvl w:val="4"/>
        <w:numId w:val="5"/>
      </w:numPr>
      <w:shd w:val="clear" w:color="auto" w:fill="FFFFFF"/>
      <w:autoSpaceDE w:val="0"/>
      <w:outlineLvl w:val="4"/>
    </w:pPr>
    <w:rPr>
      <w:rFonts w:eastAsia="Calibri"/>
      <w:lang w:eastAsia="pt-BR"/>
    </w:rPr>
  </w:style>
  <w:style w:type="paragraph" w:styleId="Ttulo6">
    <w:name w:val="heading 6"/>
    <w:basedOn w:val="Normal"/>
    <w:next w:val="Normal"/>
    <w:uiPriority w:val="9"/>
    <w:qFormat/>
    <w:rsid w:val="0089011F"/>
    <w:pPr>
      <w:numPr>
        <w:ilvl w:val="5"/>
        <w:numId w:val="5"/>
      </w:numPr>
      <w:spacing w:after="120"/>
      <w:outlineLvl w:val="5"/>
    </w:pPr>
    <w:rPr>
      <w:szCs w:val="20"/>
      <w:lang w:eastAsia="pt-BR"/>
    </w:rPr>
  </w:style>
  <w:style w:type="paragraph" w:styleId="Ttulo7">
    <w:name w:val="heading 7"/>
    <w:basedOn w:val="Normal"/>
    <w:next w:val="Normal"/>
    <w:uiPriority w:val="9"/>
    <w:qFormat/>
    <w:rsid w:val="00C76412"/>
    <w:pPr>
      <w:numPr>
        <w:ilvl w:val="6"/>
        <w:numId w:val="5"/>
      </w:numPr>
      <w:spacing w:before="240" w:after="60"/>
      <w:outlineLvl w:val="6"/>
    </w:pPr>
  </w:style>
  <w:style w:type="paragraph" w:styleId="Ttulo8">
    <w:name w:val="heading 8"/>
    <w:basedOn w:val="Normal"/>
    <w:next w:val="Normal"/>
    <w:uiPriority w:val="9"/>
    <w:qFormat/>
    <w:rsid w:val="00C76412"/>
    <w:pPr>
      <w:keepNext/>
      <w:numPr>
        <w:ilvl w:val="7"/>
        <w:numId w:val="5"/>
      </w:numPr>
      <w:spacing w:line="240" w:lineRule="auto"/>
      <w:outlineLvl w:val="7"/>
    </w:pPr>
    <w:rPr>
      <w:rFonts w:ascii="Times New Roman" w:hAnsi="Times New Roman"/>
      <w:b/>
      <w:sz w:val="22"/>
      <w:szCs w:val="20"/>
      <w:u w:val="single"/>
    </w:rPr>
  </w:style>
  <w:style w:type="paragraph" w:styleId="Ttulo9">
    <w:name w:val="heading 9"/>
    <w:basedOn w:val="Normal"/>
    <w:next w:val="Normal"/>
    <w:uiPriority w:val="9"/>
    <w:qFormat/>
    <w:rsid w:val="00C76412"/>
    <w:pPr>
      <w:keepNext/>
      <w:numPr>
        <w:ilvl w:val="8"/>
        <w:numId w:val="5"/>
      </w:numPr>
      <w:spacing w:line="240" w:lineRule="auto"/>
      <w:outlineLvl w:val="8"/>
    </w:pPr>
    <w:rPr>
      <w:rFonts w:ascii="Times New Roman" w:hAnsi="Times New Roman"/>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C76412"/>
    <w:rPr>
      <w:rFonts w:ascii="Symbol" w:hAnsi="Symbol" w:cs="Symbol"/>
    </w:rPr>
  </w:style>
  <w:style w:type="character" w:customStyle="1" w:styleId="WW8Num3z1">
    <w:name w:val="WW8Num3z1"/>
    <w:rsid w:val="00C76412"/>
    <w:rPr>
      <w:rFonts w:ascii="Courier New" w:hAnsi="Courier New" w:cs="Courier New"/>
    </w:rPr>
  </w:style>
  <w:style w:type="character" w:customStyle="1" w:styleId="WW8Num3z2">
    <w:name w:val="WW8Num3z2"/>
    <w:rsid w:val="00C76412"/>
    <w:rPr>
      <w:rFonts w:ascii="Wingdings" w:hAnsi="Wingdings" w:cs="Wingdings"/>
    </w:rPr>
  </w:style>
  <w:style w:type="character" w:customStyle="1" w:styleId="WW8Num4z0">
    <w:name w:val="WW8Num4z0"/>
    <w:rsid w:val="00C76412"/>
    <w:rPr>
      <w:rFonts w:ascii="Symbol" w:hAnsi="Symbol" w:cs="Symbol"/>
    </w:rPr>
  </w:style>
  <w:style w:type="character" w:customStyle="1" w:styleId="WW8Num4z1">
    <w:name w:val="WW8Num4z1"/>
    <w:rsid w:val="00C76412"/>
    <w:rPr>
      <w:rFonts w:ascii="Times New Roman" w:eastAsia="Times New Roman" w:hAnsi="Times New Roman" w:cs="Times New Roman"/>
    </w:rPr>
  </w:style>
  <w:style w:type="character" w:customStyle="1" w:styleId="WW8Num4z2">
    <w:name w:val="WW8Num4z2"/>
    <w:rsid w:val="00C76412"/>
    <w:rPr>
      <w:rFonts w:ascii="Wingdings" w:hAnsi="Wingdings" w:cs="Wingdings"/>
    </w:rPr>
  </w:style>
  <w:style w:type="character" w:customStyle="1" w:styleId="WW8Num4z4">
    <w:name w:val="WW8Num4z4"/>
    <w:rsid w:val="00C76412"/>
    <w:rPr>
      <w:rFonts w:ascii="Courier New" w:hAnsi="Courier New" w:cs="Courier New"/>
    </w:rPr>
  </w:style>
  <w:style w:type="character" w:customStyle="1" w:styleId="WW8Num5z0">
    <w:name w:val="WW8Num5z0"/>
    <w:rsid w:val="00C76412"/>
    <w:rPr>
      <w:rFonts w:ascii="Symbol" w:hAnsi="Symbol" w:cs="Symbol"/>
    </w:rPr>
  </w:style>
  <w:style w:type="character" w:customStyle="1" w:styleId="WW8Num7z0">
    <w:name w:val="WW8Num7z0"/>
    <w:rsid w:val="00C76412"/>
    <w:rPr>
      <w:rFonts w:ascii="Symbol" w:hAnsi="Symbol" w:cs="Symbol"/>
    </w:rPr>
  </w:style>
  <w:style w:type="character" w:customStyle="1" w:styleId="WW8Num7z1">
    <w:name w:val="WW8Num7z1"/>
    <w:rsid w:val="00C76412"/>
    <w:rPr>
      <w:rFonts w:ascii="Courier New" w:hAnsi="Courier New" w:cs="Courier New"/>
    </w:rPr>
  </w:style>
  <w:style w:type="character" w:customStyle="1" w:styleId="WW8Num7z2">
    <w:name w:val="WW8Num7z2"/>
    <w:rsid w:val="00C76412"/>
    <w:rPr>
      <w:rFonts w:ascii="Wingdings" w:hAnsi="Wingdings" w:cs="Wingdings"/>
    </w:rPr>
  </w:style>
  <w:style w:type="character" w:customStyle="1" w:styleId="WW8Num8z0">
    <w:name w:val="WW8Num8z0"/>
    <w:rsid w:val="00C76412"/>
    <w:rPr>
      <w:rFonts w:ascii="Symbol" w:hAnsi="Symbol" w:cs="Symbol"/>
    </w:rPr>
  </w:style>
  <w:style w:type="character" w:customStyle="1" w:styleId="WW8Num8z1">
    <w:name w:val="WW8Num8z1"/>
    <w:rsid w:val="00C76412"/>
    <w:rPr>
      <w:rFonts w:ascii="Courier New" w:hAnsi="Courier New" w:cs="Courier New"/>
    </w:rPr>
  </w:style>
  <w:style w:type="character" w:customStyle="1" w:styleId="WW8Num8z2">
    <w:name w:val="WW8Num8z2"/>
    <w:rsid w:val="00C76412"/>
    <w:rPr>
      <w:rFonts w:ascii="Wingdings" w:hAnsi="Wingdings" w:cs="Wingdings"/>
    </w:rPr>
  </w:style>
  <w:style w:type="character" w:customStyle="1" w:styleId="WW8Num10z0">
    <w:name w:val="WW8Num10z0"/>
    <w:rsid w:val="00C76412"/>
    <w:rPr>
      <w:rFonts w:ascii="Symbol" w:hAnsi="Symbol" w:cs="Symbol"/>
    </w:rPr>
  </w:style>
  <w:style w:type="character" w:customStyle="1" w:styleId="WW8Num10z1">
    <w:name w:val="WW8Num10z1"/>
    <w:rsid w:val="00C76412"/>
    <w:rPr>
      <w:rFonts w:ascii="Courier New" w:hAnsi="Courier New" w:cs="Courier New"/>
    </w:rPr>
  </w:style>
  <w:style w:type="character" w:customStyle="1" w:styleId="WW8Num10z2">
    <w:name w:val="WW8Num10z2"/>
    <w:rsid w:val="00C76412"/>
    <w:rPr>
      <w:rFonts w:ascii="Wingdings" w:hAnsi="Wingdings" w:cs="Wingdings"/>
    </w:rPr>
  </w:style>
  <w:style w:type="character" w:customStyle="1" w:styleId="WW8Num11z0">
    <w:name w:val="WW8Num11z0"/>
    <w:rsid w:val="00C76412"/>
    <w:rPr>
      <w:rFonts w:ascii="Symbol" w:hAnsi="Symbol" w:cs="Symbol"/>
    </w:rPr>
  </w:style>
  <w:style w:type="character" w:customStyle="1" w:styleId="WW8Num11z1">
    <w:name w:val="WW8Num11z1"/>
    <w:rsid w:val="00C76412"/>
    <w:rPr>
      <w:rFonts w:ascii="Times New Roman" w:eastAsia="Calibri" w:hAnsi="Times New Roman" w:cs="Times New Roman"/>
    </w:rPr>
  </w:style>
  <w:style w:type="character" w:customStyle="1" w:styleId="WW8Num11z2">
    <w:name w:val="WW8Num11z2"/>
    <w:rsid w:val="00C76412"/>
    <w:rPr>
      <w:rFonts w:ascii="Wingdings" w:hAnsi="Wingdings" w:cs="Wingdings"/>
    </w:rPr>
  </w:style>
  <w:style w:type="character" w:customStyle="1" w:styleId="WW8Num11z4">
    <w:name w:val="WW8Num11z4"/>
    <w:rsid w:val="00C76412"/>
    <w:rPr>
      <w:rFonts w:ascii="Courier New" w:hAnsi="Courier New" w:cs="Courier New"/>
    </w:rPr>
  </w:style>
  <w:style w:type="character" w:customStyle="1" w:styleId="WW8Num12z0">
    <w:name w:val="WW8Num12z0"/>
    <w:rsid w:val="00C76412"/>
    <w:rPr>
      <w:rFonts w:ascii="Symbol" w:hAnsi="Symbol" w:cs="Symbol"/>
    </w:rPr>
  </w:style>
  <w:style w:type="character" w:customStyle="1" w:styleId="WW8Num12z1">
    <w:name w:val="WW8Num12z1"/>
    <w:rsid w:val="00C76412"/>
    <w:rPr>
      <w:rFonts w:ascii="Courier New" w:hAnsi="Courier New" w:cs="Courier New"/>
    </w:rPr>
  </w:style>
  <w:style w:type="character" w:customStyle="1" w:styleId="WW8Num12z2">
    <w:name w:val="WW8Num12z2"/>
    <w:rsid w:val="00C76412"/>
    <w:rPr>
      <w:rFonts w:ascii="Wingdings" w:hAnsi="Wingdings" w:cs="Wingdings"/>
    </w:rPr>
  </w:style>
  <w:style w:type="character" w:customStyle="1" w:styleId="WW8Num13z0">
    <w:name w:val="WW8Num13z0"/>
    <w:rsid w:val="00C76412"/>
    <w:rPr>
      <w:rFonts w:ascii="Symbol" w:hAnsi="Symbol" w:cs="Symbol"/>
    </w:rPr>
  </w:style>
  <w:style w:type="character" w:customStyle="1" w:styleId="WW8Num13z1">
    <w:name w:val="WW8Num13z1"/>
    <w:rsid w:val="00C76412"/>
    <w:rPr>
      <w:rFonts w:ascii="Courier New" w:hAnsi="Courier New" w:cs="Courier New"/>
    </w:rPr>
  </w:style>
  <w:style w:type="character" w:customStyle="1" w:styleId="WW8Num13z2">
    <w:name w:val="WW8Num13z2"/>
    <w:rsid w:val="00C76412"/>
    <w:rPr>
      <w:rFonts w:ascii="Wingdings" w:hAnsi="Wingdings" w:cs="Wingdings"/>
    </w:rPr>
  </w:style>
  <w:style w:type="character" w:customStyle="1" w:styleId="WW8Num14z0">
    <w:name w:val="WW8Num14z0"/>
    <w:rsid w:val="00C76412"/>
    <w:rPr>
      <w:rFonts w:ascii="Symbol" w:hAnsi="Symbol" w:cs="Symbol"/>
    </w:rPr>
  </w:style>
  <w:style w:type="character" w:customStyle="1" w:styleId="WW8Num14z1">
    <w:name w:val="WW8Num14z1"/>
    <w:rsid w:val="00C76412"/>
    <w:rPr>
      <w:rFonts w:ascii="Courier New" w:hAnsi="Courier New" w:cs="Courier New"/>
    </w:rPr>
  </w:style>
  <w:style w:type="character" w:customStyle="1" w:styleId="WW8Num14z2">
    <w:name w:val="WW8Num14z2"/>
    <w:rsid w:val="00C76412"/>
    <w:rPr>
      <w:rFonts w:ascii="Wingdings" w:hAnsi="Wingdings" w:cs="Wingdings"/>
    </w:rPr>
  </w:style>
  <w:style w:type="character" w:customStyle="1" w:styleId="WW8Num15z0">
    <w:name w:val="WW8Num15z0"/>
    <w:rsid w:val="00C76412"/>
    <w:rPr>
      <w:rFonts w:ascii="Symbol" w:hAnsi="Symbol" w:cs="Symbol"/>
    </w:rPr>
  </w:style>
  <w:style w:type="character" w:customStyle="1" w:styleId="WW8Num15z1">
    <w:name w:val="WW8Num15z1"/>
    <w:rsid w:val="00C76412"/>
    <w:rPr>
      <w:rFonts w:ascii="Courier New" w:hAnsi="Courier New" w:cs="Courier New"/>
    </w:rPr>
  </w:style>
  <w:style w:type="character" w:customStyle="1" w:styleId="WW8Num15z2">
    <w:name w:val="WW8Num15z2"/>
    <w:rsid w:val="00C76412"/>
    <w:rPr>
      <w:rFonts w:ascii="Wingdings" w:hAnsi="Wingdings" w:cs="Wingdings"/>
    </w:rPr>
  </w:style>
  <w:style w:type="character" w:customStyle="1" w:styleId="WW8Num16z0">
    <w:name w:val="WW8Num16z0"/>
    <w:rsid w:val="00C76412"/>
    <w:rPr>
      <w:rFonts w:ascii="Symbol" w:hAnsi="Symbol" w:cs="Symbol"/>
    </w:rPr>
  </w:style>
  <w:style w:type="character" w:customStyle="1" w:styleId="WW8Num16z1">
    <w:name w:val="WW8Num16z1"/>
    <w:rsid w:val="00C76412"/>
    <w:rPr>
      <w:rFonts w:ascii="Courier New" w:hAnsi="Courier New" w:cs="Courier New"/>
    </w:rPr>
  </w:style>
  <w:style w:type="character" w:customStyle="1" w:styleId="WW8Num16z2">
    <w:name w:val="WW8Num16z2"/>
    <w:rsid w:val="00C76412"/>
    <w:rPr>
      <w:rFonts w:ascii="Wingdings" w:hAnsi="Wingdings" w:cs="Wingdings"/>
    </w:rPr>
  </w:style>
  <w:style w:type="character" w:customStyle="1" w:styleId="WW8Num17z0">
    <w:name w:val="WW8Num17z0"/>
    <w:rsid w:val="00C76412"/>
    <w:rPr>
      <w:rFonts w:ascii="Symbol" w:hAnsi="Symbol" w:cs="Symbol"/>
    </w:rPr>
  </w:style>
  <w:style w:type="character" w:customStyle="1" w:styleId="WW8Num17z1">
    <w:name w:val="WW8Num17z1"/>
    <w:rsid w:val="00C76412"/>
    <w:rPr>
      <w:rFonts w:ascii="Courier New" w:hAnsi="Courier New" w:cs="Courier New"/>
    </w:rPr>
  </w:style>
  <w:style w:type="character" w:customStyle="1" w:styleId="WW8Num17z2">
    <w:name w:val="WW8Num17z2"/>
    <w:rsid w:val="00C76412"/>
    <w:rPr>
      <w:rFonts w:ascii="Wingdings" w:hAnsi="Wingdings" w:cs="Wingdings"/>
    </w:rPr>
  </w:style>
  <w:style w:type="character" w:customStyle="1" w:styleId="WW8Num18z0">
    <w:name w:val="WW8Num18z0"/>
    <w:rsid w:val="00C76412"/>
    <w:rPr>
      <w:rFonts w:ascii="Symbol" w:hAnsi="Symbol" w:cs="Symbol"/>
    </w:rPr>
  </w:style>
  <w:style w:type="character" w:customStyle="1" w:styleId="WW8Num18z1">
    <w:name w:val="WW8Num18z1"/>
    <w:rsid w:val="00C76412"/>
    <w:rPr>
      <w:rFonts w:ascii="Courier New" w:hAnsi="Courier New" w:cs="Courier New"/>
    </w:rPr>
  </w:style>
  <w:style w:type="character" w:customStyle="1" w:styleId="WW8Num18z2">
    <w:name w:val="WW8Num18z2"/>
    <w:rsid w:val="00C76412"/>
    <w:rPr>
      <w:rFonts w:ascii="Wingdings" w:hAnsi="Wingdings" w:cs="Wingdings"/>
    </w:rPr>
  </w:style>
  <w:style w:type="character" w:customStyle="1" w:styleId="WW8Num19z0">
    <w:name w:val="WW8Num19z0"/>
    <w:rsid w:val="00C76412"/>
    <w:rPr>
      <w:rFonts w:ascii="Symbol" w:hAnsi="Symbol" w:cs="Symbol"/>
    </w:rPr>
  </w:style>
  <w:style w:type="character" w:customStyle="1" w:styleId="WW8Num19z1">
    <w:name w:val="WW8Num19z1"/>
    <w:rsid w:val="00C76412"/>
    <w:rPr>
      <w:rFonts w:ascii="Courier New" w:hAnsi="Courier New" w:cs="Courier New"/>
    </w:rPr>
  </w:style>
  <w:style w:type="character" w:customStyle="1" w:styleId="WW8Num19z2">
    <w:name w:val="WW8Num19z2"/>
    <w:rsid w:val="00C76412"/>
    <w:rPr>
      <w:rFonts w:ascii="Wingdings" w:hAnsi="Wingdings" w:cs="Wingdings"/>
    </w:rPr>
  </w:style>
  <w:style w:type="character" w:customStyle="1" w:styleId="WW8Num20z0">
    <w:name w:val="WW8Num20z0"/>
    <w:rsid w:val="00C76412"/>
    <w:rPr>
      <w:rFonts w:ascii="Symbol" w:hAnsi="Symbol" w:cs="Symbol"/>
    </w:rPr>
  </w:style>
  <w:style w:type="character" w:customStyle="1" w:styleId="WW8Num20z1">
    <w:name w:val="WW8Num20z1"/>
    <w:rsid w:val="00C76412"/>
    <w:rPr>
      <w:rFonts w:ascii="Courier New" w:hAnsi="Courier New" w:cs="Courier New"/>
    </w:rPr>
  </w:style>
  <w:style w:type="character" w:customStyle="1" w:styleId="WW8Num20z2">
    <w:name w:val="WW8Num20z2"/>
    <w:rsid w:val="00C76412"/>
    <w:rPr>
      <w:rFonts w:ascii="Wingdings" w:hAnsi="Wingdings" w:cs="Wingdings"/>
    </w:rPr>
  </w:style>
  <w:style w:type="character" w:customStyle="1" w:styleId="WW8Num21z0">
    <w:name w:val="WW8Num21z0"/>
    <w:rsid w:val="00C76412"/>
    <w:rPr>
      <w:rFonts w:ascii="Symbol" w:hAnsi="Symbol" w:cs="Symbol"/>
      <w:color w:val="auto"/>
    </w:rPr>
  </w:style>
  <w:style w:type="character" w:customStyle="1" w:styleId="WW8Num21z1">
    <w:name w:val="WW8Num21z1"/>
    <w:rsid w:val="00C76412"/>
    <w:rPr>
      <w:rFonts w:ascii="Courier New" w:hAnsi="Courier New" w:cs="Courier New"/>
    </w:rPr>
  </w:style>
  <w:style w:type="character" w:customStyle="1" w:styleId="WW8Num21z2">
    <w:name w:val="WW8Num21z2"/>
    <w:rsid w:val="00C76412"/>
    <w:rPr>
      <w:rFonts w:ascii="Wingdings" w:hAnsi="Wingdings" w:cs="Wingdings"/>
    </w:rPr>
  </w:style>
  <w:style w:type="character" w:customStyle="1" w:styleId="WW8Num21z3">
    <w:name w:val="WW8Num21z3"/>
    <w:rsid w:val="00C76412"/>
    <w:rPr>
      <w:rFonts w:ascii="Symbol" w:hAnsi="Symbol" w:cs="Symbol"/>
    </w:rPr>
  </w:style>
  <w:style w:type="character" w:customStyle="1" w:styleId="WW8Num22z0">
    <w:name w:val="WW8Num22z0"/>
    <w:rsid w:val="00C76412"/>
    <w:rPr>
      <w:rFonts w:ascii="Symbol" w:hAnsi="Symbol" w:cs="Symbol"/>
    </w:rPr>
  </w:style>
  <w:style w:type="character" w:customStyle="1" w:styleId="WW8Num22z1">
    <w:name w:val="WW8Num22z1"/>
    <w:rsid w:val="00C76412"/>
    <w:rPr>
      <w:rFonts w:ascii="Courier New" w:hAnsi="Courier New" w:cs="Courier New"/>
    </w:rPr>
  </w:style>
  <w:style w:type="character" w:customStyle="1" w:styleId="WW8Num22z2">
    <w:name w:val="WW8Num22z2"/>
    <w:rsid w:val="00C76412"/>
    <w:rPr>
      <w:rFonts w:ascii="Wingdings" w:hAnsi="Wingdings" w:cs="Wingdings"/>
    </w:rPr>
  </w:style>
  <w:style w:type="character" w:customStyle="1" w:styleId="WW8Num23z0">
    <w:name w:val="WW8Num23z0"/>
    <w:rsid w:val="00C76412"/>
    <w:rPr>
      <w:rFonts w:ascii="Symbol" w:hAnsi="Symbol" w:cs="Symbol"/>
    </w:rPr>
  </w:style>
  <w:style w:type="character" w:customStyle="1" w:styleId="WW8Num23z1">
    <w:name w:val="WW8Num23z1"/>
    <w:rsid w:val="00C76412"/>
    <w:rPr>
      <w:rFonts w:ascii="Courier New" w:hAnsi="Courier New" w:cs="Courier New"/>
    </w:rPr>
  </w:style>
  <w:style w:type="character" w:customStyle="1" w:styleId="WW8Num23z2">
    <w:name w:val="WW8Num23z2"/>
    <w:rsid w:val="00C76412"/>
    <w:rPr>
      <w:rFonts w:ascii="Wingdings" w:hAnsi="Wingdings" w:cs="Wingdings"/>
    </w:rPr>
  </w:style>
  <w:style w:type="character" w:customStyle="1" w:styleId="WW8Num25z0">
    <w:name w:val="WW8Num25z0"/>
    <w:rsid w:val="00C76412"/>
    <w:rPr>
      <w:rFonts w:ascii="Symbol" w:hAnsi="Symbol" w:cs="Symbol"/>
    </w:rPr>
  </w:style>
  <w:style w:type="character" w:customStyle="1" w:styleId="WW8Num25z1">
    <w:name w:val="WW8Num25z1"/>
    <w:rsid w:val="00C76412"/>
    <w:rPr>
      <w:rFonts w:ascii="Courier New" w:hAnsi="Courier New" w:cs="Courier New"/>
    </w:rPr>
  </w:style>
  <w:style w:type="character" w:customStyle="1" w:styleId="WW8Num25z2">
    <w:name w:val="WW8Num25z2"/>
    <w:rsid w:val="00C76412"/>
    <w:rPr>
      <w:rFonts w:ascii="Wingdings" w:hAnsi="Wingdings" w:cs="Wingdings"/>
    </w:rPr>
  </w:style>
  <w:style w:type="character" w:customStyle="1" w:styleId="WW8Num26z0">
    <w:name w:val="WW8Num26z0"/>
    <w:rsid w:val="00C76412"/>
    <w:rPr>
      <w:rFonts w:ascii="Symbol" w:hAnsi="Symbol" w:cs="Symbol"/>
    </w:rPr>
  </w:style>
  <w:style w:type="character" w:customStyle="1" w:styleId="WW8Num26z1">
    <w:name w:val="WW8Num26z1"/>
    <w:rsid w:val="00C76412"/>
    <w:rPr>
      <w:rFonts w:ascii="Courier New" w:hAnsi="Courier New" w:cs="Courier New"/>
    </w:rPr>
  </w:style>
  <w:style w:type="character" w:customStyle="1" w:styleId="WW8Num26z2">
    <w:name w:val="WW8Num26z2"/>
    <w:rsid w:val="00C76412"/>
    <w:rPr>
      <w:rFonts w:ascii="Wingdings" w:hAnsi="Wingdings" w:cs="Wingdings"/>
    </w:rPr>
  </w:style>
  <w:style w:type="character" w:customStyle="1" w:styleId="WW8Num27z0">
    <w:name w:val="WW8Num27z0"/>
    <w:rsid w:val="00C76412"/>
    <w:rPr>
      <w:rFonts w:ascii="Symbol" w:hAnsi="Symbol" w:cs="Symbol"/>
    </w:rPr>
  </w:style>
  <w:style w:type="character" w:customStyle="1" w:styleId="WW8Num27z1">
    <w:name w:val="WW8Num27z1"/>
    <w:rsid w:val="00C76412"/>
    <w:rPr>
      <w:rFonts w:ascii="Courier New" w:hAnsi="Courier New" w:cs="Courier New"/>
    </w:rPr>
  </w:style>
  <w:style w:type="character" w:customStyle="1" w:styleId="WW8Num27z2">
    <w:name w:val="WW8Num27z2"/>
    <w:rsid w:val="00C76412"/>
    <w:rPr>
      <w:rFonts w:ascii="Wingdings" w:hAnsi="Wingdings" w:cs="Wingdings"/>
    </w:rPr>
  </w:style>
  <w:style w:type="character" w:customStyle="1" w:styleId="WW8Num28z0">
    <w:name w:val="WW8Num28z0"/>
    <w:rsid w:val="00C76412"/>
    <w:rPr>
      <w:rFonts w:ascii="Times New Roman" w:eastAsia="Times New Roman" w:hAnsi="Times New Roman" w:cs="Times New Roman"/>
    </w:rPr>
  </w:style>
  <w:style w:type="character" w:customStyle="1" w:styleId="WW8Num28z1">
    <w:name w:val="WW8Num28z1"/>
    <w:rsid w:val="00C76412"/>
    <w:rPr>
      <w:rFonts w:ascii="Courier New" w:hAnsi="Courier New" w:cs="Courier New"/>
    </w:rPr>
  </w:style>
  <w:style w:type="character" w:customStyle="1" w:styleId="WW8Num28z2">
    <w:name w:val="WW8Num28z2"/>
    <w:rsid w:val="00C76412"/>
    <w:rPr>
      <w:rFonts w:ascii="Wingdings" w:hAnsi="Wingdings" w:cs="Wingdings"/>
    </w:rPr>
  </w:style>
  <w:style w:type="character" w:customStyle="1" w:styleId="WW8Num28z3">
    <w:name w:val="WW8Num28z3"/>
    <w:rsid w:val="00C76412"/>
    <w:rPr>
      <w:rFonts w:ascii="Symbol" w:hAnsi="Symbol" w:cs="Symbol"/>
    </w:rPr>
  </w:style>
  <w:style w:type="character" w:customStyle="1" w:styleId="WW8Num29z0">
    <w:name w:val="WW8Num29z0"/>
    <w:rsid w:val="00C76412"/>
    <w:rPr>
      <w:rFonts w:ascii="Symbol" w:hAnsi="Symbol" w:cs="Symbol"/>
    </w:rPr>
  </w:style>
  <w:style w:type="character" w:customStyle="1" w:styleId="WW8Num29z1">
    <w:name w:val="WW8Num29z1"/>
    <w:rsid w:val="00C76412"/>
    <w:rPr>
      <w:rFonts w:ascii="Courier New" w:hAnsi="Courier New" w:cs="Courier New"/>
    </w:rPr>
  </w:style>
  <w:style w:type="character" w:customStyle="1" w:styleId="WW8Num29z2">
    <w:name w:val="WW8Num29z2"/>
    <w:rsid w:val="00C76412"/>
    <w:rPr>
      <w:rFonts w:ascii="Wingdings" w:hAnsi="Wingdings" w:cs="Wingdings"/>
    </w:rPr>
  </w:style>
  <w:style w:type="character" w:customStyle="1" w:styleId="WW8Num30z0">
    <w:name w:val="WW8Num30z0"/>
    <w:rsid w:val="00C76412"/>
    <w:rPr>
      <w:rFonts w:ascii="Symbol" w:hAnsi="Symbol" w:cs="Symbol"/>
    </w:rPr>
  </w:style>
  <w:style w:type="character" w:customStyle="1" w:styleId="WW8Num30z1">
    <w:name w:val="WW8Num30z1"/>
    <w:rsid w:val="00C76412"/>
    <w:rPr>
      <w:rFonts w:ascii="Courier New" w:hAnsi="Courier New" w:cs="Courier New"/>
    </w:rPr>
  </w:style>
  <w:style w:type="character" w:customStyle="1" w:styleId="WW8Num30z2">
    <w:name w:val="WW8Num30z2"/>
    <w:rsid w:val="00C76412"/>
    <w:rPr>
      <w:rFonts w:ascii="Wingdings" w:hAnsi="Wingdings" w:cs="Wingdings"/>
    </w:rPr>
  </w:style>
  <w:style w:type="character" w:customStyle="1" w:styleId="WW8Num31z0">
    <w:name w:val="WW8Num31z0"/>
    <w:rsid w:val="00C76412"/>
    <w:rPr>
      <w:rFonts w:ascii="Symbol" w:hAnsi="Symbol" w:cs="Symbol"/>
      <w:b w:val="0"/>
      <w:bCs w:val="0"/>
    </w:rPr>
  </w:style>
  <w:style w:type="character" w:customStyle="1" w:styleId="WW8Num31z1">
    <w:name w:val="WW8Num31z1"/>
    <w:rsid w:val="00C76412"/>
    <w:rPr>
      <w:rFonts w:ascii="Courier New" w:hAnsi="Courier New" w:cs="Courier New"/>
    </w:rPr>
  </w:style>
  <w:style w:type="character" w:customStyle="1" w:styleId="WW8Num31z2">
    <w:name w:val="WW8Num31z2"/>
    <w:rsid w:val="00C76412"/>
    <w:rPr>
      <w:rFonts w:ascii="Wingdings" w:hAnsi="Wingdings" w:cs="Wingdings"/>
    </w:rPr>
  </w:style>
  <w:style w:type="character" w:customStyle="1" w:styleId="WW8Num32z0">
    <w:name w:val="WW8Num32z0"/>
    <w:rsid w:val="00C76412"/>
    <w:rPr>
      <w:rFonts w:ascii="Symbol" w:hAnsi="Symbol" w:cs="Symbol"/>
    </w:rPr>
  </w:style>
  <w:style w:type="character" w:customStyle="1" w:styleId="WW8Num32z1">
    <w:name w:val="WW8Num32z1"/>
    <w:rsid w:val="00C76412"/>
    <w:rPr>
      <w:rFonts w:ascii="Courier New" w:hAnsi="Courier New" w:cs="Courier New"/>
    </w:rPr>
  </w:style>
  <w:style w:type="character" w:customStyle="1" w:styleId="WW8Num32z2">
    <w:name w:val="WW8Num32z2"/>
    <w:rsid w:val="00C76412"/>
    <w:rPr>
      <w:rFonts w:ascii="Wingdings" w:hAnsi="Wingdings" w:cs="Wingdings"/>
    </w:rPr>
  </w:style>
  <w:style w:type="character" w:customStyle="1" w:styleId="WW8Num33z0">
    <w:name w:val="WW8Num33z0"/>
    <w:rsid w:val="00C76412"/>
    <w:rPr>
      <w:rFonts w:ascii="Symbol" w:hAnsi="Symbol" w:cs="Symbol"/>
    </w:rPr>
  </w:style>
  <w:style w:type="character" w:customStyle="1" w:styleId="WW8Num33z1">
    <w:name w:val="WW8Num33z1"/>
    <w:rsid w:val="00C76412"/>
    <w:rPr>
      <w:rFonts w:ascii="Arial" w:eastAsia="Times New Roman" w:hAnsi="Arial" w:cs="Arial"/>
    </w:rPr>
  </w:style>
  <w:style w:type="character" w:customStyle="1" w:styleId="WW8Num33z2">
    <w:name w:val="WW8Num33z2"/>
    <w:rsid w:val="00C76412"/>
    <w:rPr>
      <w:rFonts w:ascii="Wingdings" w:hAnsi="Wingdings" w:cs="Wingdings"/>
    </w:rPr>
  </w:style>
  <w:style w:type="character" w:customStyle="1" w:styleId="WW8Num33z4">
    <w:name w:val="WW8Num33z4"/>
    <w:rsid w:val="00C76412"/>
    <w:rPr>
      <w:rFonts w:ascii="Courier New" w:hAnsi="Courier New" w:cs="Courier New"/>
    </w:rPr>
  </w:style>
  <w:style w:type="character" w:customStyle="1" w:styleId="WW8Num34z0">
    <w:name w:val="WW8Num34z0"/>
    <w:rsid w:val="00C76412"/>
    <w:rPr>
      <w:rFonts w:ascii="Symbol" w:hAnsi="Symbol" w:cs="Symbol"/>
    </w:rPr>
  </w:style>
  <w:style w:type="character" w:customStyle="1" w:styleId="WW8Num34z1">
    <w:name w:val="WW8Num34z1"/>
    <w:rsid w:val="00C76412"/>
    <w:rPr>
      <w:rFonts w:ascii="Courier New" w:hAnsi="Courier New" w:cs="Courier New"/>
    </w:rPr>
  </w:style>
  <w:style w:type="character" w:customStyle="1" w:styleId="WW8Num34z2">
    <w:name w:val="WW8Num34z2"/>
    <w:rsid w:val="00C76412"/>
    <w:rPr>
      <w:rFonts w:ascii="Wingdings" w:hAnsi="Wingdings" w:cs="Wingdings"/>
    </w:rPr>
  </w:style>
  <w:style w:type="character" w:customStyle="1" w:styleId="WW8Num35z0">
    <w:name w:val="WW8Num35z0"/>
    <w:rsid w:val="00C76412"/>
    <w:rPr>
      <w:rFonts w:ascii="Symbol" w:hAnsi="Symbol" w:cs="Symbol"/>
    </w:rPr>
  </w:style>
  <w:style w:type="character" w:customStyle="1" w:styleId="WW8Num35z1">
    <w:name w:val="WW8Num35z1"/>
    <w:rsid w:val="00C76412"/>
    <w:rPr>
      <w:rFonts w:ascii="Courier New" w:hAnsi="Courier New" w:cs="Courier New"/>
    </w:rPr>
  </w:style>
  <w:style w:type="character" w:customStyle="1" w:styleId="WW8Num35z2">
    <w:name w:val="WW8Num35z2"/>
    <w:rsid w:val="00C76412"/>
    <w:rPr>
      <w:rFonts w:ascii="Wingdings" w:hAnsi="Wingdings" w:cs="Wingdings"/>
    </w:rPr>
  </w:style>
  <w:style w:type="character" w:customStyle="1" w:styleId="WW8Num36z0">
    <w:name w:val="WW8Num36z0"/>
    <w:rsid w:val="00C76412"/>
    <w:rPr>
      <w:rFonts w:ascii="Symbol" w:hAnsi="Symbol" w:cs="Symbol"/>
    </w:rPr>
  </w:style>
  <w:style w:type="character" w:customStyle="1" w:styleId="WW8Num36z1">
    <w:name w:val="WW8Num36z1"/>
    <w:rsid w:val="00C76412"/>
    <w:rPr>
      <w:rFonts w:ascii="Courier New" w:hAnsi="Courier New" w:cs="Courier New"/>
    </w:rPr>
  </w:style>
  <w:style w:type="character" w:customStyle="1" w:styleId="WW8Num36z2">
    <w:name w:val="WW8Num36z2"/>
    <w:rsid w:val="00C76412"/>
    <w:rPr>
      <w:rFonts w:ascii="Wingdings" w:hAnsi="Wingdings" w:cs="Wingdings"/>
    </w:rPr>
  </w:style>
  <w:style w:type="character" w:customStyle="1" w:styleId="WW8Num37z0">
    <w:name w:val="WW8Num37z0"/>
    <w:rsid w:val="00C76412"/>
    <w:rPr>
      <w:rFonts w:ascii="Symbol" w:hAnsi="Symbol" w:cs="Symbol"/>
    </w:rPr>
  </w:style>
  <w:style w:type="character" w:customStyle="1" w:styleId="WW8Num37z1">
    <w:name w:val="WW8Num37z1"/>
    <w:rsid w:val="00C76412"/>
    <w:rPr>
      <w:rFonts w:ascii="Courier New" w:hAnsi="Courier New" w:cs="Courier New"/>
    </w:rPr>
  </w:style>
  <w:style w:type="character" w:customStyle="1" w:styleId="WW8Num37z2">
    <w:name w:val="WW8Num37z2"/>
    <w:rsid w:val="00C76412"/>
    <w:rPr>
      <w:rFonts w:ascii="Wingdings" w:hAnsi="Wingdings" w:cs="Wingdings"/>
    </w:rPr>
  </w:style>
  <w:style w:type="character" w:customStyle="1" w:styleId="WW8Num38z0">
    <w:name w:val="WW8Num38z0"/>
    <w:rsid w:val="00C76412"/>
    <w:rPr>
      <w:rFonts w:ascii="Symbol" w:hAnsi="Symbol" w:cs="Symbol"/>
    </w:rPr>
  </w:style>
  <w:style w:type="character" w:customStyle="1" w:styleId="WW8Num38z1">
    <w:name w:val="WW8Num38z1"/>
    <w:rsid w:val="00C76412"/>
    <w:rPr>
      <w:rFonts w:ascii="Courier New" w:hAnsi="Courier New" w:cs="Courier New"/>
    </w:rPr>
  </w:style>
  <w:style w:type="character" w:customStyle="1" w:styleId="WW8Num38z2">
    <w:name w:val="WW8Num38z2"/>
    <w:rsid w:val="00C76412"/>
    <w:rPr>
      <w:rFonts w:ascii="Wingdings" w:hAnsi="Wingdings" w:cs="Wingdings"/>
    </w:rPr>
  </w:style>
  <w:style w:type="character" w:customStyle="1" w:styleId="WW8Num39z0">
    <w:name w:val="WW8Num39z0"/>
    <w:rsid w:val="00C76412"/>
    <w:rPr>
      <w:rFonts w:ascii="Symbol" w:hAnsi="Symbol" w:cs="Symbol"/>
    </w:rPr>
  </w:style>
  <w:style w:type="character" w:customStyle="1" w:styleId="WW8Num39z1">
    <w:name w:val="WW8Num39z1"/>
    <w:rsid w:val="00C76412"/>
    <w:rPr>
      <w:rFonts w:ascii="Courier New" w:hAnsi="Courier New" w:cs="Courier New"/>
    </w:rPr>
  </w:style>
  <w:style w:type="character" w:customStyle="1" w:styleId="WW8Num39z2">
    <w:name w:val="WW8Num39z2"/>
    <w:rsid w:val="00C76412"/>
    <w:rPr>
      <w:rFonts w:ascii="Wingdings" w:hAnsi="Wingdings" w:cs="Wingdings"/>
    </w:rPr>
  </w:style>
  <w:style w:type="character" w:customStyle="1" w:styleId="WW8Num40z0">
    <w:name w:val="WW8Num40z0"/>
    <w:rsid w:val="00C76412"/>
    <w:rPr>
      <w:rFonts w:ascii="Symbol" w:hAnsi="Symbol" w:cs="Symbol"/>
    </w:rPr>
  </w:style>
  <w:style w:type="character" w:customStyle="1" w:styleId="WW8Num40z1">
    <w:name w:val="WW8Num40z1"/>
    <w:rsid w:val="00C76412"/>
    <w:rPr>
      <w:rFonts w:ascii="Courier New" w:hAnsi="Courier New" w:cs="Courier New"/>
    </w:rPr>
  </w:style>
  <w:style w:type="character" w:customStyle="1" w:styleId="WW8Num40z2">
    <w:name w:val="WW8Num40z2"/>
    <w:rsid w:val="00C76412"/>
    <w:rPr>
      <w:rFonts w:ascii="Wingdings" w:hAnsi="Wingdings" w:cs="Wingdings"/>
    </w:rPr>
  </w:style>
  <w:style w:type="character" w:customStyle="1" w:styleId="WW8Num41z0">
    <w:name w:val="WW8Num41z0"/>
    <w:rsid w:val="00C76412"/>
    <w:rPr>
      <w:rFonts w:ascii="Symbol" w:hAnsi="Symbol" w:cs="Symbol"/>
    </w:rPr>
  </w:style>
  <w:style w:type="character" w:customStyle="1" w:styleId="WW8Num41z1">
    <w:name w:val="WW8Num41z1"/>
    <w:rsid w:val="00C76412"/>
    <w:rPr>
      <w:rFonts w:ascii="Courier New" w:hAnsi="Courier New" w:cs="Courier New"/>
    </w:rPr>
  </w:style>
  <w:style w:type="character" w:customStyle="1" w:styleId="WW8Num41z2">
    <w:name w:val="WW8Num41z2"/>
    <w:rsid w:val="00C76412"/>
    <w:rPr>
      <w:rFonts w:ascii="Wingdings" w:hAnsi="Wingdings" w:cs="Wingdings"/>
    </w:rPr>
  </w:style>
  <w:style w:type="character" w:customStyle="1" w:styleId="WW8Num42z0">
    <w:name w:val="WW8Num42z0"/>
    <w:rsid w:val="00C76412"/>
    <w:rPr>
      <w:rFonts w:ascii="Symbol" w:hAnsi="Symbol" w:cs="Symbol"/>
    </w:rPr>
  </w:style>
  <w:style w:type="character" w:customStyle="1" w:styleId="WW8Num42z1">
    <w:name w:val="WW8Num42z1"/>
    <w:rsid w:val="00C76412"/>
    <w:rPr>
      <w:rFonts w:ascii="Courier New" w:hAnsi="Courier New" w:cs="Courier New"/>
    </w:rPr>
  </w:style>
  <w:style w:type="character" w:customStyle="1" w:styleId="WW8Num42z2">
    <w:name w:val="WW8Num42z2"/>
    <w:rsid w:val="00C76412"/>
    <w:rPr>
      <w:rFonts w:ascii="Wingdings" w:hAnsi="Wingdings" w:cs="Wingdings"/>
    </w:rPr>
  </w:style>
  <w:style w:type="character" w:customStyle="1" w:styleId="WW8Num43z0">
    <w:name w:val="WW8Num43z0"/>
    <w:rsid w:val="00C76412"/>
    <w:rPr>
      <w:rFonts w:ascii="Symbol" w:hAnsi="Symbol" w:cs="Symbol"/>
    </w:rPr>
  </w:style>
  <w:style w:type="character" w:customStyle="1" w:styleId="WW8Num43z1">
    <w:name w:val="WW8Num43z1"/>
    <w:rsid w:val="00C76412"/>
    <w:rPr>
      <w:rFonts w:ascii="Courier New" w:hAnsi="Courier New" w:cs="Courier New"/>
    </w:rPr>
  </w:style>
  <w:style w:type="character" w:customStyle="1" w:styleId="WW8Num43z2">
    <w:name w:val="WW8Num43z2"/>
    <w:rsid w:val="00C76412"/>
    <w:rPr>
      <w:rFonts w:ascii="Wingdings" w:hAnsi="Wingdings" w:cs="Wingdings"/>
    </w:rPr>
  </w:style>
  <w:style w:type="character" w:customStyle="1" w:styleId="WW8Num44z0">
    <w:name w:val="WW8Num44z0"/>
    <w:rsid w:val="00C76412"/>
    <w:rPr>
      <w:rFonts w:ascii="Symbol" w:hAnsi="Symbol" w:cs="Symbol"/>
    </w:rPr>
  </w:style>
  <w:style w:type="character" w:customStyle="1" w:styleId="WW8Num44z1">
    <w:name w:val="WW8Num44z1"/>
    <w:rsid w:val="00C76412"/>
    <w:rPr>
      <w:rFonts w:ascii="Courier New" w:hAnsi="Courier New" w:cs="Courier New"/>
    </w:rPr>
  </w:style>
  <w:style w:type="character" w:customStyle="1" w:styleId="WW8Num44z2">
    <w:name w:val="WW8Num44z2"/>
    <w:rsid w:val="00C76412"/>
    <w:rPr>
      <w:rFonts w:ascii="Wingdings" w:hAnsi="Wingdings" w:cs="Wingdings"/>
    </w:rPr>
  </w:style>
  <w:style w:type="character" w:customStyle="1" w:styleId="WW8Num45z0">
    <w:name w:val="WW8Num45z0"/>
    <w:rsid w:val="00C76412"/>
    <w:rPr>
      <w:rFonts w:ascii="Symbol" w:hAnsi="Symbol" w:cs="Symbol"/>
    </w:rPr>
  </w:style>
  <w:style w:type="character" w:customStyle="1" w:styleId="WW8Num45z1">
    <w:name w:val="WW8Num45z1"/>
    <w:rsid w:val="00C76412"/>
    <w:rPr>
      <w:rFonts w:ascii="Courier New" w:hAnsi="Courier New" w:cs="Courier New"/>
    </w:rPr>
  </w:style>
  <w:style w:type="character" w:customStyle="1" w:styleId="WW8Num45z2">
    <w:name w:val="WW8Num45z2"/>
    <w:rsid w:val="00C76412"/>
    <w:rPr>
      <w:rFonts w:ascii="Wingdings" w:hAnsi="Wingdings" w:cs="Wingdings"/>
    </w:rPr>
  </w:style>
  <w:style w:type="character" w:customStyle="1" w:styleId="WW8Num46z0">
    <w:name w:val="WW8Num46z0"/>
    <w:rsid w:val="00C76412"/>
    <w:rPr>
      <w:rFonts w:ascii="Symbol" w:hAnsi="Symbol" w:cs="Symbol"/>
    </w:rPr>
  </w:style>
  <w:style w:type="character" w:customStyle="1" w:styleId="WW8Num46z1">
    <w:name w:val="WW8Num46z1"/>
    <w:rsid w:val="00C76412"/>
    <w:rPr>
      <w:rFonts w:ascii="Courier New" w:hAnsi="Courier New" w:cs="Courier New"/>
    </w:rPr>
  </w:style>
  <w:style w:type="character" w:customStyle="1" w:styleId="WW8Num46z2">
    <w:name w:val="WW8Num46z2"/>
    <w:rsid w:val="00C76412"/>
    <w:rPr>
      <w:rFonts w:ascii="Wingdings" w:hAnsi="Wingdings" w:cs="Wingdings"/>
    </w:rPr>
  </w:style>
  <w:style w:type="character" w:customStyle="1" w:styleId="WW8Num47z0">
    <w:name w:val="WW8Num47z0"/>
    <w:rsid w:val="00C76412"/>
    <w:rPr>
      <w:rFonts w:ascii="Symbol" w:hAnsi="Symbol" w:cs="Symbol"/>
      <w:color w:val="auto"/>
    </w:rPr>
  </w:style>
  <w:style w:type="character" w:customStyle="1" w:styleId="WW8Num47z1">
    <w:name w:val="WW8Num47z1"/>
    <w:rsid w:val="00C76412"/>
    <w:rPr>
      <w:rFonts w:ascii="Courier New" w:hAnsi="Courier New" w:cs="Courier New"/>
    </w:rPr>
  </w:style>
  <w:style w:type="character" w:customStyle="1" w:styleId="WW8Num47z2">
    <w:name w:val="WW8Num47z2"/>
    <w:rsid w:val="00C76412"/>
    <w:rPr>
      <w:rFonts w:ascii="Wingdings" w:hAnsi="Wingdings" w:cs="Wingdings"/>
    </w:rPr>
  </w:style>
  <w:style w:type="character" w:customStyle="1" w:styleId="WW8Num47z3">
    <w:name w:val="WW8Num47z3"/>
    <w:rsid w:val="00C76412"/>
    <w:rPr>
      <w:rFonts w:ascii="Symbol" w:hAnsi="Symbol" w:cs="Symbol"/>
    </w:rPr>
  </w:style>
  <w:style w:type="character" w:customStyle="1" w:styleId="WW8Num49z0">
    <w:name w:val="WW8Num49z0"/>
    <w:rsid w:val="00C76412"/>
    <w:rPr>
      <w:rFonts w:ascii="Symbol" w:hAnsi="Symbol" w:cs="Symbol"/>
    </w:rPr>
  </w:style>
  <w:style w:type="character" w:customStyle="1" w:styleId="WW8Num49z1">
    <w:name w:val="WW8Num49z1"/>
    <w:rsid w:val="00C76412"/>
    <w:rPr>
      <w:rFonts w:ascii="Courier New" w:hAnsi="Courier New" w:cs="Courier New"/>
    </w:rPr>
  </w:style>
  <w:style w:type="character" w:customStyle="1" w:styleId="WW8Num49z2">
    <w:name w:val="WW8Num49z2"/>
    <w:rsid w:val="00C76412"/>
    <w:rPr>
      <w:rFonts w:ascii="Wingdings" w:hAnsi="Wingdings" w:cs="Wingdings"/>
    </w:rPr>
  </w:style>
  <w:style w:type="character" w:customStyle="1" w:styleId="WW8Num50z0">
    <w:name w:val="WW8Num50z0"/>
    <w:rsid w:val="00C76412"/>
    <w:rPr>
      <w:rFonts w:ascii="Symbol" w:hAnsi="Symbol" w:cs="Symbol"/>
    </w:rPr>
  </w:style>
  <w:style w:type="character" w:customStyle="1" w:styleId="WW8Num50z1">
    <w:name w:val="WW8Num50z1"/>
    <w:rsid w:val="00C76412"/>
    <w:rPr>
      <w:rFonts w:ascii="Courier New" w:hAnsi="Courier New" w:cs="Courier New"/>
    </w:rPr>
  </w:style>
  <w:style w:type="character" w:customStyle="1" w:styleId="WW8Num50z5">
    <w:name w:val="WW8Num50z5"/>
    <w:rsid w:val="00C76412"/>
    <w:rPr>
      <w:rFonts w:ascii="Wingdings" w:hAnsi="Wingdings" w:cs="Wingdings"/>
    </w:rPr>
  </w:style>
  <w:style w:type="character" w:customStyle="1" w:styleId="WW8Num51z0">
    <w:name w:val="WW8Num51z0"/>
    <w:rsid w:val="00C76412"/>
    <w:rPr>
      <w:rFonts w:ascii="Symbol" w:hAnsi="Symbol" w:cs="Symbol"/>
    </w:rPr>
  </w:style>
  <w:style w:type="character" w:customStyle="1" w:styleId="WW8Num51z1">
    <w:name w:val="WW8Num51z1"/>
    <w:rsid w:val="00C76412"/>
    <w:rPr>
      <w:rFonts w:ascii="Courier New" w:hAnsi="Courier New" w:cs="Courier New"/>
    </w:rPr>
  </w:style>
  <w:style w:type="character" w:customStyle="1" w:styleId="WW8Num51z2">
    <w:name w:val="WW8Num51z2"/>
    <w:rsid w:val="00C76412"/>
    <w:rPr>
      <w:rFonts w:ascii="Wingdings" w:hAnsi="Wingdings" w:cs="Wingdings"/>
    </w:rPr>
  </w:style>
  <w:style w:type="character" w:customStyle="1" w:styleId="WW8Num52z0">
    <w:name w:val="WW8Num52z0"/>
    <w:rsid w:val="00C76412"/>
    <w:rPr>
      <w:rFonts w:ascii="Symbol" w:hAnsi="Symbol" w:cs="Symbol"/>
    </w:rPr>
  </w:style>
  <w:style w:type="character" w:customStyle="1" w:styleId="WW8Num52z1">
    <w:name w:val="WW8Num52z1"/>
    <w:rsid w:val="00C76412"/>
    <w:rPr>
      <w:rFonts w:ascii="Courier New" w:hAnsi="Courier New" w:cs="Courier New"/>
    </w:rPr>
  </w:style>
  <w:style w:type="character" w:customStyle="1" w:styleId="WW8Num52z2">
    <w:name w:val="WW8Num52z2"/>
    <w:rsid w:val="00C76412"/>
    <w:rPr>
      <w:rFonts w:ascii="Wingdings" w:hAnsi="Wingdings" w:cs="Wingdings"/>
    </w:rPr>
  </w:style>
  <w:style w:type="character" w:customStyle="1" w:styleId="WW8Num53z0">
    <w:name w:val="WW8Num53z0"/>
    <w:rsid w:val="00C76412"/>
    <w:rPr>
      <w:rFonts w:ascii="Symbol" w:hAnsi="Symbol" w:cs="Symbol"/>
    </w:rPr>
  </w:style>
  <w:style w:type="character" w:customStyle="1" w:styleId="WW8Num53z1">
    <w:name w:val="WW8Num53z1"/>
    <w:rsid w:val="00C76412"/>
    <w:rPr>
      <w:rFonts w:ascii="Courier New" w:hAnsi="Courier New" w:cs="Courier New"/>
    </w:rPr>
  </w:style>
  <w:style w:type="character" w:customStyle="1" w:styleId="WW8Num53z2">
    <w:name w:val="WW8Num53z2"/>
    <w:rsid w:val="00C76412"/>
    <w:rPr>
      <w:rFonts w:ascii="Wingdings" w:hAnsi="Wingdings" w:cs="Wingdings"/>
    </w:rPr>
  </w:style>
  <w:style w:type="character" w:customStyle="1" w:styleId="WW8Num54z0">
    <w:name w:val="WW8Num54z0"/>
    <w:rsid w:val="00C76412"/>
    <w:rPr>
      <w:rFonts w:ascii="Symbol" w:hAnsi="Symbol" w:cs="Symbol"/>
    </w:rPr>
  </w:style>
  <w:style w:type="character" w:customStyle="1" w:styleId="WW8Num54z1">
    <w:name w:val="WW8Num54z1"/>
    <w:rsid w:val="00C76412"/>
    <w:rPr>
      <w:rFonts w:ascii="Courier New" w:hAnsi="Courier New" w:cs="Courier New"/>
    </w:rPr>
  </w:style>
  <w:style w:type="character" w:customStyle="1" w:styleId="WW8Num54z2">
    <w:name w:val="WW8Num54z2"/>
    <w:rsid w:val="00C76412"/>
    <w:rPr>
      <w:rFonts w:ascii="Wingdings" w:hAnsi="Wingdings" w:cs="Wingdings"/>
    </w:rPr>
  </w:style>
  <w:style w:type="character" w:customStyle="1" w:styleId="WW8Num55z0">
    <w:name w:val="WW8Num55z0"/>
    <w:rsid w:val="00C76412"/>
    <w:rPr>
      <w:rFonts w:ascii="Symbol" w:hAnsi="Symbol" w:cs="Symbol"/>
    </w:rPr>
  </w:style>
  <w:style w:type="character" w:customStyle="1" w:styleId="WW8Num55z1">
    <w:name w:val="WW8Num55z1"/>
    <w:rsid w:val="00C76412"/>
    <w:rPr>
      <w:rFonts w:ascii="Courier New" w:hAnsi="Courier New" w:cs="Courier New"/>
    </w:rPr>
  </w:style>
  <w:style w:type="character" w:customStyle="1" w:styleId="WW8Num55z2">
    <w:name w:val="WW8Num55z2"/>
    <w:rsid w:val="00C76412"/>
    <w:rPr>
      <w:rFonts w:ascii="Wingdings" w:hAnsi="Wingdings" w:cs="Wingdings"/>
    </w:rPr>
  </w:style>
  <w:style w:type="character" w:customStyle="1" w:styleId="WW8Num56z0">
    <w:name w:val="WW8Num56z0"/>
    <w:rsid w:val="00C76412"/>
    <w:rPr>
      <w:rFonts w:ascii="Symbol" w:hAnsi="Symbol" w:cs="Symbol"/>
    </w:rPr>
  </w:style>
  <w:style w:type="character" w:customStyle="1" w:styleId="WW8Num56z1">
    <w:name w:val="WW8Num56z1"/>
    <w:rsid w:val="00C76412"/>
    <w:rPr>
      <w:rFonts w:ascii="Courier New" w:hAnsi="Courier New" w:cs="Courier New"/>
    </w:rPr>
  </w:style>
  <w:style w:type="character" w:customStyle="1" w:styleId="WW8Num56z2">
    <w:name w:val="WW8Num56z2"/>
    <w:rsid w:val="00C76412"/>
    <w:rPr>
      <w:rFonts w:ascii="Wingdings" w:hAnsi="Wingdings" w:cs="Wingdings"/>
    </w:rPr>
  </w:style>
  <w:style w:type="character" w:customStyle="1" w:styleId="WW8Num57z0">
    <w:name w:val="WW8Num57z0"/>
    <w:rsid w:val="00C76412"/>
    <w:rPr>
      <w:rFonts w:ascii="Symbol" w:hAnsi="Symbol" w:cs="Symbol"/>
    </w:rPr>
  </w:style>
  <w:style w:type="character" w:customStyle="1" w:styleId="WW8Num57z1">
    <w:name w:val="WW8Num57z1"/>
    <w:rsid w:val="00C76412"/>
    <w:rPr>
      <w:rFonts w:ascii="Courier New" w:hAnsi="Courier New" w:cs="Courier New"/>
    </w:rPr>
  </w:style>
  <w:style w:type="character" w:customStyle="1" w:styleId="WW8Num57z2">
    <w:name w:val="WW8Num57z2"/>
    <w:rsid w:val="00C76412"/>
    <w:rPr>
      <w:rFonts w:ascii="Wingdings" w:hAnsi="Wingdings" w:cs="Wingdings"/>
    </w:rPr>
  </w:style>
  <w:style w:type="character" w:customStyle="1" w:styleId="WW8Num58z0">
    <w:name w:val="WW8Num58z0"/>
    <w:rsid w:val="00C76412"/>
    <w:rPr>
      <w:rFonts w:ascii="Symbol" w:hAnsi="Symbol" w:cs="Symbol"/>
    </w:rPr>
  </w:style>
  <w:style w:type="character" w:customStyle="1" w:styleId="WW8Num58z1">
    <w:name w:val="WW8Num58z1"/>
    <w:rsid w:val="00C76412"/>
    <w:rPr>
      <w:rFonts w:ascii="Courier New" w:hAnsi="Courier New" w:cs="Courier New"/>
    </w:rPr>
  </w:style>
  <w:style w:type="character" w:customStyle="1" w:styleId="WW8Num58z2">
    <w:name w:val="WW8Num58z2"/>
    <w:rsid w:val="00C76412"/>
    <w:rPr>
      <w:rFonts w:ascii="Wingdings" w:hAnsi="Wingdings" w:cs="Wingdings"/>
    </w:rPr>
  </w:style>
  <w:style w:type="character" w:customStyle="1" w:styleId="WW8Num59z0">
    <w:name w:val="WW8Num59z0"/>
    <w:rsid w:val="00C76412"/>
    <w:rPr>
      <w:rFonts w:ascii="Symbol" w:hAnsi="Symbol" w:cs="Symbol"/>
    </w:rPr>
  </w:style>
  <w:style w:type="character" w:customStyle="1" w:styleId="WW8Num59z1">
    <w:name w:val="WW8Num59z1"/>
    <w:rsid w:val="00C76412"/>
    <w:rPr>
      <w:rFonts w:ascii="Courier New" w:hAnsi="Courier New" w:cs="Courier New"/>
    </w:rPr>
  </w:style>
  <w:style w:type="character" w:customStyle="1" w:styleId="WW8Num59z2">
    <w:name w:val="WW8Num59z2"/>
    <w:rsid w:val="00C76412"/>
    <w:rPr>
      <w:rFonts w:ascii="Wingdings" w:hAnsi="Wingdings" w:cs="Wingdings"/>
    </w:rPr>
  </w:style>
  <w:style w:type="character" w:customStyle="1" w:styleId="WW8Num60z0">
    <w:name w:val="WW8Num60z0"/>
    <w:rsid w:val="00C76412"/>
    <w:rPr>
      <w:rFonts w:ascii="Symbol" w:hAnsi="Symbol" w:cs="Symbol"/>
    </w:rPr>
  </w:style>
  <w:style w:type="character" w:customStyle="1" w:styleId="WW8Num60z1">
    <w:name w:val="WW8Num60z1"/>
    <w:rsid w:val="00C76412"/>
    <w:rPr>
      <w:rFonts w:ascii="Courier New" w:hAnsi="Courier New" w:cs="Courier New"/>
    </w:rPr>
  </w:style>
  <w:style w:type="character" w:customStyle="1" w:styleId="WW8Num60z2">
    <w:name w:val="WW8Num60z2"/>
    <w:rsid w:val="00C76412"/>
    <w:rPr>
      <w:rFonts w:ascii="Wingdings" w:hAnsi="Wingdings" w:cs="Wingdings"/>
    </w:rPr>
  </w:style>
  <w:style w:type="character" w:customStyle="1" w:styleId="Fontepargpadro1">
    <w:name w:val="Fonte parág. padrão1"/>
    <w:rsid w:val="00C76412"/>
  </w:style>
  <w:style w:type="character" w:customStyle="1" w:styleId="Ttulo1Char">
    <w:name w:val="Título 1 Char"/>
    <w:basedOn w:val="Fontepargpadro1"/>
    <w:uiPriority w:val="9"/>
    <w:rsid w:val="00C76412"/>
    <w:rPr>
      <w:rFonts w:ascii="Arial" w:eastAsia="Times New Roman" w:hAnsi="Arial" w:cs="Times New Roman"/>
      <w:b/>
      <w:bCs/>
      <w:noProof w:val="0"/>
      <w:sz w:val="24"/>
      <w:szCs w:val="24"/>
    </w:rPr>
  </w:style>
  <w:style w:type="character" w:customStyle="1" w:styleId="Ttulo2Char">
    <w:name w:val="Título 2 Char"/>
    <w:basedOn w:val="Fontepargpadro1"/>
    <w:uiPriority w:val="9"/>
    <w:rsid w:val="00C76412"/>
    <w:rPr>
      <w:rFonts w:ascii="Calibri" w:eastAsia="Times New Roman" w:hAnsi="Calibri" w:cs="Times New Roman"/>
      <w:b/>
      <w:bCs/>
      <w:noProof w:val="0"/>
      <w:sz w:val="24"/>
      <w:szCs w:val="24"/>
    </w:rPr>
  </w:style>
  <w:style w:type="character" w:customStyle="1" w:styleId="Ttulo3Char">
    <w:name w:val="Título 3 Char"/>
    <w:basedOn w:val="Fontepargpadro1"/>
    <w:uiPriority w:val="9"/>
    <w:rsid w:val="00C76412"/>
    <w:rPr>
      <w:rFonts w:ascii="Calibri" w:eastAsia="Times New Roman" w:hAnsi="Calibri" w:cs="Times New Roman"/>
      <w:b/>
      <w:bCs/>
      <w:noProof w:val="0"/>
      <w:sz w:val="24"/>
      <w:szCs w:val="24"/>
    </w:rPr>
  </w:style>
  <w:style w:type="character" w:customStyle="1" w:styleId="Ttulo4Char">
    <w:name w:val="Título 4 Char"/>
    <w:basedOn w:val="Fontepargpadro1"/>
    <w:uiPriority w:val="9"/>
    <w:rsid w:val="00C76412"/>
    <w:rPr>
      <w:rFonts w:ascii="Arial" w:eastAsia="Times New Roman" w:hAnsi="Arial" w:cs="Times New Roman"/>
      <w:b/>
      <w:bCs/>
      <w:noProof w:val="0"/>
      <w:color w:val="FF0000"/>
      <w:sz w:val="24"/>
      <w:szCs w:val="24"/>
    </w:rPr>
  </w:style>
  <w:style w:type="character" w:customStyle="1" w:styleId="Ttulo5Char">
    <w:name w:val="Título 5 Char"/>
    <w:basedOn w:val="Fontepargpadro1"/>
    <w:uiPriority w:val="9"/>
    <w:rsid w:val="00C76412"/>
    <w:rPr>
      <w:rFonts w:ascii="Arial" w:eastAsia="Times New Roman" w:hAnsi="Arial" w:cs="Times New Roman"/>
      <w:noProof w:val="0"/>
      <w:sz w:val="24"/>
      <w:szCs w:val="24"/>
      <w:shd w:val="clear" w:color="auto" w:fill="FFFFFF"/>
    </w:rPr>
  </w:style>
  <w:style w:type="character" w:customStyle="1" w:styleId="Ttulo6Char">
    <w:name w:val="Título 6 Char"/>
    <w:basedOn w:val="Fontepargpadro1"/>
    <w:rsid w:val="00C76412"/>
    <w:rPr>
      <w:rFonts w:ascii="Times New Roman" w:eastAsia="Times New Roman" w:hAnsi="Times New Roman" w:cs="Times New Roman"/>
      <w:noProof w:val="0"/>
      <w:sz w:val="24"/>
      <w:szCs w:val="20"/>
      <w:u w:val="single"/>
    </w:rPr>
  </w:style>
  <w:style w:type="character" w:customStyle="1" w:styleId="Ttulo7Char">
    <w:name w:val="Título 7 Char"/>
    <w:basedOn w:val="Fontepargpadro1"/>
    <w:rsid w:val="00C76412"/>
    <w:rPr>
      <w:rFonts w:ascii="Calibri" w:eastAsia="Times New Roman" w:hAnsi="Calibri" w:cs="Times New Roman"/>
      <w:noProof w:val="0"/>
      <w:sz w:val="24"/>
      <w:szCs w:val="24"/>
    </w:rPr>
  </w:style>
  <w:style w:type="character" w:customStyle="1" w:styleId="Ttulo8Char">
    <w:name w:val="Título 8 Char"/>
    <w:basedOn w:val="Fontepargpadro1"/>
    <w:rsid w:val="00C76412"/>
    <w:rPr>
      <w:rFonts w:ascii="Times New Roman" w:eastAsia="Times New Roman" w:hAnsi="Times New Roman" w:cs="Times New Roman"/>
      <w:b/>
      <w:noProof w:val="0"/>
      <w:szCs w:val="20"/>
      <w:u w:val="single"/>
    </w:rPr>
  </w:style>
  <w:style w:type="character" w:customStyle="1" w:styleId="Ttulo9Char">
    <w:name w:val="Título 9 Char"/>
    <w:basedOn w:val="Fontepargpadro1"/>
    <w:rsid w:val="00C76412"/>
    <w:rPr>
      <w:rFonts w:ascii="Times New Roman" w:eastAsia="Times New Roman" w:hAnsi="Times New Roman" w:cs="Times New Roman"/>
      <w:b/>
      <w:noProof w:val="0"/>
      <w:szCs w:val="20"/>
    </w:rPr>
  </w:style>
  <w:style w:type="character" w:customStyle="1" w:styleId="CorpodetextoChar">
    <w:name w:val="Corpo de texto Char"/>
    <w:basedOn w:val="Fontepargpadro1"/>
    <w:uiPriority w:val="99"/>
    <w:rsid w:val="00C76412"/>
    <w:rPr>
      <w:rFonts w:ascii="Arial" w:eastAsia="Times New Roman" w:hAnsi="Arial" w:cs="Times New Roman"/>
      <w:b/>
      <w:bCs/>
      <w:noProof w:val="0"/>
      <w:sz w:val="24"/>
      <w:szCs w:val="24"/>
    </w:rPr>
  </w:style>
  <w:style w:type="character" w:customStyle="1" w:styleId="RecuodecorpodetextoChar">
    <w:name w:val="Recuo de corpo de texto Char"/>
    <w:basedOn w:val="Fontepargpadro1"/>
    <w:uiPriority w:val="99"/>
    <w:rsid w:val="00C76412"/>
    <w:rPr>
      <w:rFonts w:ascii="Arial" w:eastAsia="Times New Roman" w:hAnsi="Arial" w:cs="Times New Roman"/>
      <w:noProof w:val="0"/>
      <w:sz w:val="24"/>
      <w:szCs w:val="24"/>
    </w:rPr>
  </w:style>
  <w:style w:type="character" w:customStyle="1" w:styleId="CabealhoChar">
    <w:name w:val="Cabeçalho Char"/>
    <w:aliases w:val="header odd Char,header Char"/>
    <w:basedOn w:val="Fontepargpadro1"/>
    <w:rsid w:val="00C76412"/>
    <w:rPr>
      <w:rFonts w:ascii="Arial" w:eastAsia="Times New Roman" w:hAnsi="Arial" w:cs="Times New Roman"/>
      <w:noProof w:val="0"/>
      <w:sz w:val="24"/>
      <w:szCs w:val="24"/>
    </w:rPr>
  </w:style>
  <w:style w:type="character" w:customStyle="1" w:styleId="RodapChar">
    <w:name w:val="Rodapé Char"/>
    <w:basedOn w:val="Fontepargpadro1"/>
    <w:uiPriority w:val="99"/>
    <w:rsid w:val="00C76412"/>
    <w:rPr>
      <w:rFonts w:ascii="Arial" w:eastAsia="Times New Roman" w:hAnsi="Arial" w:cs="Times New Roman"/>
      <w:noProof w:val="0"/>
      <w:sz w:val="24"/>
      <w:szCs w:val="24"/>
    </w:rPr>
  </w:style>
  <w:style w:type="character" w:customStyle="1" w:styleId="Recuodecorpodetexto2Char">
    <w:name w:val="Recuo de corpo de texto 2 Char"/>
    <w:basedOn w:val="Fontepargpadro1"/>
    <w:rsid w:val="00C76412"/>
    <w:rPr>
      <w:rFonts w:ascii="Arial" w:eastAsia="Times New Roman" w:hAnsi="Arial" w:cs="Times New Roman"/>
      <w:noProof w:val="0"/>
      <w:color w:val="FF0000"/>
      <w:sz w:val="24"/>
      <w:szCs w:val="24"/>
    </w:rPr>
  </w:style>
  <w:style w:type="character" w:customStyle="1" w:styleId="Corpodetexto2Char">
    <w:name w:val="Corpo de texto 2 Char"/>
    <w:basedOn w:val="Fontepargpadro1"/>
    <w:rsid w:val="00C76412"/>
    <w:rPr>
      <w:rFonts w:ascii="Arial" w:eastAsia="Times New Roman" w:hAnsi="Arial" w:cs="Times New Roman"/>
      <w:noProof w:val="0"/>
      <w:sz w:val="24"/>
      <w:szCs w:val="24"/>
    </w:rPr>
  </w:style>
  <w:style w:type="character" w:customStyle="1" w:styleId="Corpodetexto3Char">
    <w:name w:val="Corpo de texto 3 Char"/>
    <w:basedOn w:val="Fontepargpadro1"/>
    <w:rsid w:val="00C76412"/>
    <w:rPr>
      <w:rFonts w:ascii="Arial" w:eastAsia="Times New Roman" w:hAnsi="Arial" w:cs="Times New Roman"/>
      <w:noProof w:val="0"/>
      <w:color w:val="FF0000"/>
      <w:sz w:val="24"/>
      <w:szCs w:val="24"/>
    </w:rPr>
  </w:style>
  <w:style w:type="character" w:customStyle="1" w:styleId="Recuodecorpodetexto3Char">
    <w:name w:val="Recuo de corpo de texto 3 Char"/>
    <w:basedOn w:val="Fontepargpadro1"/>
    <w:rsid w:val="00C76412"/>
    <w:rPr>
      <w:rFonts w:ascii="Arial" w:eastAsia="Times New Roman" w:hAnsi="Arial" w:cs="Times New Roman"/>
      <w:b/>
      <w:bCs/>
      <w:noProof w:val="0"/>
      <w:color w:val="FF0000"/>
      <w:sz w:val="24"/>
      <w:szCs w:val="24"/>
    </w:rPr>
  </w:style>
  <w:style w:type="character" w:styleId="Nmerodepgina">
    <w:name w:val="page number"/>
    <w:basedOn w:val="Fontepargpadro1"/>
    <w:rsid w:val="00C76412"/>
  </w:style>
  <w:style w:type="character" w:styleId="Forte">
    <w:name w:val="Strong"/>
    <w:rsid w:val="00C76412"/>
    <w:rPr>
      <w:b/>
      <w:bCs/>
    </w:rPr>
  </w:style>
  <w:style w:type="character" w:customStyle="1" w:styleId="FontStyle34">
    <w:name w:val="Font Style34"/>
    <w:rsid w:val="00C76412"/>
    <w:rPr>
      <w:rFonts w:ascii="Arial" w:hAnsi="Arial" w:cs="Arial"/>
      <w:b/>
      <w:bCs/>
      <w:sz w:val="20"/>
      <w:szCs w:val="20"/>
    </w:rPr>
  </w:style>
  <w:style w:type="character" w:customStyle="1" w:styleId="FontStyle35">
    <w:name w:val="Font Style35"/>
    <w:rsid w:val="00C76412"/>
    <w:rPr>
      <w:rFonts w:ascii="Arial" w:hAnsi="Arial" w:cs="Arial"/>
      <w:sz w:val="20"/>
      <w:szCs w:val="20"/>
    </w:rPr>
  </w:style>
  <w:style w:type="character" w:customStyle="1" w:styleId="FontStyle31">
    <w:name w:val="Font Style31"/>
    <w:rsid w:val="00C76412"/>
    <w:rPr>
      <w:rFonts w:ascii="Arial" w:hAnsi="Arial" w:cs="Arial"/>
      <w:sz w:val="20"/>
      <w:szCs w:val="20"/>
    </w:rPr>
  </w:style>
  <w:style w:type="character" w:customStyle="1" w:styleId="FontStyle14">
    <w:name w:val="Font Style14"/>
    <w:rsid w:val="00C76412"/>
    <w:rPr>
      <w:rFonts w:ascii="Arial" w:hAnsi="Arial" w:cs="Arial"/>
      <w:sz w:val="22"/>
      <w:szCs w:val="22"/>
    </w:rPr>
  </w:style>
  <w:style w:type="character" w:styleId="Hyperlink">
    <w:name w:val="Hyperlink"/>
    <w:uiPriority w:val="99"/>
    <w:rsid w:val="00C76412"/>
    <w:rPr>
      <w:color w:val="0000FF"/>
      <w:u w:val="single"/>
    </w:rPr>
  </w:style>
  <w:style w:type="character" w:customStyle="1" w:styleId="TtuloChar">
    <w:name w:val="Título Char"/>
    <w:basedOn w:val="Fontepargpadro1"/>
    <w:link w:val="Ttulo"/>
    <w:rsid w:val="00C76412"/>
    <w:rPr>
      <w:rFonts w:ascii="Times New Roman" w:eastAsia="Times New Roman" w:hAnsi="Times New Roman" w:cs="Times New Roman"/>
      <w:b/>
      <w:noProof w:val="0"/>
      <w:sz w:val="24"/>
      <w:szCs w:val="20"/>
    </w:rPr>
  </w:style>
  <w:style w:type="character" w:styleId="nfase">
    <w:name w:val="Emphasis"/>
    <w:uiPriority w:val="20"/>
    <w:qFormat/>
    <w:rsid w:val="00C76412"/>
    <w:rPr>
      <w:i/>
    </w:rPr>
  </w:style>
  <w:style w:type="character" w:customStyle="1" w:styleId="Forte1">
    <w:name w:val="Forte1"/>
    <w:rsid w:val="00C76412"/>
    <w:rPr>
      <w:b/>
    </w:rPr>
  </w:style>
  <w:style w:type="character" w:customStyle="1" w:styleId="Hiperlink">
    <w:name w:val="Hiperlink"/>
    <w:rsid w:val="00C76412"/>
    <w:rPr>
      <w:color w:val="0000FF"/>
      <w:u w:val="single"/>
    </w:rPr>
  </w:style>
  <w:style w:type="character" w:styleId="HiperlinkVisitado">
    <w:name w:val="FollowedHyperlink"/>
    <w:semiHidden/>
    <w:rsid w:val="00C76412"/>
    <w:rPr>
      <w:color w:val="800080"/>
      <w:u w:val="single"/>
    </w:rPr>
  </w:style>
  <w:style w:type="character" w:customStyle="1" w:styleId="eudoraheader">
    <w:name w:val="eudoraheader"/>
    <w:basedOn w:val="Fontepargpadro1"/>
    <w:rsid w:val="00C76412"/>
  </w:style>
  <w:style w:type="character" w:customStyle="1" w:styleId="DataChar">
    <w:name w:val="Data Char"/>
    <w:basedOn w:val="Fontepargpadro1"/>
    <w:rsid w:val="00C76412"/>
    <w:rPr>
      <w:rFonts w:ascii="Times New Roman" w:eastAsia="Times New Roman" w:hAnsi="Times New Roman" w:cs="Times New Roman"/>
      <w:noProof w:val="0"/>
      <w:sz w:val="24"/>
      <w:szCs w:val="20"/>
    </w:rPr>
  </w:style>
  <w:style w:type="character" w:customStyle="1" w:styleId="TextodenotaderodapChar">
    <w:name w:val="Texto de nota de rodapé Char"/>
    <w:basedOn w:val="Fontepargpadro1"/>
    <w:uiPriority w:val="99"/>
    <w:rsid w:val="00C76412"/>
    <w:rPr>
      <w:rFonts w:ascii="Times New Roman" w:eastAsia="Times New Roman" w:hAnsi="Times New Roman" w:cs="Times New Roman"/>
      <w:noProof w:val="0"/>
      <w:sz w:val="20"/>
      <w:szCs w:val="20"/>
    </w:rPr>
  </w:style>
  <w:style w:type="character" w:customStyle="1" w:styleId="Caracteresdenotaderodap">
    <w:name w:val="Caracteres de nota de rodapé"/>
    <w:rsid w:val="00C76412"/>
    <w:rPr>
      <w:vertAlign w:val="superscript"/>
    </w:rPr>
  </w:style>
  <w:style w:type="character" w:customStyle="1" w:styleId="skypepnhmark">
    <w:name w:val="skype_pnh_mark"/>
    <w:rsid w:val="00C76412"/>
    <w:rPr>
      <w:vanish/>
    </w:rPr>
  </w:style>
  <w:style w:type="character" w:customStyle="1" w:styleId="skypepnhprintcontainer">
    <w:name w:val="skype_pnh_print_container"/>
    <w:basedOn w:val="Fontepargpadro1"/>
    <w:rsid w:val="00C76412"/>
  </w:style>
  <w:style w:type="character" w:customStyle="1" w:styleId="skypepnhcontainer">
    <w:name w:val="skype_pnh_container"/>
    <w:basedOn w:val="Fontepargpadro1"/>
    <w:rsid w:val="00C76412"/>
  </w:style>
  <w:style w:type="character" w:customStyle="1" w:styleId="skypepnhleftspan">
    <w:name w:val="skype_pnh_left_span"/>
    <w:basedOn w:val="Fontepargpadro1"/>
    <w:rsid w:val="00C76412"/>
  </w:style>
  <w:style w:type="character" w:customStyle="1" w:styleId="skypepnhdropartspan">
    <w:name w:val="skype_pnh_dropart_span"/>
    <w:basedOn w:val="Fontepargpadro1"/>
    <w:rsid w:val="00C76412"/>
  </w:style>
  <w:style w:type="character" w:customStyle="1" w:styleId="skypepnhdropartflagspan">
    <w:name w:val="skype_pnh_dropart_flag_span"/>
    <w:basedOn w:val="Fontepargpadro1"/>
    <w:rsid w:val="00C76412"/>
  </w:style>
  <w:style w:type="character" w:customStyle="1" w:styleId="skypepnhtextspan">
    <w:name w:val="skype_pnh_text_span"/>
    <w:basedOn w:val="Fontepargpadro1"/>
    <w:rsid w:val="00C76412"/>
  </w:style>
  <w:style w:type="character" w:customStyle="1" w:styleId="skypepnhrightspan">
    <w:name w:val="skype_pnh_right_span"/>
    <w:basedOn w:val="Fontepargpadro1"/>
    <w:rsid w:val="00C76412"/>
  </w:style>
  <w:style w:type="character" w:customStyle="1" w:styleId="st1">
    <w:name w:val="st1"/>
    <w:basedOn w:val="Fontepargpadro1"/>
    <w:rsid w:val="00C76412"/>
  </w:style>
  <w:style w:type="character" w:customStyle="1" w:styleId="MapadoDocumentoChar">
    <w:name w:val="Mapa do Documento Char"/>
    <w:basedOn w:val="Fontepargpadro1"/>
    <w:rsid w:val="00C76412"/>
    <w:rPr>
      <w:rFonts w:ascii="Tahoma" w:eastAsia="Times New Roman" w:hAnsi="Tahoma" w:cs="Times New Roman"/>
      <w:noProof w:val="0"/>
      <w:sz w:val="16"/>
      <w:szCs w:val="16"/>
    </w:rPr>
  </w:style>
  <w:style w:type="character" w:customStyle="1" w:styleId="apple-style-span">
    <w:name w:val="apple-style-span"/>
    <w:basedOn w:val="Fontepargpadro1"/>
    <w:rsid w:val="00C76412"/>
  </w:style>
  <w:style w:type="character" w:customStyle="1" w:styleId="apple-converted-space">
    <w:name w:val="apple-converted-space"/>
    <w:rsid w:val="00C76412"/>
  </w:style>
  <w:style w:type="character" w:customStyle="1" w:styleId="TextodebaloChar">
    <w:name w:val="Texto de balão Char"/>
    <w:basedOn w:val="Fontepargpadro1"/>
    <w:uiPriority w:val="99"/>
    <w:rsid w:val="00C76412"/>
    <w:rPr>
      <w:rFonts w:ascii="Tahoma" w:eastAsia="Times New Roman" w:hAnsi="Tahoma" w:cs="Times New Roman"/>
      <w:noProof w:val="0"/>
      <w:sz w:val="16"/>
      <w:szCs w:val="16"/>
    </w:rPr>
  </w:style>
  <w:style w:type="character" w:customStyle="1" w:styleId="Vnculodendice">
    <w:name w:val="Vínculo de índice"/>
    <w:rsid w:val="00C76412"/>
  </w:style>
  <w:style w:type="character" w:customStyle="1" w:styleId="Smbolosdenumerao">
    <w:name w:val="Símbolos de numeração"/>
    <w:rsid w:val="00C76412"/>
  </w:style>
  <w:style w:type="paragraph" w:customStyle="1" w:styleId="Ttulo10">
    <w:name w:val="Título1"/>
    <w:basedOn w:val="Normal"/>
    <w:next w:val="Corpodetexto"/>
    <w:rsid w:val="00C76412"/>
    <w:pPr>
      <w:spacing w:line="240" w:lineRule="auto"/>
      <w:jc w:val="center"/>
    </w:pPr>
    <w:rPr>
      <w:rFonts w:ascii="Times New Roman" w:hAnsi="Times New Roman"/>
      <w:b/>
      <w:szCs w:val="20"/>
    </w:rPr>
  </w:style>
  <w:style w:type="paragraph" w:styleId="Corpodetexto">
    <w:name w:val="Body Text"/>
    <w:basedOn w:val="Normal"/>
    <w:uiPriority w:val="99"/>
    <w:semiHidden/>
    <w:rsid w:val="00C76412"/>
    <w:rPr>
      <w:b/>
      <w:bCs/>
    </w:rPr>
  </w:style>
  <w:style w:type="paragraph" w:styleId="Lista">
    <w:name w:val="List"/>
    <w:basedOn w:val="Normal"/>
    <w:semiHidden/>
    <w:rsid w:val="00C76412"/>
    <w:pPr>
      <w:spacing w:line="240" w:lineRule="auto"/>
      <w:ind w:left="283" w:hanging="283"/>
      <w:jc w:val="left"/>
    </w:pPr>
    <w:rPr>
      <w:rFonts w:ascii="Times New Roman" w:hAnsi="Times New Roman"/>
      <w:szCs w:val="20"/>
    </w:rPr>
  </w:style>
  <w:style w:type="paragraph" w:styleId="Legenda">
    <w:name w:val="caption"/>
    <w:basedOn w:val="Normal"/>
    <w:rsid w:val="00C76412"/>
    <w:pPr>
      <w:suppressLineNumbers/>
      <w:spacing w:before="120" w:after="120"/>
    </w:pPr>
    <w:rPr>
      <w:rFonts w:cs="Cambria"/>
      <w:i/>
      <w:iCs/>
    </w:rPr>
  </w:style>
  <w:style w:type="paragraph" w:customStyle="1" w:styleId="ndice">
    <w:name w:val="Índice"/>
    <w:basedOn w:val="Normal"/>
    <w:rsid w:val="00C76412"/>
    <w:pPr>
      <w:suppressLineNumbers/>
    </w:pPr>
    <w:rPr>
      <w:rFonts w:cs="Cambria"/>
    </w:rPr>
  </w:style>
  <w:style w:type="paragraph" w:styleId="Recuodecorpodetexto">
    <w:name w:val="Body Text Indent"/>
    <w:basedOn w:val="Normal"/>
    <w:uiPriority w:val="99"/>
    <w:rsid w:val="00C76412"/>
    <w:pPr>
      <w:ind w:left="360"/>
    </w:pPr>
  </w:style>
  <w:style w:type="paragraph" w:styleId="Cabealho">
    <w:name w:val="header"/>
    <w:aliases w:val="header odd,header"/>
    <w:basedOn w:val="Normal"/>
    <w:rsid w:val="00C76412"/>
    <w:pPr>
      <w:tabs>
        <w:tab w:val="center" w:pos="4419"/>
        <w:tab w:val="right" w:pos="8838"/>
      </w:tabs>
    </w:pPr>
  </w:style>
  <w:style w:type="paragraph" w:styleId="Rodap">
    <w:name w:val="footer"/>
    <w:basedOn w:val="Normal"/>
    <w:uiPriority w:val="99"/>
    <w:rsid w:val="00C76412"/>
    <w:pPr>
      <w:tabs>
        <w:tab w:val="center" w:pos="4419"/>
        <w:tab w:val="right" w:pos="8838"/>
      </w:tabs>
    </w:pPr>
  </w:style>
  <w:style w:type="paragraph" w:customStyle="1" w:styleId="Recuodecorpodetexto21">
    <w:name w:val="Recuo de corpo de texto 21"/>
    <w:basedOn w:val="Normal"/>
    <w:rsid w:val="00C76412"/>
    <w:pPr>
      <w:ind w:left="360"/>
    </w:pPr>
    <w:rPr>
      <w:color w:val="FF0000"/>
    </w:rPr>
  </w:style>
  <w:style w:type="paragraph" w:customStyle="1" w:styleId="Corpodetexto21">
    <w:name w:val="Corpo de texto 21"/>
    <w:basedOn w:val="Normal"/>
    <w:rsid w:val="00C76412"/>
  </w:style>
  <w:style w:type="paragraph" w:customStyle="1" w:styleId="Corpodetexto31">
    <w:name w:val="Corpo de texto 31"/>
    <w:basedOn w:val="Normal"/>
    <w:rsid w:val="00C76412"/>
    <w:rPr>
      <w:color w:val="FF0000"/>
    </w:rPr>
  </w:style>
  <w:style w:type="paragraph" w:customStyle="1" w:styleId="Recuodecorpodetexto31">
    <w:name w:val="Recuo de corpo de texto 31"/>
    <w:basedOn w:val="Normal"/>
    <w:rsid w:val="00C76412"/>
    <w:pPr>
      <w:ind w:left="360"/>
    </w:pPr>
    <w:rPr>
      <w:b/>
      <w:bCs/>
      <w:color w:val="FF0000"/>
    </w:rPr>
  </w:style>
  <w:style w:type="paragraph" w:customStyle="1" w:styleId="PargrafodaLista1">
    <w:name w:val="Parágrafo da Lista1"/>
    <w:basedOn w:val="Normal"/>
    <w:rsid w:val="00C76412"/>
    <w:pPr>
      <w:ind w:left="708"/>
    </w:pPr>
    <w:rPr>
      <w:rFonts w:ascii="Times New Roman" w:hAnsi="Times New Roman"/>
      <w:szCs w:val="20"/>
    </w:rPr>
  </w:style>
  <w:style w:type="paragraph" w:customStyle="1" w:styleId="Style2">
    <w:name w:val="Style2"/>
    <w:basedOn w:val="Normal"/>
    <w:rsid w:val="00C76412"/>
    <w:pPr>
      <w:widowControl w:val="0"/>
      <w:autoSpaceDE w:val="0"/>
    </w:pPr>
  </w:style>
  <w:style w:type="paragraph" w:customStyle="1" w:styleId="Style7">
    <w:name w:val="Style7"/>
    <w:basedOn w:val="Normal"/>
    <w:rsid w:val="00C76412"/>
    <w:pPr>
      <w:widowControl w:val="0"/>
      <w:autoSpaceDE w:val="0"/>
    </w:pPr>
  </w:style>
  <w:style w:type="paragraph" w:customStyle="1" w:styleId="Style8">
    <w:name w:val="Style8"/>
    <w:basedOn w:val="Normal"/>
    <w:rsid w:val="00C76412"/>
    <w:pPr>
      <w:widowControl w:val="0"/>
      <w:autoSpaceDE w:val="0"/>
    </w:pPr>
  </w:style>
  <w:style w:type="paragraph" w:customStyle="1" w:styleId="Style21">
    <w:name w:val="Style21"/>
    <w:basedOn w:val="Normal"/>
    <w:rsid w:val="00C76412"/>
    <w:pPr>
      <w:widowControl w:val="0"/>
      <w:autoSpaceDE w:val="0"/>
    </w:pPr>
  </w:style>
  <w:style w:type="paragraph" w:customStyle="1" w:styleId="Style5">
    <w:name w:val="Style5"/>
    <w:basedOn w:val="Normal"/>
    <w:rsid w:val="00C76412"/>
    <w:pPr>
      <w:widowControl w:val="0"/>
      <w:autoSpaceDE w:val="0"/>
      <w:jc w:val="left"/>
    </w:pPr>
  </w:style>
  <w:style w:type="paragraph" w:styleId="PargrafodaLista">
    <w:name w:val="List Paragraph"/>
    <w:basedOn w:val="Normal"/>
    <w:link w:val="PargrafodaListaChar"/>
    <w:uiPriority w:val="34"/>
    <w:qFormat/>
    <w:rsid w:val="00C76412"/>
    <w:pPr>
      <w:widowControl w:val="0"/>
      <w:spacing w:before="240" w:after="240"/>
      <w:ind w:left="720"/>
      <w:contextualSpacing/>
      <w:jc w:val="left"/>
    </w:pPr>
    <w:rPr>
      <w:szCs w:val="20"/>
    </w:rPr>
  </w:style>
  <w:style w:type="paragraph" w:styleId="Sumrio1">
    <w:name w:val="toc 1"/>
    <w:basedOn w:val="Normal"/>
    <w:next w:val="Normal"/>
    <w:uiPriority w:val="39"/>
    <w:rsid w:val="00C76412"/>
    <w:pPr>
      <w:spacing w:before="120"/>
      <w:jc w:val="left"/>
    </w:pPr>
    <w:rPr>
      <w:rFonts w:asciiTheme="minorHAnsi" w:hAnsiTheme="minorHAnsi"/>
      <w:b/>
      <w:bCs/>
      <w:i/>
      <w:iCs/>
    </w:rPr>
  </w:style>
  <w:style w:type="paragraph" w:styleId="Sumrio2">
    <w:name w:val="toc 2"/>
    <w:basedOn w:val="Normal"/>
    <w:next w:val="Normal"/>
    <w:uiPriority w:val="39"/>
    <w:rsid w:val="00C76412"/>
    <w:pPr>
      <w:spacing w:before="120"/>
      <w:ind w:left="240"/>
      <w:jc w:val="left"/>
    </w:pPr>
    <w:rPr>
      <w:rFonts w:asciiTheme="minorHAnsi" w:hAnsiTheme="minorHAnsi"/>
      <w:b/>
      <w:bCs/>
      <w:sz w:val="22"/>
      <w:szCs w:val="22"/>
    </w:rPr>
  </w:style>
  <w:style w:type="paragraph" w:styleId="Sumrio3">
    <w:name w:val="toc 3"/>
    <w:basedOn w:val="Normal"/>
    <w:next w:val="Normal"/>
    <w:uiPriority w:val="39"/>
    <w:rsid w:val="00C76412"/>
    <w:pPr>
      <w:ind w:left="480"/>
      <w:jc w:val="left"/>
    </w:pPr>
    <w:rPr>
      <w:rFonts w:asciiTheme="minorHAnsi" w:hAnsiTheme="minorHAnsi"/>
      <w:szCs w:val="20"/>
    </w:rPr>
  </w:style>
  <w:style w:type="paragraph" w:styleId="Sumrio4">
    <w:name w:val="toc 4"/>
    <w:basedOn w:val="Normal"/>
    <w:next w:val="Normal"/>
    <w:uiPriority w:val="39"/>
    <w:rsid w:val="00C76412"/>
    <w:pPr>
      <w:ind w:left="720"/>
      <w:jc w:val="left"/>
    </w:pPr>
    <w:rPr>
      <w:rFonts w:asciiTheme="minorHAnsi" w:hAnsiTheme="minorHAnsi"/>
      <w:szCs w:val="20"/>
    </w:rPr>
  </w:style>
  <w:style w:type="paragraph" w:styleId="Sumrio5">
    <w:name w:val="toc 5"/>
    <w:basedOn w:val="Normal"/>
    <w:next w:val="Normal"/>
    <w:uiPriority w:val="39"/>
    <w:rsid w:val="00C76412"/>
    <w:pPr>
      <w:ind w:left="960"/>
      <w:jc w:val="left"/>
    </w:pPr>
    <w:rPr>
      <w:rFonts w:asciiTheme="minorHAnsi" w:hAnsiTheme="minorHAnsi"/>
      <w:szCs w:val="20"/>
    </w:rPr>
  </w:style>
  <w:style w:type="paragraph" w:styleId="Sumrio6">
    <w:name w:val="toc 6"/>
    <w:basedOn w:val="Normal"/>
    <w:next w:val="Normal"/>
    <w:uiPriority w:val="39"/>
    <w:rsid w:val="00C76412"/>
    <w:pPr>
      <w:ind w:left="1200"/>
      <w:jc w:val="left"/>
    </w:pPr>
    <w:rPr>
      <w:rFonts w:asciiTheme="minorHAnsi" w:hAnsiTheme="minorHAnsi"/>
      <w:szCs w:val="20"/>
    </w:rPr>
  </w:style>
  <w:style w:type="paragraph" w:styleId="Sumrio7">
    <w:name w:val="toc 7"/>
    <w:basedOn w:val="Normal"/>
    <w:next w:val="Normal"/>
    <w:uiPriority w:val="39"/>
    <w:rsid w:val="00C76412"/>
    <w:pPr>
      <w:ind w:left="1440"/>
      <w:jc w:val="left"/>
    </w:pPr>
    <w:rPr>
      <w:rFonts w:asciiTheme="minorHAnsi" w:hAnsiTheme="minorHAnsi"/>
      <w:szCs w:val="20"/>
    </w:rPr>
  </w:style>
  <w:style w:type="paragraph" w:styleId="Sumrio8">
    <w:name w:val="toc 8"/>
    <w:basedOn w:val="Normal"/>
    <w:next w:val="Normal"/>
    <w:uiPriority w:val="39"/>
    <w:rsid w:val="00C76412"/>
    <w:pPr>
      <w:ind w:left="1680"/>
      <w:jc w:val="left"/>
    </w:pPr>
    <w:rPr>
      <w:rFonts w:asciiTheme="minorHAnsi" w:hAnsiTheme="minorHAnsi"/>
      <w:szCs w:val="20"/>
    </w:rPr>
  </w:style>
  <w:style w:type="paragraph" w:styleId="Sumrio9">
    <w:name w:val="toc 9"/>
    <w:basedOn w:val="Normal"/>
    <w:next w:val="Normal"/>
    <w:uiPriority w:val="39"/>
    <w:rsid w:val="00C76412"/>
    <w:pPr>
      <w:ind w:left="1920"/>
      <w:jc w:val="left"/>
    </w:pPr>
    <w:rPr>
      <w:rFonts w:asciiTheme="minorHAnsi" w:hAnsiTheme="minorHAnsi"/>
      <w:szCs w:val="20"/>
    </w:rPr>
  </w:style>
  <w:style w:type="paragraph" w:styleId="Commarcadores2">
    <w:name w:val="List Bullet 2"/>
    <w:basedOn w:val="Normal"/>
    <w:semiHidden/>
    <w:rsid w:val="00C76412"/>
    <w:pPr>
      <w:spacing w:line="240" w:lineRule="auto"/>
      <w:ind w:left="566" w:hanging="283"/>
      <w:jc w:val="left"/>
    </w:pPr>
    <w:rPr>
      <w:rFonts w:ascii="Times New Roman" w:hAnsi="Times New Roman"/>
      <w:szCs w:val="20"/>
    </w:rPr>
  </w:style>
  <w:style w:type="paragraph" w:customStyle="1" w:styleId="Listadecontinuao21">
    <w:name w:val="Lista de continuação 21"/>
    <w:basedOn w:val="Normal"/>
    <w:rsid w:val="00C76412"/>
    <w:pPr>
      <w:spacing w:after="120" w:line="240" w:lineRule="auto"/>
      <w:ind w:left="566"/>
      <w:jc w:val="left"/>
    </w:pPr>
    <w:rPr>
      <w:rFonts w:ascii="Times New Roman" w:hAnsi="Times New Roman"/>
      <w:szCs w:val="20"/>
    </w:rPr>
  </w:style>
  <w:style w:type="paragraph" w:customStyle="1" w:styleId="Blockquote">
    <w:name w:val="Blockquote"/>
    <w:basedOn w:val="Normal"/>
    <w:rsid w:val="00C76412"/>
    <w:pPr>
      <w:spacing w:before="100" w:after="100" w:line="240" w:lineRule="auto"/>
      <w:ind w:left="360" w:right="360"/>
      <w:jc w:val="left"/>
    </w:pPr>
    <w:rPr>
      <w:rFonts w:ascii="Times New Roman" w:hAnsi="Times New Roman"/>
      <w:szCs w:val="20"/>
    </w:rPr>
  </w:style>
  <w:style w:type="paragraph" w:customStyle="1" w:styleId="HTMLBody">
    <w:name w:val="HTML Body"/>
    <w:rsid w:val="00C76412"/>
    <w:pPr>
      <w:suppressAutoHyphens/>
    </w:pPr>
    <w:rPr>
      <w:rFonts w:ascii="Arial" w:hAnsi="Arial" w:cs="Arial"/>
      <w:lang w:eastAsia="zh-CN"/>
    </w:rPr>
  </w:style>
  <w:style w:type="paragraph" w:customStyle="1" w:styleId="parag-1">
    <w:name w:val="parag-1"/>
    <w:basedOn w:val="Normal"/>
    <w:rsid w:val="00C76412"/>
    <w:pPr>
      <w:spacing w:line="240" w:lineRule="auto"/>
    </w:pPr>
    <w:rPr>
      <w:rFonts w:ascii="Times New Roman" w:hAnsi="Times New Roman"/>
      <w:szCs w:val="20"/>
    </w:rPr>
  </w:style>
  <w:style w:type="paragraph" w:customStyle="1" w:styleId="Data1">
    <w:name w:val="Data1"/>
    <w:basedOn w:val="Normal"/>
    <w:next w:val="Normal"/>
    <w:rsid w:val="00C76412"/>
    <w:pPr>
      <w:spacing w:line="240" w:lineRule="auto"/>
      <w:jc w:val="left"/>
    </w:pPr>
    <w:rPr>
      <w:rFonts w:ascii="Times New Roman" w:hAnsi="Times New Roman"/>
      <w:szCs w:val="20"/>
    </w:rPr>
  </w:style>
  <w:style w:type="paragraph" w:customStyle="1" w:styleId="ManuSpec4">
    <w:name w:val="ManuSpec[4]"/>
    <w:basedOn w:val="Normal"/>
    <w:rsid w:val="00C76412"/>
    <w:pPr>
      <w:widowControl w:val="0"/>
      <w:tabs>
        <w:tab w:val="left" w:pos="360"/>
        <w:tab w:val="left" w:pos="1368"/>
      </w:tabs>
      <w:spacing w:before="100" w:line="240" w:lineRule="auto"/>
      <w:ind w:left="1368" w:hanging="432"/>
      <w:jc w:val="left"/>
    </w:pPr>
    <w:rPr>
      <w:sz w:val="18"/>
      <w:szCs w:val="20"/>
      <w:lang w:val="en-US"/>
    </w:rPr>
  </w:style>
  <w:style w:type="paragraph" w:customStyle="1" w:styleId="0Basic">
    <w:name w:val="0 Basic"/>
    <w:rsid w:val="00C76412"/>
    <w:pPr>
      <w:keepLines/>
      <w:tabs>
        <w:tab w:val="left" w:pos="540"/>
      </w:tabs>
      <w:suppressAutoHyphens/>
      <w:spacing w:line="280" w:lineRule="exact"/>
      <w:jc w:val="both"/>
    </w:pPr>
    <w:rPr>
      <w:rFonts w:eastAsia="Times"/>
      <w:sz w:val="24"/>
      <w:lang w:val="en-GB" w:eastAsia="zh-CN"/>
    </w:rPr>
  </w:style>
  <w:style w:type="paragraph" w:customStyle="1" w:styleId="0Indent">
    <w:name w:val="0 Indent"/>
    <w:basedOn w:val="0Basic"/>
    <w:rsid w:val="00C76412"/>
    <w:pPr>
      <w:tabs>
        <w:tab w:val="clear" w:pos="540"/>
      </w:tabs>
      <w:spacing w:line="280" w:lineRule="atLeast"/>
      <w:ind w:left="630" w:hanging="630"/>
    </w:pPr>
  </w:style>
  <w:style w:type="paragraph" w:customStyle="1" w:styleId="1Indent">
    <w:name w:val="1 Indent"/>
    <w:basedOn w:val="0Indent"/>
    <w:rsid w:val="00C76412"/>
    <w:pPr>
      <w:ind w:left="1260"/>
    </w:pPr>
  </w:style>
  <w:style w:type="paragraph" w:customStyle="1" w:styleId="2Indent">
    <w:name w:val="2 Indent"/>
    <w:basedOn w:val="0Indent"/>
    <w:rsid w:val="00C76412"/>
    <w:pPr>
      <w:ind w:left="1800" w:hanging="540"/>
    </w:pPr>
  </w:style>
  <w:style w:type="paragraph" w:customStyle="1" w:styleId="1Heading">
    <w:name w:val="1 Heading"/>
    <w:basedOn w:val="0Indent"/>
    <w:rsid w:val="00C76412"/>
    <w:rPr>
      <w:rFonts w:ascii="Arial" w:hAnsi="Arial" w:cs="Arial"/>
      <w:b/>
      <w:sz w:val="22"/>
    </w:rPr>
  </w:style>
  <w:style w:type="paragraph" w:styleId="Textodenotaderodap">
    <w:name w:val="footnote text"/>
    <w:basedOn w:val="Normal"/>
    <w:uiPriority w:val="99"/>
    <w:rsid w:val="00C76412"/>
    <w:pPr>
      <w:spacing w:line="240" w:lineRule="auto"/>
      <w:jc w:val="left"/>
    </w:pPr>
    <w:rPr>
      <w:rFonts w:ascii="Times New Roman" w:hAnsi="Times New Roman"/>
      <w:szCs w:val="20"/>
    </w:rPr>
  </w:style>
  <w:style w:type="paragraph" w:styleId="NormalWeb">
    <w:name w:val="Normal (Web)"/>
    <w:basedOn w:val="Normal"/>
    <w:uiPriority w:val="99"/>
    <w:rsid w:val="00C76412"/>
    <w:pPr>
      <w:spacing w:before="280" w:after="280" w:line="240" w:lineRule="auto"/>
      <w:jc w:val="left"/>
    </w:pPr>
    <w:rPr>
      <w:rFonts w:ascii="Times New Roman" w:hAnsi="Times New Roman"/>
    </w:rPr>
  </w:style>
  <w:style w:type="paragraph" w:customStyle="1" w:styleId="Recuodecorpodetexto32">
    <w:name w:val="Recuo de corpo de texto 32"/>
    <w:basedOn w:val="Normal"/>
    <w:rsid w:val="00C76412"/>
    <w:pPr>
      <w:widowControl w:val="0"/>
      <w:tabs>
        <w:tab w:val="left" w:pos="567"/>
      </w:tabs>
      <w:overflowPunct w:val="0"/>
      <w:autoSpaceDE w:val="0"/>
      <w:spacing w:line="240" w:lineRule="auto"/>
      <w:ind w:left="851" w:hanging="851"/>
      <w:textAlignment w:val="baseline"/>
    </w:pPr>
    <w:rPr>
      <w:rFonts w:ascii="Times New Roman" w:hAnsi="Times New Roman"/>
      <w:sz w:val="26"/>
      <w:szCs w:val="20"/>
      <w:lang w:val="pt-PT"/>
    </w:rPr>
  </w:style>
  <w:style w:type="paragraph" w:customStyle="1" w:styleId="MapadoDocumento1">
    <w:name w:val="Mapa do Documento1"/>
    <w:basedOn w:val="Normal"/>
    <w:rsid w:val="00C76412"/>
    <w:rPr>
      <w:rFonts w:ascii="Tahoma" w:hAnsi="Tahoma" w:cs="Tahoma"/>
      <w:sz w:val="16"/>
      <w:szCs w:val="16"/>
    </w:rPr>
  </w:style>
  <w:style w:type="paragraph" w:customStyle="1" w:styleId="Pa8">
    <w:name w:val="Pa8"/>
    <w:basedOn w:val="Normal"/>
    <w:next w:val="Normal"/>
    <w:rsid w:val="00C76412"/>
    <w:pPr>
      <w:autoSpaceDE w:val="0"/>
      <w:spacing w:line="211" w:lineRule="atLeast"/>
      <w:jc w:val="left"/>
    </w:pPr>
    <w:rPr>
      <w:rFonts w:ascii="Frutiger Condensed" w:eastAsia="Calibri" w:hAnsi="Frutiger Condensed" w:cs="Arial Narrow"/>
    </w:rPr>
  </w:style>
  <w:style w:type="paragraph" w:customStyle="1" w:styleId="Pa9">
    <w:name w:val="Pa9"/>
    <w:basedOn w:val="Normal"/>
    <w:next w:val="Normal"/>
    <w:rsid w:val="00C76412"/>
    <w:pPr>
      <w:autoSpaceDE w:val="0"/>
      <w:spacing w:line="211" w:lineRule="atLeast"/>
      <w:jc w:val="left"/>
    </w:pPr>
    <w:rPr>
      <w:rFonts w:ascii="Frutiger Condensed" w:eastAsia="Calibri" w:hAnsi="Frutiger Condensed" w:cs="Arial Narrow"/>
    </w:rPr>
  </w:style>
  <w:style w:type="paragraph" w:customStyle="1" w:styleId="Pa12">
    <w:name w:val="Pa12"/>
    <w:basedOn w:val="Normal"/>
    <w:next w:val="Normal"/>
    <w:rsid w:val="00C76412"/>
    <w:pPr>
      <w:autoSpaceDE w:val="0"/>
      <w:spacing w:line="221" w:lineRule="atLeast"/>
      <w:jc w:val="left"/>
    </w:pPr>
    <w:rPr>
      <w:rFonts w:ascii="Frutiger Condensed" w:eastAsia="Calibri" w:hAnsi="Frutiger Condensed" w:cs="Arial Narrow"/>
    </w:rPr>
  </w:style>
  <w:style w:type="paragraph" w:customStyle="1" w:styleId="Pa13">
    <w:name w:val="Pa13"/>
    <w:basedOn w:val="Normal"/>
    <w:next w:val="Normal"/>
    <w:rsid w:val="00C76412"/>
    <w:pPr>
      <w:autoSpaceDE w:val="0"/>
      <w:spacing w:line="211" w:lineRule="atLeast"/>
      <w:jc w:val="left"/>
    </w:pPr>
    <w:rPr>
      <w:rFonts w:ascii="Frutiger Condensed" w:eastAsia="Calibri" w:hAnsi="Frutiger Condensed" w:cs="Arial Narrow"/>
    </w:rPr>
  </w:style>
  <w:style w:type="paragraph" w:customStyle="1" w:styleId="Style19">
    <w:name w:val="Style19"/>
    <w:basedOn w:val="Normal"/>
    <w:rsid w:val="00C76412"/>
    <w:pPr>
      <w:widowControl w:val="0"/>
      <w:autoSpaceDE w:val="0"/>
      <w:spacing w:line="240" w:lineRule="auto"/>
      <w:jc w:val="left"/>
    </w:pPr>
  </w:style>
  <w:style w:type="paragraph" w:customStyle="1" w:styleId="Textoembloco1">
    <w:name w:val="Texto em bloco1"/>
    <w:basedOn w:val="Normal"/>
    <w:rsid w:val="00C76412"/>
    <w:pPr>
      <w:spacing w:before="120" w:after="120" w:line="240" w:lineRule="auto"/>
      <w:ind w:left="360" w:right="-1"/>
    </w:pPr>
    <w:rPr>
      <w:rFonts w:ascii="Arial Narrow" w:eastAsia="Calibri" w:hAnsi="Arial Narrow" w:cs="Bookman Old Style"/>
      <w:szCs w:val="22"/>
    </w:rPr>
  </w:style>
  <w:style w:type="paragraph" w:styleId="Textodebalo">
    <w:name w:val="Balloon Text"/>
    <w:basedOn w:val="Normal"/>
    <w:uiPriority w:val="99"/>
    <w:rsid w:val="00C76412"/>
    <w:pPr>
      <w:spacing w:line="240" w:lineRule="auto"/>
    </w:pPr>
    <w:rPr>
      <w:rFonts w:ascii="Tahoma" w:hAnsi="Tahoma" w:cs="Tahoma"/>
      <w:sz w:val="16"/>
      <w:szCs w:val="16"/>
    </w:rPr>
  </w:style>
  <w:style w:type="paragraph" w:customStyle="1" w:styleId="Sumrio10">
    <w:name w:val="Sumário 10"/>
    <w:basedOn w:val="ndice"/>
    <w:rsid w:val="00C76412"/>
    <w:pPr>
      <w:tabs>
        <w:tab w:val="right" w:leader="dot" w:pos="7091"/>
      </w:tabs>
      <w:ind w:left="2547"/>
    </w:pPr>
  </w:style>
  <w:style w:type="paragraph" w:customStyle="1" w:styleId="Contedodatabela">
    <w:name w:val="Conteúdo da tabela"/>
    <w:basedOn w:val="Normal"/>
    <w:rsid w:val="00C76412"/>
    <w:pPr>
      <w:suppressLineNumbers/>
    </w:pPr>
  </w:style>
  <w:style w:type="paragraph" w:customStyle="1" w:styleId="Ttulodetabela">
    <w:name w:val="Título de tabela"/>
    <w:basedOn w:val="Contedodatabela"/>
    <w:rsid w:val="00C76412"/>
    <w:pPr>
      <w:jc w:val="center"/>
    </w:pPr>
    <w:rPr>
      <w:b/>
      <w:bCs/>
    </w:rPr>
  </w:style>
  <w:style w:type="paragraph" w:customStyle="1" w:styleId="Contedodoquadro">
    <w:name w:val="Conteúdo do quadro"/>
    <w:basedOn w:val="Corpodetexto"/>
    <w:rsid w:val="00C76412"/>
  </w:style>
  <w:style w:type="paragraph" w:styleId="Corpodetexto3">
    <w:name w:val="Body Text 3"/>
    <w:basedOn w:val="Normal"/>
    <w:semiHidden/>
    <w:unhideWhenUsed/>
    <w:rsid w:val="00C76412"/>
    <w:pPr>
      <w:spacing w:after="120"/>
    </w:pPr>
    <w:rPr>
      <w:sz w:val="16"/>
      <w:szCs w:val="16"/>
    </w:rPr>
  </w:style>
  <w:style w:type="character" w:customStyle="1" w:styleId="Corpodetexto3Char1">
    <w:name w:val="Corpo de texto 3 Char1"/>
    <w:basedOn w:val="Fontepargpadro"/>
    <w:rsid w:val="00C76412"/>
    <w:rPr>
      <w:rFonts w:ascii="Calibri" w:hAnsi="Calibri"/>
      <w:noProof w:val="0"/>
      <w:sz w:val="16"/>
      <w:szCs w:val="16"/>
      <w:lang w:eastAsia="zh-CN"/>
    </w:rPr>
  </w:style>
  <w:style w:type="paragraph" w:customStyle="1" w:styleId="Recuodecorpodetexto1">
    <w:name w:val="Recuo de corpo de texto1"/>
    <w:basedOn w:val="Normal"/>
    <w:rsid w:val="00C76412"/>
    <w:pPr>
      <w:suppressAutoHyphens w:val="0"/>
      <w:ind w:firstLine="708"/>
    </w:pPr>
    <w:rPr>
      <w:b/>
      <w:sz w:val="22"/>
      <w:szCs w:val="20"/>
      <w:lang w:eastAsia="pt-BR"/>
    </w:rPr>
  </w:style>
  <w:style w:type="paragraph" w:customStyle="1" w:styleId="Estilo3">
    <w:name w:val="Estilo3"/>
    <w:basedOn w:val="Normal"/>
    <w:rsid w:val="00C76412"/>
    <w:pPr>
      <w:tabs>
        <w:tab w:val="left" w:pos="1701"/>
      </w:tabs>
      <w:suppressAutoHyphens w:val="0"/>
      <w:spacing w:line="240" w:lineRule="auto"/>
    </w:pPr>
    <w:rPr>
      <w:rFonts w:ascii="Bookman Old Style" w:hAnsi="Bookman Old Style"/>
      <w:szCs w:val="20"/>
      <w:lang w:eastAsia="pt-BR"/>
    </w:rPr>
  </w:style>
  <w:style w:type="paragraph" w:styleId="CabealhodoSumrio">
    <w:name w:val="TOC Heading"/>
    <w:basedOn w:val="Ttulo1"/>
    <w:next w:val="Normal"/>
    <w:uiPriority w:val="39"/>
    <w:qFormat/>
    <w:rsid w:val="00C76412"/>
    <w:pPr>
      <w:keepLines/>
      <w:numPr>
        <w:numId w:val="0"/>
      </w:numPr>
      <w:suppressAutoHyphens w:val="0"/>
      <w:spacing w:before="480" w:line="276" w:lineRule="auto"/>
      <w:outlineLvl w:val="9"/>
    </w:pPr>
    <w:rPr>
      <w:rFonts w:ascii="Cambria" w:hAnsi="Cambria" w:cs="Times New Roman"/>
      <w:color w:val="365F91"/>
      <w:szCs w:val="28"/>
      <w:lang w:eastAsia="en-US"/>
    </w:rPr>
  </w:style>
  <w:style w:type="paragraph" w:styleId="MapadoDocumento">
    <w:name w:val="Document Map"/>
    <w:basedOn w:val="Normal"/>
    <w:semiHidden/>
    <w:unhideWhenUsed/>
    <w:rsid w:val="00C76412"/>
    <w:rPr>
      <w:rFonts w:ascii="Tahoma" w:hAnsi="Tahoma" w:cs="Tahoma"/>
      <w:sz w:val="16"/>
      <w:szCs w:val="16"/>
    </w:rPr>
  </w:style>
  <w:style w:type="character" w:customStyle="1" w:styleId="MapadoDocumentoChar1">
    <w:name w:val="Mapa do Documento Char1"/>
    <w:basedOn w:val="Fontepargpadro"/>
    <w:semiHidden/>
    <w:rsid w:val="00C76412"/>
    <w:rPr>
      <w:rFonts w:ascii="Tahoma" w:hAnsi="Tahoma" w:cs="Tahoma"/>
      <w:noProof w:val="0"/>
      <w:sz w:val="16"/>
      <w:szCs w:val="16"/>
      <w:lang w:eastAsia="zh-CN"/>
    </w:rPr>
  </w:style>
  <w:style w:type="character" w:customStyle="1" w:styleId="Corpodetexto1Char">
    <w:name w:val="Corpo de texto 1 Char"/>
    <w:link w:val="Corpodetexto1"/>
    <w:locked/>
    <w:rsid w:val="00266654"/>
    <w:rPr>
      <w:rFonts w:ascii="Arial Unicode MS" w:eastAsia="Arial Unicode MS" w:hAnsi="Arial Unicode MS" w:cs="Arial Unicode MS"/>
      <w:color w:val="000000"/>
      <w:sz w:val="24"/>
      <w:szCs w:val="24"/>
      <w:lang w:eastAsia="ar-SA"/>
    </w:rPr>
  </w:style>
  <w:style w:type="paragraph" w:customStyle="1" w:styleId="Corpodetexto1">
    <w:name w:val="Corpo de texto 1"/>
    <w:basedOn w:val="Corpodetexto"/>
    <w:link w:val="Corpodetexto1Char"/>
    <w:rsid w:val="00266654"/>
    <w:pPr>
      <w:spacing w:before="40" w:after="40" w:line="240" w:lineRule="auto"/>
    </w:pPr>
    <w:rPr>
      <w:rFonts w:ascii="Arial Unicode MS" w:eastAsia="Arial Unicode MS" w:hAnsi="Arial Unicode MS" w:cs="Times New Roman"/>
      <w:b w:val="0"/>
      <w:bCs w:val="0"/>
      <w:color w:val="000000"/>
      <w:lang w:eastAsia="ar-SA"/>
    </w:rPr>
  </w:style>
  <w:style w:type="paragraph" w:styleId="Corpodetexto2">
    <w:name w:val="Body Text 2"/>
    <w:basedOn w:val="Normal"/>
    <w:link w:val="Corpodetexto2Char1"/>
    <w:uiPriority w:val="99"/>
    <w:unhideWhenUsed/>
    <w:rsid w:val="00BA35F4"/>
    <w:pPr>
      <w:spacing w:after="120" w:line="480" w:lineRule="auto"/>
    </w:pPr>
  </w:style>
  <w:style w:type="character" w:customStyle="1" w:styleId="Corpodetexto2Char1">
    <w:name w:val="Corpo de texto 2 Char1"/>
    <w:basedOn w:val="Fontepargpadro"/>
    <w:link w:val="Corpodetexto2"/>
    <w:uiPriority w:val="99"/>
    <w:rsid w:val="00BA35F4"/>
    <w:rPr>
      <w:rFonts w:ascii="Calibri" w:hAnsi="Calibri"/>
      <w:sz w:val="24"/>
      <w:szCs w:val="24"/>
      <w:lang w:eastAsia="zh-CN"/>
    </w:rPr>
  </w:style>
  <w:style w:type="character" w:customStyle="1" w:styleId="TabeladadosChar">
    <w:name w:val="Tabela dados Char"/>
    <w:link w:val="Tabeladados"/>
    <w:locked/>
    <w:rsid w:val="00BA35F4"/>
    <w:rPr>
      <w:rFonts w:ascii="Batang" w:eastAsia="Batang" w:hAnsi="Batang"/>
      <w:sz w:val="24"/>
      <w:szCs w:val="24"/>
    </w:rPr>
  </w:style>
  <w:style w:type="paragraph" w:customStyle="1" w:styleId="Tabeladados">
    <w:name w:val="Tabela dados"/>
    <w:basedOn w:val="Normal"/>
    <w:link w:val="TabeladadosChar"/>
    <w:rsid w:val="00BA35F4"/>
    <w:pPr>
      <w:suppressAutoHyphens w:val="0"/>
      <w:spacing w:before="40" w:after="40" w:line="240" w:lineRule="auto"/>
    </w:pPr>
    <w:rPr>
      <w:rFonts w:ascii="Batang" w:eastAsia="Batang" w:hAnsi="Batang"/>
    </w:rPr>
  </w:style>
  <w:style w:type="paragraph" w:customStyle="1" w:styleId="Tabelattulo">
    <w:name w:val="Tabela título"/>
    <w:basedOn w:val="Normal"/>
    <w:rsid w:val="00BA35F4"/>
    <w:pPr>
      <w:suppressAutoHyphens w:val="0"/>
      <w:spacing w:before="40" w:after="40" w:line="240" w:lineRule="auto"/>
      <w:jc w:val="center"/>
    </w:pPr>
    <w:rPr>
      <w:rFonts w:ascii="Times New Roman" w:eastAsia="Batang" w:hAnsi="Times New Roman"/>
      <w:b/>
      <w:lang w:eastAsia="pt-BR"/>
    </w:rPr>
  </w:style>
  <w:style w:type="paragraph" w:customStyle="1" w:styleId="nivel1">
    <w:name w:val="nivel 1"/>
    <w:basedOn w:val="Corpodetexto1"/>
    <w:rsid w:val="00BA35F4"/>
    <w:pPr>
      <w:numPr>
        <w:numId w:val="1"/>
      </w:numPr>
      <w:ind w:left="0" w:firstLine="0"/>
    </w:pPr>
    <w:rPr>
      <w:rFonts w:hint="eastAsia"/>
      <w:color w:val="FFFFFF"/>
    </w:rPr>
  </w:style>
  <w:style w:type="character" w:customStyle="1" w:styleId="nivel2Char">
    <w:name w:val="nivel 2 Char"/>
    <w:basedOn w:val="Corpodetexto1Char"/>
    <w:link w:val="nivel2"/>
    <w:locked/>
    <w:rsid w:val="00BA35F4"/>
    <w:rPr>
      <w:rFonts w:ascii="Arial Unicode MS" w:eastAsia="Arial Unicode MS" w:hAnsi="Arial Unicode MS" w:cs="Arial Unicode MS"/>
      <w:color w:val="000000"/>
      <w:sz w:val="24"/>
      <w:szCs w:val="24"/>
      <w:lang w:eastAsia="ar-SA"/>
    </w:rPr>
  </w:style>
  <w:style w:type="paragraph" w:customStyle="1" w:styleId="nivel2">
    <w:name w:val="nivel 2"/>
    <w:basedOn w:val="Corpodetexto1"/>
    <w:next w:val="Corpodetexto1"/>
    <w:link w:val="nivel2Char"/>
    <w:rsid w:val="00BA35F4"/>
    <w:pPr>
      <w:numPr>
        <w:ilvl w:val="1"/>
        <w:numId w:val="1"/>
      </w:numPr>
      <w:tabs>
        <w:tab w:val="left" w:pos="510"/>
      </w:tabs>
    </w:pPr>
  </w:style>
  <w:style w:type="character" w:customStyle="1" w:styleId="nivel3Char">
    <w:name w:val="nivel 3 Char"/>
    <w:basedOn w:val="Corpodetexto1Char"/>
    <w:link w:val="nivel3"/>
    <w:locked/>
    <w:rsid w:val="00BA35F4"/>
    <w:rPr>
      <w:rFonts w:ascii="Arial Unicode MS" w:eastAsia="Arial Unicode MS" w:hAnsi="Arial Unicode MS" w:cs="Arial Unicode MS"/>
      <w:color w:val="000000"/>
      <w:sz w:val="24"/>
      <w:szCs w:val="24"/>
      <w:lang w:eastAsia="ar-SA"/>
    </w:rPr>
  </w:style>
  <w:style w:type="paragraph" w:customStyle="1" w:styleId="nivel3">
    <w:name w:val="nivel 3"/>
    <w:basedOn w:val="Corpodetexto1"/>
    <w:link w:val="nivel3Char"/>
    <w:rsid w:val="00BA35F4"/>
    <w:pPr>
      <w:numPr>
        <w:ilvl w:val="2"/>
        <w:numId w:val="1"/>
      </w:numPr>
      <w:tabs>
        <w:tab w:val="left" w:pos="1644"/>
      </w:tabs>
    </w:pPr>
  </w:style>
  <w:style w:type="paragraph" w:customStyle="1" w:styleId="nivel4">
    <w:name w:val="nivel 4"/>
    <w:basedOn w:val="Corpodetexto1"/>
    <w:rsid w:val="00BA35F4"/>
    <w:pPr>
      <w:numPr>
        <w:ilvl w:val="3"/>
        <w:numId w:val="1"/>
      </w:numPr>
      <w:tabs>
        <w:tab w:val="clear" w:pos="2520"/>
        <w:tab w:val="num" w:pos="360"/>
      </w:tabs>
      <w:ind w:left="0" w:firstLine="0"/>
    </w:pPr>
    <w:rPr>
      <w:rFonts w:hint="eastAsia"/>
    </w:rPr>
  </w:style>
  <w:style w:type="paragraph" w:customStyle="1" w:styleId="nivel5">
    <w:name w:val="nivel 5"/>
    <w:basedOn w:val="nivel2"/>
    <w:rsid w:val="00BA35F4"/>
    <w:pPr>
      <w:numPr>
        <w:ilvl w:val="4"/>
      </w:numPr>
      <w:tabs>
        <w:tab w:val="clear" w:pos="3240"/>
        <w:tab w:val="num" w:pos="360"/>
        <w:tab w:val="num" w:pos="1008"/>
        <w:tab w:val="left" w:pos="2552"/>
      </w:tabs>
      <w:ind w:left="1008" w:hanging="1008"/>
    </w:pPr>
  </w:style>
  <w:style w:type="character" w:customStyle="1" w:styleId="Corpodetexto4-listaChar">
    <w:name w:val="Corpo de texto 4 - lista Char"/>
    <w:basedOn w:val="Fontepargpadro"/>
    <w:link w:val="Corpodetexto4-lista"/>
    <w:locked/>
    <w:rsid w:val="00BA35F4"/>
    <w:rPr>
      <w:rFonts w:ascii="Arial Unicode MS" w:eastAsia="Arial Unicode MS" w:hAnsi="Arial Unicode MS" w:cs="Arial Unicode MS"/>
      <w:color w:val="000000"/>
      <w:sz w:val="24"/>
      <w:szCs w:val="24"/>
      <w:lang w:eastAsia="ar-SA"/>
    </w:rPr>
  </w:style>
  <w:style w:type="paragraph" w:customStyle="1" w:styleId="Corpodetexto4-lista">
    <w:name w:val="Corpo de texto 4 - lista"/>
    <w:basedOn w:val="Normal"/>
    <w:link w:val="Corpodetexto4-listaChar"/>
    <w:rsid w:val="00BA35F4"/>
    <w:pPr>
      <w:spacing w:before="40" w:after="40" w:line="240" w:lineRule="auto"/>
      <w:ind w:left="1775" w:hanging="357"/>
    </w:pPr>
    <w:rPr>
      <w:rFonts w:ascii="Arial Unicode MS" w:eastAsia="Arial Unicode MS" w:hAnsi="Arial Unicode MS" w:cs="Arial Unicode MS"/>
      <w:color w:val="000000"/>
      <w:lang w:eastAsia="ar-SA"/>
    </w:rPr>
  </w:style>
  <w:style w:type="character" w:customStyle="1" w:styleId="Tabeladados-listaChar">
    <w:name w:val="Tabela dados - lista Char"/>
    <w:basedOn w:val="TabeladadosChar"/>
    <w:link w:val="Tabeladados-lista"/>
    <w:locked/>
    <w:rsid w:val="00BA35F4"/>
    <w:rPr>
      <w:rFonts w:ascii="Batang" w:eastAsia="Batang" w:hAnsi="Batang" w:cs="Arial"/>
      <w:sz w:val="24"/>
      <w:szCs w:val="24"/>
      <w:lang w:eastAsia="zh-CN"/>
    </w:rPr>
  </w:style>
  <w:style w:type="paragraph" w:customStyle="1" w:styleId="Tabeladados-lista">
    <w:name w:val="Tabela dados - lista"/>
    <w:basedOn w:val="Tabeladados"/>
    <w:link w:val="Tabeladados-listaChar"/>
    <w:rsid w:val="00BA35F4"/>
    <w:pPr>
      <w:numPr>
        <w:numId w:val="2"/>
      </w:numPr>
    </w:pPr>
  </w:style>
  <w:style w:type="character" w:styleId="Refdecomentrio">
    <w:name w:val="annotation reference"/>
    <w:basedOn w:val="Fontepargpadro"/>
    <w:uiPriority w:val="99"/>
    <w:rsid w:val="00FC22C6"/>
    <w:rPr>
      <w:sz w:val="16"/>
      <w:szCs w:val="16"/>
    </w:rPr>
  </w:style>
  <w:style w:type="paragraph" w:styleId="Textodecomentrio">
    <w:name w:val="annotation text"/>
    <w:basedOn w:val="Normal"/>
    <w:link w:val="TextodecomentrioChar1"/>
    <w:uiPriority w:val="99"/>
    <w:rsid w:val="00FC22C6"/>
    <w:pPr>
      <w:widowControl w:val="0"/>
      <w:spacing w:line="240" w:lineRule="auto"/>
    </w:pPr>
    <w:rPr>
      <w:rFonts w:ascii="Times New Roman" w:hAnsi="Times New Roman"/>
      <w:szCs w:val="20"/>
      <w:lang w:eastAsia="ar-SA"/>
    </w:rPr>
  </w:style>
  <w:style w:type="character" w:customStyle="1" w:styleId="TextodecomentrioChar">
    <w:name w:val="Texto de comentário Char"/>
    <w:basedOn w:val="Fontepargpadro"/>
    <w:uiPriority w:val="99"/>
    <w:rsid w:val="00FC22C6"/>
    <w:rPr>
      <w:rFonts w:ascii="Calibri" w:hAnsi="Calibri"/>
      <w:lang w:eastAsia="zh-CN"/>
    </w:rPr>
  </w:style>
  <w:style w:type="character" w:customStyle="1" w:styleId="TextodecomentrioChar1">
    <w:name w:val="Texto de comentário Char1"/>
    <w:basedOn w:val="Fontepargpadro"/>
    <w:link w:val="Textodecomentrio"/>
    <w:uiPriority w:val="99"/>
    <w:rsid w:val="00FC22C6"/>
    <w:rPr>
      <w:lang w:eastAsia="ar-SA"/>
    </w:rPr>
  </w:style>
  <w:style w:type="paragraph" w:styleId="Assuntodocomentrio">
    <w:name w:val="annotation subject"/>
    <w:basedOn w:val="Textodecomentrio"/>
    <w:next w:val="Textodecomentrio"/>
    <w:link w:val="AssuntodocomentrioChar"/>
    <w:uiPriority w:val="99"/>
    <w:semiHidden/>
    <w:unhideWhenUsed/>
    <w:rsid w:val="00CE05C4"/>
    <w:pPr>
      <w:widowControl/>
      <w:spacing w:line="360" w:lineRule="auto"/>
    </w:pPr>
    <w:rPr>
      <w:rFonts w:ascii="Calibri" w:hAnsi="Calibri"/>
      <w:b/>
      <w:bCs/>
      <w:lang w:eastAsia="zh-CN"/>
    </w:rPr>
  </w:style>
  <w:style w:type="character" w:customStyle="1" w:styleId="AssuntodocomentrioChar">
    <w:name w:val="Assunto do comentário Char"/>
    <w:basedOn w:val="TextodecomentrioChar1"/>
    <w:link w:val="Assuntodocomentrio"/>
    <w:uiPriority w:val="99"/>
    <w:semiHidden/>
    <w:rsid w:val="00CE05C4"/>
    <w:rPr>
      <w:rFonts w:ascii="Calibri" w:hAnsi="Calibri"/>
      <w:b/>
      <w:bCs/>
      <w:lang w:eastAsia="zh-CN"/>
    </w:rPr>
  </w:style>
  <w:style w:type="paragraph" w:customStyle="1" w:styleId="Corpodetexto4">
    <w:name w:val="Corpo de texto 4"/>
    <w:basedOn w:val="Corpodetexto"/>
    <w:link w:val="Corpodetexto4Char"/>
    <w:rsid w:val="0077741D"/>
    <w:pPr>
      <w:spacing w:before="40" w:after="40" w:line="240" w:lineRule="auto"/>
      <w:ind w:left="1418"/>
    </w:pPr>
    <w:rPr>
      <w:rFonts w:ascii="Times New Roman" w:eastAsia="Arial Unicode MS" w:hAnsi="Times New Roman" w:cs="Times New Roman"/>
      <w:b w:val="0"/>
      <w:bCs w:val="0"/>
      <w:color w:val="000000"/>
      <w:lang w:eastAsia="ar-SA"/>
    </w:rPr>
  </w:style>
  <w:style w:type="character" w:customStyle="1" w:styleId="Corpodetexto4Char">
    <w:name w:val="Corpo de texto 4 Char"/>
    <w:link w:val="Corpodetexto4"/>
    <w:rsid w:val="0077741D"/>
    <w:rPr>
      <w:rFonts w:eastAsia="Arial Unicode MS"/>
      <w:color w:val="000000"/>
      <w:sz w:val="24"/>
      <w:szCs w:val="24"/>
      <w:lang w:eastAsia="ar-SA"/>
    </w:rPr>
  </w:style>
  <w:style w:type="paragraph" w:customStyle="1" w:styleId="A010170">
    <w:name w:val="_A010170"/>
    <w:rsid w:val="00FB14BF"/>
    <w:pPr>
      <w:suppressAutoHyphens/>
      <w:spacing w:line="100" w:lineRule="atLeast"/>
      <w:jc w:val="both"/>
    </w:pPr>
    <w:rPr>
      <w:color w:val="000000"/>
      <w:sz w:val="24"/>
      <w:szCs w:val="24"/>
    </w:rPr>
  </w:style>
  <w:style w:type="paragraph" w:customStyle="1" w:styleId="A010765">
    <w:name w:val="_A010765"/>
    <w:rsid w:val="00FB14BF"/>
    <w:pPr>
      <w:widowControl w:val="0"/>
      <w:suppressAutoHyphens/>
      <w:ind w:left="864" w:right="1872" w:hanging="864"/>
      <w:jc w:val="both"/>
    </w:pPr>
    <w:rPr>
      <w:color w:val="000000"/>
      <w:sz w:val="24"/>
    </w:rPr>
  </w:style>
  <w:style w:type="paragraph" w:customStyle="1" w:styleId="A071065">
    <w:name w:val="_A071065"/>
    <w:rsid w:val="00FB14BF"/>
    <w:pPr>
      <w:ind w:left="1296" w:hanging="432"/>
      <w:jc w:val="both"/>
    </w:pPr>
    <w:rPr>
      <w:snapToGrid w:val="0"/>
      <w:sz w:val="24"/>
    </w:rPr>
  </w:style>
  <w:style w:type="numbering" w:customStyle="1" w:styleId="Estilo1">
    <w:name w:val="Estilo1"/>
    <w:uiPriority w:val="99"/>
    <w:rsid w:val="002A46AB"/>
    <w:pPr>
      <w:numPr>
        <w:numId w:val="3"/>
      </w:numPr>
    </w:pPr>
  </w:style>
  <w:style w:type="paragraph" w:customStyle="1" w:styleId="Default">
    <w:name w:val="Default"/>
    <w:rsid w:val="002B40DD"/>
    <w:pPr>
      <w:autoSpaceDE w:val="0"/>
      <w:autoSpaceDN w:val="0"/>
      <w:adjustRightInd w:val="0"/>
    </w:pPr>
    <w:rPr>
      <w:rFonts w:ascii="Arial" w:eastAsia="Calibri" w:hAnsi="Arial" w:cs="Arial"/>
      <w:color w:val="000000"/>
      <w:sz w:val="24"/>
      <w:szCs w:val="24"/>
      <w:lang w:eastAsia="en-US"/>
    </w:rPr>
  </w:style>
  <w:style w:type="paragraph" w:customStyle="1" w:styleId="ItemcomMarcadores">
    <w:name w:val="Item com Marcadores"/>
    <w:basedOn w:val="Normal"/>
    <w:rsid w:val="002B40DD"/>
    <w:pPr>
      <w:tabs>
        <w:tab w:val="left" w:pos="567"/>
        <w:tab w:val="left" w:pos="927"/>
        <w:tab w:val="left" w:pos="1701"/>
      </w:tabs>
      <w:spacing w:before="60" w:line="240" w:lineRule="auto"/>
      <w:ind w:left="927" w:hanging="360"/>
    </w:pPr>
    <w:rPr>
      <w:szCs w:val="20"/>
      <w:lang w:eastAsia="pt-BR"/>
    </w:rPr>
  </w:style>
  <w:style w:type="character" w:customStyle="1" w:styleId="st">
    <w:name w:val="st"/>
    <w:basedOn w:val="Fontepargpadro"/>
    <w:rsid w:val="00CB2DE2"/>
  </w:style>
  <w:style w:type="numbering" w:customStyle="1" w:styleId="edital-SAMARANI">
    <w:name w:val="edital-SAMARANI"/>
    <w:uiPriority w:val="99"/>
    <w:rsid w:val="007E550E"/>
    <w:pPr>
      <w:numPr>
        <w:numId w:val="4"/>
      </w:numPr>
    </w:pPr>
  </w:style>
  <w:style w:type="paragraph" w:customStyle="1" w:styleId="Tabela">
    <w:name w:val="Tabela"/>
    <w:basedOn w:val="Tabeladados"/>
    <w:link w:val="TabelaChar"/>
    <w:qFormat/>
    <w:rsid w:val="008D17FE"/>
    <w:pPr>
      <w:ind w:left="113" w:right="57"/>
      <w:jc w:val="left"/>
    </w:pPr>
    <w:rPr>
      <w:rFonts w:ascii="Arial" w:hAnsi="Arial"/>
      <w:spacing w:val="-10"/>
    </w:rPr>
  </w:style>
  <w:style w:type="character" w:customStyle="1" w:styleId="TabelaChar">
    <w:name w:val="Tabela Char"/>
    <w:basedOn w:val="TabeladadosChar"/>
    <w:link w:val="Tabela"/>
    <w:rsid w:val="008D17FE"/>
    <w:rPr>
      <w:rFonts w:ascii="Arial" w:eastAsia="Batang" w:hAnsi="Arial"/>
      <w:spacing w:val="-10"/>
      <w:sz w:val="24"/>
      <w:szCs w:val="24"/>
      <w:lang w:eastAsia="zh-CN"/>
    </w:rPr>
  </w:style>
  <w:style w:type="character" w:customStyle="1" w:styleId="PargrafodaListaChar">
    <w:name w:val="Parágrafo da Lista Char"/>
    <w:link w:val="PargrafodaLista"/>
    <w:rsid w:val="006A2EA1"/>
    <w:rPr>
      <w:rFonts w:ascii="Calibri" w:hAnsi="Calibri"/>
      <w:sz w:val="24"/>
      <w:lang w:eastAsia="zh-CN"/>
    </w:rPr>
  </w:style>
  <w:style w:type="character" w:styleId="Refdenotaderodap">
    <w:name w:val="footnote reference"/>
    <w:uiPriority w:val="99"/>
    <w:rsid w:val="006A2EA1"/>
    <w:rPr>
      <w:vertAlign w:val="superscript"/>
    </w:rPr>
  </w:style>
  <w:style w:type="character" w:styleId="TtulodoLivro">
    <w:name w:val="Book Title"/>
    <w:qFormat/>
    <w:rsid w:val="004C4EDE"/>
    <w:rPr>
      <w:b/>
      <w:bCs/>
      <w:smallCaps/>
      <w:spacing w:val="5"/>
      <w:sz w:val="24"/>
      <w:szCs w:val="24"/>
    </w:rPr>
  </w:style>
  <w:style w:type="paragraph" w:customStyle="1" w:styleId="sam-normal-numerado">
    <w:name w:val="sam-normal-numerado"/>
    <w:basedOn w:val="PargrafodaLista"/>
    <w:link w:val="sam-normal-numeradoChar"/>
    <w:qFormat/>
    <w:rsid w:val="0029712B"/>
    <w:pPr>
      <w:numPr>
        <w:numId w:val="6"/>
      </w:numPr>
      <w:jc w:val="both"/>
    </w:pPr>
  </w:style>
  <w:style w:type="character" w:customStyle="1" w:styleId="sam-normal-numeradoChar">
    <w:name w:val="sam-normal-numerado Char"/>
    <w:basedOn w:val="PargrafodaListaChar"/>
    <w:link w:val="sam-normal-numerado"/>
    <w:rsid w:val="0029712B"/>
    <w:rPr>
      <w:rFonts w:ascii="Arial" w:hAnsi="Arial" w:cs="Arial"/>
      <w:sz w:val="24"/>
      <w:lang w:eastAsia="zh-CN"/>
    </w:rPr>
  </w:style>
  <w:style w:type="paragraph" w:styleId="Ttulo">
    <w:name w:val="Title"/>
    <w:basedOn w:val="Normal"/>
    <w:link w:val="TtuloChar"/>
    <w:qFormat/>
    <w:rsid w:val="00AC305A"/>
    <w:pPr>
      <w:widowControl w:val="0"/>
      <w:pBdr>
        <w:top w:val="single" w:sz="6" w:space="1" w:color="auto"/>
        <w:left w:val="single" w:sz="6" w:space="4" w:color="auto"/>
        <w:bottom w:val="single" w:sz="6" w:space="1" w:color="auto"/>
        <w:right w:val="single" w:sz="6" w:space="4" w:color="auto"/>
      </w:pBdr>
      <w:shd w:val="pct10" w:color="auto" w:fill="FFFFFF"/>
      <w:suppressAutoHyphens w:val="0"/>
      <w:spacing w:line="240" w:lineRule="auto"/>
      <w:jc w:val="center"/>
    </w:pPr>
    <w:rPr>
      <w:rFonts w:ascii="Times New Roman" w:hAnsi="Times New Roman"/>
      <w:b/>
      <w:szCs w:val="20"/>
      <w:lang w:eastAsia="pt-BR"/>
    </w:rPr>
  </w:style>
  <w:style w:type="character" w:customStyle="1" w:styleId="TtuloChar1">
    <w:name w:val="Título Char1"/>
    <w:basedOn w:val="Fontepargpadro"/>
    <w:uiPriority w:val="10"/>
    <w:rsid w:val="00AC305A"/>
    <w:rPr>
      <w:rFonts w:asciiTheme="majorHAnsi" w:eastAsiaTheme="majorEastAsia" w:hAnsiTheme="majorHAnsi" w:cstheme="majorBidi"/>
      <w:color w:val="17365D" w:themeColor="text2" w:themeShade="BF"/>
      <w:spacing w:val="5"/>
      <w:kern w:val="28"/>
      <w:sz w:val="52"/>
      <w:szCs w:val="52"/>
      <w:lang w:eastAsia="zh-CN"/>
    </w:rPr>
  </w:style>
  <w:style w:type="paragraph" w:styleId="Reviso">
    <w:name w:val="Revision"/>
    <w:hidden/>
    <w:uiPriority w:val="99"/>
    <w:semiHidden/>
    <w:rsid w:val="00DB5F4E"/>
    <w:rPr>
      <w:rFonts w:ascii="Calibri" w:hAnsi="Calibri"/>
      <w:sz w:val="24"/>
      <w:szCs w:val="24"/>
      <w:lang w:eastAsia="zh-CN"/>
    </w:rPr>
  </w:style>
  <w:style w:type="paragraph" w:styleId="Pr-formataoHTML">
    <w:name w:val="HTML Preformatted"/>
    <w:basedOn w:val="Normal"/>
    <w:link w:val="Pr-formataoHTMLChar"/>
    <w:uiPriority w:val="99"/>
    <w:semiHidden/>
    <w:unhideWhenUsed/>
    <w:rsid w:val="001E5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hAnsi="Courier New" w:cs="Courier New"/>
      <w:szCs w:val="20"/>
      <w:lang w:eastAsia="pt-BR"/>
    </w:rPr>
  </w:style>
  <w:style w:type="character" w:customStyle="1" w:styleId="Pr-formataoHTMLChar">
    <w:name w:val="Pré-formatação HTML Char"/>
    <w:basedOn w:val="Fontepargpadro"/>
    <w:link w:val="Pr-formataoHTML"/>
    <w:uiPriority w:val="99"/>
    <w:semiHidden/>
    <w:rsid w:val="001E5607"/>
    <w:rPr>
      <w:rFonts w:ascii="Courier New" w:hAnsi="Courier New" w:cs="Courier New"/>
    </w:rPr>
  </w:style>
  <w:style w:type="table" w:styleId="Tabelacomgrade">
    <w:name w:val="Table Grid"/>
    <w:basedOn w:val="Tabelanormal"/>
    <w:uiPriority w:val="39"/>
    <w:rsid w:val="008E38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1F455A"/>
    <w:rPr>
      <w:color w:val="605E5C"/>
      <w:shd w:val="clear" w:color="auto" w:fill="E1DFDD"/>
    </w:rPr>
  </w:style>
  <w:style w:type="character" w:customStyle="1" w:styleId="MenoPendente10">
    <w:name w:val="Menção Pendente1"/>
    <w:basedOn w:val="Fontepargpadro"/>
    <w:uiPriority w:val="99"/>
    <w:semiHidden/>
    <w:unhideWhenUsed/>
    <w:rsid w:val="00BA0E5A"/>
    <w:rPr>
      <w:color w:val="605E5C"/>
      <w:shd w:val="clear" w:color="auto" w:fill="E1DFDD"/>
    </w:rPr>
  </w:style>
  <w:style w:type="paragraph" w:customStyle="1" w:styleId="pf0">
    <w:name w:val="pf0"/>
    <w:basedOn w:val="Normal"/>
    <w:rsid w:val="00BA0E5A"/>
    <w:pPr>
      <w:suppressAutoHyphens w:val="0"/>
      <w:spacing w:before="100" w:beforeAutospacing="1" w:after="100" w:afterAutospacing="1" w:line="240" w:lineRule="auto"/>
      <w:jc w:val="left"/>
    </w:pPr>
    <w:rPr>
      <w:rFonts w:ascii="Times New Roman" w:hAnsi="Times New Roman" w:cs="Times New Roman"/>
      <w:lang w:eastAsia="pt-BR"/>
    </w:rPr>
  </w:style>
  <w:style w:type="character" w:customStyle="1" w:styleId="cf01">
    <w:name w:val="cf01"/>
    <w:basedOn w:val="Fontepargpadro"/>
    <w:rsid w:val="00BA0E5A"/>
    <w:rPr>
      <w:rFonts w:ascii="Segoe UI" w:hAnsi="Segoe UI" w:cs="Segoe UI" w:hint="default"/>
      <w:sz w:val="18"/>
      <w:szCs w:val="18"/>
    </w:rPr>
  </w:style>
  <w:style w:type="character" w:customStyle="1" w:styleId="cf11">
    <w:name w:val="cf11"/>
    <w:basedOn w:val="Fontepargpadro"/>
    <w:rsid w:val="00BA0E5A"/>
    <w:rPr>
      <w:rFonts w:ascii="Segoe UI" w:hAnsi="Segoe UI" w:cs="Segoe UI" w:hint="default"/>
      <w:sz w:val="18"/>
      <w:szCs w:val="18"/>
    </w:rPr>
  </w:style>
  <w:style w:type="paragraph" w:customStyle="1" w:styleId="commentcontentpara">
    <w:name w:val="commentcontentpara"/>
    <w:basedOn w:val="Normal"/>
    <w:rsid w:val="00BA0E5A"/>
    <w:pPr>
      <w:suppressAutoHyphens w:val="0"/>
      <w:spacing w:before="100" w:beforeAutospacing="1" w:after="100" w:afterAutospacing="1" w:line="240" w:lineRule="auto"/>
      <w:jc w:val="left"/>
    </w:pPr>
    <w:rPr>
      <w:rFonts w:ascii="Times New Roman" w:hAnsi="Times New Roman" w:cs="Times New Roman"/>
      <w:lang w:eastAsia="pt-BR"/>
    </w:rPr>
  </w:style>
  <w:style w:type="paragraph" w:customStyle="1" w:styleId="paragraph">
    <w:name w:val="paragraph"/>
    <w:basedOn w:val="Normal"/>
    <w:rsid w:val="00BA0E5A"/>
    <w:pPr>
      <w:suppressAutoHyphens w:val="0"/>
      <w:spacing w:before="100" w:beforeAutospacing="1" w:after="100" w:afterAutospacing="1" w:line="240" w:lineRule="auto"/>
      <w:jc w:val="left"/>
    </w:pPr>
    <w:rPr>
      <w:rFonts w:ascii="Times New Roman" w:hAnsi="Times New Roman" w:cs="Times New Roman"/>
      <w:lang w:eastAsia="pt-BR"/>
    </w:rPr>
  </w:style>
  <w:style w:type="character" w:customStyle="1" w:styleId="ui-provider">
    <w:name w:val="ui-provider"/>
    <w:basedOn w:val="Fontepargpadro"/>
    <w:rsid w:val="00BA0E5A"/>
  </w:style>
  <w:style w:type="character" w:customStyle="1" w:styleId="normaltextrun">
    <w:name w:val="normaltextrun"/>
    <w:basedOn w:val="Fontepargpadro"/>
    <w:rsid w:val="00FE5ACF"/>
  </w:style>
  <w:style w:type="character" w:customStyle="1" w:styleId="UnresolvedMention">
    <w:name w:val="Unresolved Mention"/>
    <w:basedOn w:val="Fontepargpadro"/>
    <w:uiPriority w:val="99"/>
    <w:semiHidden/>
    <w:unhideWhenUsed/>
    <w:rsid w:val="009F6257"/>
    <w:rPr>
      <w:color w:val="605E5C"/>
      <w:shd w:val="clear" w:color="auto" w:fill="E1DFDD"/>
    </w:rPr>
  </w:style>
  <w:style w:type="character" w:customStyle="1" w:styleId="eop">
    <w:name w:val="eop"/>
    <w:basedOn w:val="Fontepargpadro"/>
    <w:rsid w:val="00125A5F"/>
  </w:style>
  <w:style w:type="character" w:customStyle="1" w:styleId="MenoPendente100">
    <w:name w:val="Menção Pendente10"/>
    <w:basedOn w:val="Fontepargpadro"/>
    <w:uiPriority w:val="99"/>
    <w:semiHidden/>
    <w:unhideWhenUsed/>
    <w:rsid w:val="0096368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5812528">
      <w:bodyDiv w:val="1"/>
      <w:marLeft w:val="0"/>
      <w:marRight w:val="0"/>
      <w:marTop w:val="0"/>
      <w:marBottom w:val="0"/>
      <w:divBdr>
        <w:top w:val="none" w:sz="0" w:space="0" w:color="auto"/>
        <w:left w:val="none" w:sz="0" w:space="0" w:color="auto"/>
        <w:bottom w:val="none" w:sz="0" w:space="0" w:color="auto"/>
        <w:right w:val="none" w:sz="0" w:space="0" w:color="auto"/>
      </w:divBdr>
      <w:divsChild>
        <w:div w:id="353196499">
          <w:marLeft w:val="0"/>
          <w:marRight w:val="0"/>
          <w:marTop w:val="0"/>
          <w:marBottom w:val="0"/>
          <w:divBdr>
            <w:top w:val="none" w:sz="0" w:space="0" w:color="auto"/>
            <w:left w:val="none" w:sz="0" w:space="0" w:color="auto"/>
            <w:bottom w:val="none" w:sz="0" w:space="0" w:color="auto"/>
            <w:right w:val="none" w:sz="0" w:space="0" w:color="auto"/>
          </w:divBdr>
          <w:divsChild>
            <w:div w:id="4483765">
              <w:marLeft w:val="0"/>
              <w:marRight w:val="0"/>
              <w:marTop w:val="0"/>
              <w:marBottom w:val="0"/>
              <w:divBdr>
                <w:top w:val="none" w:sz="0" w:space="0" w:color="auto"/>
                <w:left w:val="none" w:sz="0" w:space="0" w:color="auto"/>
                <w:bottom w:val="none" w:sz="0" w:space="0" w:color="auto"/>
                <w:right w:val="none" w:sz="0" w:space="0" w:color="auto"/>
              </w:divBdr>
              <w:divsChild>
                <w:div w:id="1159419303">
                  <w:marLeft w:val="0"/>
                  <w:marRight w:val="0"/>
                  <w:marTop w:val="0"/>
                  <w:marBottom w:val="0"/>
                  <w:divBdr>
                    <w:top w:val="none" w:sz="0" w:space="0" w:color="auto"/>
                    <w:left w:val="none" w:sz="0" w:space="0" w:color="auto"/>
                    <w:bottom w:val="none" w:sz="0" w:space="0" w:color="auto"/>
                    <w:right w:val="none" w:sz="0" w:space="0" w:color="auto"/>
                  </w:divBdr>
                  <w:divsChild>
                    <w:div w:id="893927263">
                      <w:marLeft w:val="0"/>
                      <w:marRight w:val="0"/>
                      <w:marTop w:val="0"/>
                      <w:marBottom w:val="0"/>
                      <w:divBdr>
                        <w:top w:val="none" w:sz="0" w:space="0" w:color="auto"/>
                        <w:left w:val="none" w:sz="0" w:space="0" w:color="auto"/>
                        <w:bottom w:val="none" w:sz="0" w:space="0" w:color="auto"/>
                        <w:right w:val="none" w:sz="0" w:space="0" w:color="auto"/>
                      </w:divBdr>
                      <w:divsChild>
                        <w:div w:id="16825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944026">
              <w:marLeft w:val="0"/>
              <w:marRight w:val="0"/>
              <w:marTop w:val="0"/>
              <w:marBottom w:val="0"/>
              <w:divBdr>
                <w:top w:val="none" w:sz="0" w:space="0" w:color="auto"/>
                <w:left w:val="none" w:sz="0" w:space="0" w:color="auto"/>
                <w:bottom w:val="none" w:sz="0" w:space="0" w:color="auto"/>
                <w:right w:val="none" w:sz="0" w:space="0" w:color="auto"/>
              </w:divBdr>
            </w:div>
            <w:div w:id="298386065">
              <w:marLeft w:val="0"/>
              <w:marRight w:val="0"/>
              <w:marTop w:val="0"/>
              <w:marBottom w:val="0"/>
              <w:divBdr>
                <w:top w:val="none" w:sz="0" w:space="0" w:color="auto"/>
                <w:left w:val="none" w:sz="0" w:space="0" w:color="auto"/>
                <w:bottom w:val="none" w:sz="0" w:space="0" w:color="auto"/>
                <w:right w:val="none" w:sz="0" w:space="0" w:color="auto"/>
              </w:divBdr>
              <w:divsChild>
                <w:div w:id="612976425">
                  <w:marLeft w:val="0"/>
                  <w:marRight w:val="0"/>
                  <w:marTop w:val="0"/>
                  <w:marBottom w:val="0"/>
                  <w:divBdr>
                    <w:top w:val="none" w:sz="0" w:space="0" w:color="auto"/>
                    <w:left w:val="none" w:sz="0" w:space="0" w:color="auto"/>
                    <w:bottom w:val="none" w:sz="0" w:space="0" w:color="auto"/>
                    <w:right w:val="none" w:sz="0" w:space="0" w:color="auto"/>
                  </w:divBdr>
                  <w:divsChild>
                    <w:div w:id="1675953256">
                      <w:marLeft w:val="0"/>
                      <w:marRight w:val="0"/>
                      <w:marTop w:val="0"/>
                      <w:marBottom w:val="0"/>
                      <w:divBdr>
                        <w:top w:val="none" w:sz="0" w:space="0" w:color="auto"/>
                        <w:left w:val="none" w:sz="0" w:space="0" w:color="auto"/>
                        <w:bottom w:val="none" w:sz="0" w:space="0" w:color="auto"/>
                        <w:right w:val="none" w:sz="0" w:space="0" w:color="auto"/>
                      </w:divBdr>
                      <w:divsChild>
                        <w:div w:id="153403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0313">
              <w:marLeft w:val="0"/>
              <w:marRight w:val="0"/>
              <w:marTop w:val="0"/>
              <w:marBottom w:val="0"/>
              <w:divBdr>
                <w:top w:val="none" w:sz="0" w:space="0" w:color="auto"/>
                <w:left w:val="none" w:sz="0" w:space="0" w:color="auto"/>
                <w:bottom w:val="none" w:sz="0" w:space="0" w:color="auto"/>
                <w:right w:val="none" w:sz="0" w:space="0" w:color="auto"/>
              </w:divBdr>
              <w:divsChild>
                <w:div w:id="531304099">
                  <w:marLeft w:val="0"/>
                  <w:marRight w:val="0"/>
                  <w:marTop w:val="0"/>
                  <w:marBottom w:val="0"/>
                  <w:divBdr>
                    <w:top w:val="none" w:sz="0" w:space="0" w:color="auto"/>
                    <w:left w:val="none" w:sz="0" w:space="0" w:color="auto"/>
                    <w:bottom w:val="none" w:sz="0" w:space="0" w:color="auto"/>
                    <w:right w:val="none" w:sz="0" w:space="0" w:color="auto"/>
                  </w:divBdr>
                  <w:divsChild>
                    <w:div w:id="1911572579">
                      <w:marLeft w:val="0"/>
                      <w:marRight w:val="0"/>
                      <w:marTop w:val="0"/>
                      <w:marBottom w:val="0"/>
                      <w:divBdr>
                        <w:top w:val="none" w:sz="0" w:space="0" w:color="auto"/>
                        <w:left w:val="none" w:sz="0" w:space="0" w:color="auto"/>
                        <w:bottom w:val="none" w:sz="0" w:space="0" w:color="auto"/>
                        <w:right w:val="none" w:sz="0" w:space="0" w:color="auto"/>
                      </w:divBdr>
                      <w:divsChild>
                        <w:div w:id="139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641238">
              <w:marLeft w:val="0"/>
              <w:marRight w:val="0"/>
              <w:marTop w:val="0"/>
              <w:marBottom w:val="0"/>
              <w:divBdr>
                <w:top w:val="none" w:sz="0" w:space="0" w:color="auto"/>
                <w:left w:val="none" w:sz="0" w:space="0" w:color="auto"/>
                <w:bottom w:val="none" w:sz="0" w:space="0" w:color="auto"/>
                <w:right w:val="none" w:sz="0" w:space="0" w:color="auto"/>
              </w:divBdr>
              <w:divsChild>
                <w:div w:id="7414347">
                  <w:marLeft w:val="0"/>
                  <w:marRight w:val="0"/>
                  <w:marTop w:val="0"/>
                  <w:marBottom w:val="0"/>
                  <w:divBdr>
                    <w:top w:val="none" w:sz="0" w:space="0" w:color="auto"/>
                    <w:left w:val="none" w:sz="0" w:space="0" w:color="auto"/>
                    <w:bottom w:val="none" w:sz="0" w:space="0" w:color="auto"/>
                    <w:right w:val="none" w:sz="0" w:space="0" w:color="auto"/>
                  </w:divBdr>
                </w:div>
                <w:div w:id="1889609901">
                  <w:marLeft w:val="0"/>
                  <w:marRight w:val="0"/>
                  <w:marTop w:val="0"/>
                  <w:marBottom w:val="0"/>
                  <w:divBdr>
                    <w:top w:val="none" w:sz="0" w:space="0" w:color="auto"/>
                    <w:left w:val="none" w:sz="0" w:space="0" w:color="auto"/>
                    <w:bottom w:val="none" w:sz="0" w:space="0" w:color="auto"/>
                    <w:right w:val="none" w:sz="0" w:space="0" w:color="auto"/>
                  </w:divBdr>
                  <w:divsChild>
                    <w:div w:id="1938753056">
                      <w:marLeft w:val="0"/>
                      <w:marRight w:val="0"/>
                      <w:marTop w:val="0"/>
                      <w:marBottom w:val="0"/>
                      <w:divBdr>
                        <w:top w:val="none" w:sz="0" w:space="0" w:color="auto"/>
                        <w:left w:val="none" w:sz="0" w:space="0" w:color="auto"/>
                        <w:bottom w:val="none" w:sz="0" w:space="0" w:color="auto"/>
                        <w:right w:val="none" w:sz="0" w:space="0" w:color="auto"/>
                      </w:divBdr>
                      <w:divsChild>
                        <w:div w:id="172066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80578">
              <w:marLeft w:val="0"/>
              <w:marRight w:val="0"/>
              <w:marTop w:val="0"/>
              <w:marBottom w:val="0"/>
              <w:divBdr>
                <w:top w:val="none" w:sz="0" w:space="0" w:color="auto"/>
                <w:left w:val="none" w:sz="0" w:space="0" w:color="auto"/>
                <w:bottom w:val="none" w:sz="0" w:space="0" w:color="auto"/>
                <w:right w:val="none" w:sz="0" w:space="0" w:color="auto"/>
              </w:divBdr>
              <w:divsChild>
                <w:div w:id="1202326396">
                  <w:marLeft w:val="0"/>
                  <w:marRight w:val="0"/>
                  <w:marTop w:val="0"/>
                  <w:marBottom w:val="0"/>
                  <w:divBdr>
                    <w:top w:val="none" w:sz="0" w:space="0" w:color="auto"/>
                    <w:left w:val="none" w:sz="0" w:space="0" w:color="auto"/>
                    <w:bottom w:val="none" w:sz="0" w:space="0" w:color="auto"/>
                    <w:right w:val="none" w:sz="0" w:space="0" w:color="auto"/>
                  </w:divBdr>
                  <w:divsChild>
                    <w:div w:id="938680287">
                      <w:marLeft w:val="0"/>
                      <w:marRight w:val="0"/>
                      <w:marTop w:val="0"/>
                      <w:marBottom w:val="0"/>
                      <w:divBdr>
                        <w:top w:val="none" w:sz="0" w:space="0" w:color="auto"/>
                        <w:left w:val="none" w:sz="0" w:space="0" w:color="auto"/>
                        <w:bottom w:val="none" w:sz="0" w:space="0" w:color="auto"/>
                        <w:right w:val="none" w:sz="0" w:space="0" w:color="auto"/>
                      </w:divBdr>
                      <w:divsChild>
                        <w:div w:id="174302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209974">
                  <w:marLeft w:val="0"/>
                  <w:marRight w:val="0"/>
                  <w:marTop w:val="0"/>
                  <w:marBottom w:val="0"/>
                  <w:divBdr>
                    <w:top w:val="none" w:sz="0" w:space="0" w:color="auto"/>
                    <w:left w:val="none" w:sz="0" w:space="0" w:color="auto"/>
                    <w:bottom w:val="none" w:sz="0" w:space="0" w:color="auto"/>
                    <w:right w:val="none" w:sz="0" w:space="0" w:color="auto"/>
                  </w:divBdr>
                </w:div>
              </w:divsChild>
            </w:div>
            <w:div w:id="644624864">
              <w:marLeft w:val="0"/>
              <w:marRight w:val="0"/>
              <w:marTop w:val="0"/>
              <w:marBottom w:val="0"/>
              <w:divBdr>
                <w:top w:val="none" w:sz="0" w:space="0" w:color="auto"/>
                <w:left w:val="none" w:sz="0" w:space="0" w:color="auto"/>
                <w:bottom w:val="none" w:sz="0" w:space="0" w:color="auto"/>
                <w:right w:val="none" w:sz="0" w:space="0" w:color="auto"/>
              </w:divBdr>
            </w:div>
            <w:div w:id="788276108">
              <w:marLeft w:val="0"/>
              <w:marRight w:val="0"/>
              <w:marTop w:val="0"/>
              <w:marBottom w:val="0"/>
              <w:divBdr>
                <w:top w:val="none" w:sz="0" w:space="0" w:color="auto"/>
                <w:left w:val="none" w:sz="0" w:space="0" w:color="auto"/>
                <w:bottom w:val="none" w:sz="0" w:space="0" w:color="auto"/>
                <w:right w:val="none" w:sz="0" w:space="0" w:color="auto"/>
              </w:divBdr>
            </w:div>
            <w:div w:id="1033188998">
              <w:marLeft w:val="0"/>
              <w:marRight w:val="0"/>
              <w:marTop w:val="0"/>
              <w:marBottom w:val="0"/>
              <w:divBdr>
                <w:top w:val="none" w:sz="0" w:space="0" w:color="auto"/>
                <w:left w:val="none" w:sz="0" w:space="0" w:color="auto"/>
                <w:bottom w:val="none" w:sz="0" w:space="0" w:color="auto"/>
                <w:right w:val="none" w:sz="0" w:space="0" w:color="auto"/>
              </w:divBdr>
            </w:div>
            <w:div w:id="1056900181">
              <w:marLeft w:val="0"/>
              <w:marRight w:val="0"/>
              <w:marTop w:val="0"/>
              <w:marBottom w:val="0"/>
              <w:divBdr>
                <w:top w:val="none" w:sz="0" w:space="0" w:color="auto"/>
                <w:left w:val="none" w:sz="0" w:space="0" w:color="auto"/>
                <w:bottom w:val="none" w:sz="0" w:space="0" w:color="auto"/>
                <w:right w:val="none" w:sz="0" w:space="0" w:color="auto"/>
              </w:divBdr>
              <w:divsChild>
                <w:div w:id="254946439">
                  <w:marLeft w:val="0"/>
                  <w:marRight w:val="0"/>
                  <w:marTop w:val="0"/>
                  <w:marBottom w:val="0"/>
                  <w:divBdr>
                    <w:top w:val="none" w:sz="0" w:space="0" w:color="auto"/>
                    <w:left w:val="none" w:sz="0" w:space="0" w:color="auto"/>
                    <w:bottom w:val="none" w:sz="0" w:space="0" w:color="auto"/>
                    <w:right w:val="none" w:sz="0" w:space="0" w:color="auto"/>
                  </w:divBdr>
                  <w:divsChild>
                    <w:div w:id="1366249892">
                      <w:marLeft w:val="0"/>
                      <w:marRight w:val="0"/>
                      <w:marTop w:val="0"/>
                      <w:marBottom w:val="0"/>
                      <w:divBdr>
                        <w:top w:val="none" w:sz="0" w:space="0" w:color="auto"/>
                        <w:left w:val="none" w:sz="0" w:space="0" w:color="auto"/>
                        <w:bottom w:val="none" w:sz="0" w:space="0" w:color="auto"/>
                        <w:right w:val="none" w:sz="0" w:space="0" w:color="auto"/>
                      </w:divBdr>
                      <w:divsChild>
                        <w:div w:id="112650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273810">
              <w:marLeft w:val="0"/>
              <w:marRight w:val="0"/>
              <w:marTop w:val="0"/>
              <w:marBottom w:val="0"/>
              <w:divBdr>
                <w:top w:val="none" w:sz="0" w:space="0" w:color="auto"/>
                <w:left w:val="none" w:sz="0" w:space="0" w:color="auto"/>
                <w:bottom w:val="none" w:sz="0" w:space="0" w:color="auto"/>
                <w:right w:val="none" w:sz="0" w:space="0" w:color="auto"/>
              </w:divBdr>
              <w:divsChild>
                <w:div w:id="856623179">
                  <w:marLeft w:val="0"/>
                  <w:marRight w:val="0"/>
                  <w:marTop w:val="0"/>
                  <w:marBottom w:val="0"/>
                  <w:divBdr>
                    <w:top w:val="none" w:sz="0" w:space="0" w:color="auto"/>
                    <w:left w:val="none" w:sz="0" w:space="0" w:color="auto"/>
                    <w:bottom w:val="none" w:sz="0" w:space="0" w:color="auto"/>
                    <w:right w:val="none" w:sz="0" w:space="0" w:color="auto"/>
                  </w:divBdr>
                  <w:divsChild>
                    <w:div w:id="1242371809">
                      <w:marLeft w:val="0"/>
                      <w:marRight w:val="0"/>
                      <w:marTop w:val="0"/>
                      <w:marBottom w:val="0"/>
                      <w:divBdr>
                        <w:top w:val="none" w:sz="0" w:space="0" w:color="auto"/>
                        <w:left w:val="none" w:sz="0" w:space="0" w:color="auto"/>
                        <w:bottom w:val="none" w:sz="0" w:space="0" w:color="auto"/>
                        <w:right w:val="none" w:sz="0" w:space="0" w:color="auto"/>
                      </w:divBdr>
                      <w:divsChild>
                        <w:div w:id="101079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564848">
              <w:marLeft w:val="0"/>
              <w:marRight w:val="0"/>
              <w:marTop w:val="0"/>
              <w:marBottom w:val="0"/>
              <w:divBdr>
                <w:top w:val="none" w:sz="0" w:space="0" w:color="auto"/>
                <w:left w:val="none" w:sz="0" w:space="0" w:color="auto"/>
                <w:bottom w:val="none" w:sz="0" w:space="0" w:color="auto"/>
                <w:right w:val="none" w:sz="0" w:space="0" w:color="auto"/>
              </w:divBdr>
            </w:div>
            <w:div w:id="1166945798">
              <w:marLeft w:val="0"/>
              <w:marRight w:val="0"/>
              <w:marTop w:val="0"/>
              <w:marBottom w:val="0"/>
              <w:divBdr>
                <w:top w:val="none" w:sz="0" w:space="0" w:color="auto"/>
                <w:left w:val="none" w:sz="0" w:space="0" w:color="auto"/>
                <w:bottom w:val="none" w:sz="0" w:space="0" w:color="auto"/>
                <w:right w:val="none" w:sz="0" w:space="0" w:color="auto"/>
              </w:divBdr>
              <w:divsChild>
                <w:div w:id="1587037401">
                  <w:marLeft w:val="0"/>
                  <w:marRight w:val="0"/>
                  <w:marTop w:val="0"/>
                  <w:marBottom w:val="0"/>
                  <w:divBdr>
                    <w:top w:val="none" w:sz="0" w:space="0" w:color="auto"/>
                    <w:left w:val="none" w:sz="0" w:space="0" w:color="auto"/>
                    <w:bottom w:val="none" w:sz="0" w:space="0" w:color="auto"/>
                    <w:right w:val="none" w:sz="0" w:space="0" w:color="auto"/>
                  </w:divBdr>
                  <w:divsChild>
                    <w:div w:id="1751807924">
                      <w:marLeft w:val="0"/>
                      <w:marRight w:val="0"/>
                      <w:marTop w:val="0"/>
                      <w:marBottom w:val="0"/>
                      <w:divBdr>
                        <w:top w:val="none" w:sz="0" w:space="0" w:color="auto"/>
                        <w:left w:val="none" w:sz="0" w:space="0" w:color="auto"/>
                        <w:bottom w:val="none" w:sz="0" w:space="0" w:color="auto"/>
                        <w:right w:val="none" w:sz="0" w:space="0" w:color="auto"/>
                      </w:divBdr>
                      <w:divsChild>
                        <w:div w:id="9539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267822">
              <w:marLeft w:val="0"/>
              <w:marRight w:val="0"/>
              <w:marTop w:val="0"/>
              <w:marBottom w:val="0"/>
              <w:divBdr>
                <w:top w:val="none" w:sz="0" w:space="0" w:color="auto"/>
                <w:left w:val="none" w:sz="0" w:space="0" w:color="auto"/>
                <w:bottom w:val="none" w:sz="0" w:space="0" w:color="auto"/>
                <w:right w:val="none" w:sz="0" w:space="0" w:color="auto"/>
              </w:divBdr>
              <w:divsChild>
                <w:div w:id="46494497">
                  <w:marLeft w:val="0"/>
                  <w:marRight w:val="0"/>
                  <w:marTop w:val="0"/>
                  <w:marBottom w:val="0"/>
                  <w:divBdr>
                    <w:top w:val="none" w:sz="0" w:space="0" w:color="auto"/>
                    <w:left w:val="none" w:sz="0" w:space="0" w:color="auto"/>
                    <w:bottom w:val="none" w:sz="0" w:space="0" w:color="auto"/>
                    <w:right w:val="none" w:sz="0" w:space="0" w:color="auto"/>
                  </w:divBdr>
                  <w:divsChild>
                    <w:div w:id="136801661">
                      <w:marLeft w:val="0"/>
                      <w:marRight w:val="0"/>
                      <w:marTop w:val="0"/>
                      <w:marBottom w:val="0"/>
                      <w:divBdr>
                        <w:top w:val="none" w:sz="0" w:space="0" w:color="auto"/>
                        <w:left w:val="none" w:sz="0" w:space="0" w:color="auto"/>
                        <w:bottom w:val="none" w:sz="0" w:space="0" w:color="auto"/>
                        <w:right w:val="none" w:sz="0" w:space="0" w:color="auto"/>
                      </w:divBdr>
                      <w:divsChild>
                        <w:div w:id="190483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873062">
              <w:marLeft w:val="0"/>
              <w:marRight w:val="0"/>
              <w:marTop w:val="0"/>
              <w:marBottom w:val="0"/>
              <w:divBdr>
                <w:top w:val="none" w:sz="0" w:space="0" w:color="auto"/>
                <w:left w:val="none" w:sz="0" w:space="0" w:color="auto"/>
                <w:bottom w:val="none" w:sz="0" w:space="0" w:color="auto"/>
                <w:right w:val="none" w:sz="0" w:space="0" w:color="auto"/>
              </w:divBdr>
            </w:div>
            <w:div w:id="1789004362">
              <w:marLeft w:val="0"/>
              <w:marRight w:val="0"/>
              <w:marTop w:val="0"/>
              <w:marBottom w:val="0"/>
              <w:divBdr>
                <w:top w:val="none" w:sz="0" w:space="0" w:color="auto"/>
                <w:left w:val="none" w:sz="0" w:space="0" w:color="auto"/>
                <w:bottom w:val="none" w:sz="0" w:space="0" w:color="auto"/>
                <w:right w:val="none" w:sz="0" w:space="0" w:color="auto"/>
              </w:divBdr>
            </w:div>
            <w:div w:id="1924561952">
              <w:marLeft w:val="0"/>
              <w:marRight w:val="0"/>
              <w:marTop w:val="0"/>
              <w:marBottom w:val="0"/>
              <w:divBdr>
                <w:top w:val="none" w:sz="0" w:space="0" w:color="auto"/>
                <w:left w:val="none" w:sz="0" w:space="0" w:color="auto"/>
                <w:bottom w:val="none" w:sz="0" w:space="0" w:color="auto"/>
                <w:right w:val="none" w:sz="0" w:space="0" w:color="auto"/>
              </w:divBdr>
            </w:div>
            <w:div w:id="198026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403525">
      <w:bodyDiv w:val="1"/>
      <w:marLeft w:val="0"/>
      <w:marRight w:val="0"/>
      <w:marTop w:val="0"/>
      <w:marBottom w:val="0"/>
      <w:divBdr>
        <w:top w:val="none" w:sz="0" w:space="0" w:color="auto"/>
        <w:left w:val="none" w:sz="0" w:space="0" w:color="auto"/>
        <w:bottom w:val="none" w:sz="0" w:space="0" w:color="auto"/>
        <w:right w:val="none" w:sz="0" w:space="0" w:color="auto"/>
      </w:divBdr>
    </w:div>
    <w:div w:id="311296719">
      <w:bodyDiv w:val="1"/>
      <w:marLeft w:val="0"/>
      <w:marRight w:val="0"/>
      <w:marTop w:val="0"/>
      <w:marBottom w:val="0"/>
      <w:divBdr>
        <w:top w:val="none" w:sz="0" w:space="0" w:color="auto"/>
        <w:left w:val="none" w:sz="0" w:space="0" w:color="auto"/>
        <w:bottom w:val="none" w:sz="0" w:space="0" w:color="auto"/>
        <w:right w:val="none" w:sz="0" w:space="0" w:color="auto"/>
      </w:divBdr>
      <w:divsChild>
        <w:div w:id="1070617012">
          <w:marLeft w:val="0"/>
          <w:marRight w:val="0"/>
          <w:marTop w:val="0"/>
          <w:marBottom w:val="0"/>
          <w:divBdr>
            <w:top w:val="none" w:sz="0" w:space="0" w:color="auto"/>
            <w:left w:val="none" w:sz="0" w:space="0" w:color="auto"/>
            <w:bottom w:val="none" w:sz="0" w:space="0" w:color="auto"/>
            <w:right w:val="none" w:sz="0" w:space="0" w:color="auto"/>
          </w:divBdr>
        </w:div>
      </w:divsChild>
    </w:div>
    <w:div w:id="313918388">
      <w:bodyDiv w:val="1"/>
      <w:marLeft w:val="0"/>
      <w:marRight w:val="0"/>
      <w:marTop w:val="0"/>
      <w:marBottom w:val="0"/>
      <w:divBdr>
        <w:top w:val="none" w:sz="0" w:space="0" w:color="auto"/>
        <w:left w:val="none" w:sz="0" w:space="0" w:color="auto"/>
        <w:bottom w:val="none" w:sz="0" w:space="0" w:color="auto"/>
        <w:right w:val="none" w:sz="0" w:space="0" w:color="auto"/>
      </w:divBdr>
    </w:div>
    <w:div w:id="419566216">
      <w:bodyDiv w:val="1"/>
      <w:marLeft w:val="0"/>
      <w:marRight w:val="0"/>
      <w:marTop w:val="0"/>
      <w:marBottom w:val="0"/>
      <w:divBdr>
        <w:top w:val="none" w:sz="0" w:space="0" w:color="auto"/>
        <w:left w:val="none" w:sz="0" w:space="0" w:color="auto"/>
        <w:bottom w:val="none" w:sz="0" w:space="0" w:color="auto"/>
        <w:right w:val="none" w:sz="0" w:space="0" w:color="auto"/>
      </w:divBdr>
    </w:div>
    <w:div w:id="436292137">
      <w:bodyDiv w:val="1"/>
      <w:marLeft w:val="0"/>
      <w:marRight w:val="0"/>
      <w:marTop w:val="0"/>
      <w:marBottom w:val="0"/>
      <w:divBdr>
        <w:top w:val="none" w:sz="0" w:space="0" w:color="auto"/>
        <w:left w:val="none" w:sz="0" w:space="0" w:color="auto"/>
        <w:bottom w:val="none" w:sz="0" w:space="0" w:color="auto"/>
        <w:right w:val="none" w:sz="0" w:space="0" w:color="auto"/>
      </w:divBdr>
    </w:div>
    <w:div w:id="440996616">
      <w:bodyDiv w:val="1"/>
      <w:marLeft w:val="0"/>
      <w:marRight w:val="0"/>
      <w:marTop w:val="0"/>
      <w:marBottom w:val="0"/>
      <w:divBdr>
        <w:top w:val="none" w:sz="0" w:space="0" w:color="auto"/>
        <w:left w:val="none" w:sz="0" w:space="0" w:color="auto"/>
        <w:bottom w:val="none" w:sz="0" w:space="0" w:color="auto"/>
        <w:right w:val="none" w:sz="0" w:space="0" w:color="auto"/>
      </w:divBdr>
    </w:div>
    <w:div w:id="528877756">
      <w:bodyDiv w:val="1"/>
      <w:marLeft w:val="0"/>
      <w:marRight w:val="0"/>
      <w:marTop w:val="0"/>
      <w:marBottom w:val="0"/>
      <w:divBdr>
        <w:top w:val="none" w:sz="0" w:space="0" w:color="auto"/>
        <w:left w:val="none" w:sz="0" w:space="0" w:color="auto"/>
        <w:bottom w:val="none" w:sz="0" w:space="0" w:color="auto"/>
        <w:right w:val="none" w:sz="0" w:space="0" w:color="auto"/>
      </w:divBdr>
    </w:div>
    <w:div w:id="578634254">
      <w:bodyDiv w:val="1"/>
      <w:marLeft w:val="0"/>
      <w:marRight w:val="0"/>
      <w:marTop w:val="0"/>
      <w:marBottom w:val="0"/>
      <w:divBdr>
        <w:top w:val="none" w:sz="0" w:space="0" w:color="auto"/>
        <w:left w:val="none" w:sz="0" w:space="0" w:color="auto"/>
        <w:bottom w:val="none" w:sz="0" w:space="0" w:color="auto"/>
        <w:right w:val="none" w:sz="0" w:space="0" w:color="auto"/>
      </w:divBdr>
      <w:divsChild>
        <w:div w:id="534925291">
          <w:marLeft w:val="0"/>
          <w:marRight w:val="0"/>
          <w:marTop w:val="0"/>
          <w:marBottom w:val="0"/>
          <w:divBdr>
            <w:top w:val="none" w:sz="0" w:space="0" w:color="auto"/>
            <w:left w:val="none" w:sz="0" w:space="0" w:color="auto"/>
            <w:bottom w:val="none" w:sz="0" w:space="0" w:color="auto"/>
            <w:right w:val="none" w:sz="0" w:space="0" w:color="auto"/>
          </w:divBdr>
        </w:div>
        <w:div w:id="1281372728">
          <w:marLeft w:val="0"/>
          <w:marRight w:val="0"/>
          <w:marTop w:val="0"/>
          <w:marBottom w:val="0"/>
          <w:divBdr>
            <w:top w:val="none" w:sz="0" w:space="0" w:color="auto"/>
            <w:left w:val="none" w:sz="0" w:space="0" w:color="auto"/>
            <w:bottom w:val="none" w:sz="0" w:space="0" w:color="auto"/>
            <w:right w:val="none" w:sz="0" w:space="0" w:color="auto"/>
          </w:divBdr>
        </w:div>
        <w:div w:id="2019652224">
          <w:marLeft w:val="0"/>
          <w:marRight w:val="0"/>
          <w:marTop w:val="0"/>
          <w:marBottom w:val="0"/>
          <w:divBdr>
            <w:top w:val="none" w:sz="0" w:space="0" w:color="auto"/>
            <w:left w:val="none" w:sz="0" w:space="0" w:color="auto"/>
            <w:bottom w:val="none" w:sz="0" w:space="0" w:color="auto"/>
            <w:right w:val="none" w:sz="0" w:space="0" w:color="auto"/>
          </w:divBdr>
        </w:div>
      </w:divsChild>
    </w:div>
    <w:div w:id="711852318">
      <w:bodyDiv w:val="1"/>
      <w:marLeft w:val="0"/>
      <w:marRight w:val="0"/>
      <w:marTop w:val="0"/>
      <w:marBottom w:val="0"/>
      <w:divBdr>
        <w:top w:val="none" w:sz="0" w:space="0" w:color="auto"/>
        <w:left w:val="none" w:sz="0" w:space="0" w:color="auto"/>
        <w:bottom w:val="none" w:sz="0" w:space="0" w:color="auto"/>
        <w:right w:val="none" w:sz="0" w:space="0" w:color="auto"/>
      </w:divBdr>
    </w:div>
    <w:div w:id="946935406">
      <w:bodyDiv w:val="1"/>
      <w:marLeft w:val="0"/>
      <w:marRight w:val="0"/>
      <w:marTop w:val="0"/>
      <w:marBottom w:val="0"/>
      <w:divBdr>
        <w:top w:val="none" w:sz="0" w:space="0" w:color="auto"/>
        <w:left w:val="none" w:sz="0" w:space="0" w:color="auto"/>
        <w:bottom w:val="none" w:sz="0" w:space="0" w:color="auto"/>
        <w:right w:val="none" w:sz="0" w:space="0" w:color="auto"/>
      </w:divBdr>
    </w:div>
    <w:div w:id="948705110">
      <w:bodyDiv w:val="1"/>
      <w:marLeft w:val="0"/>
      <w:marRight w:val="0"/>
      <w:marTop w:val="0"/>
      <w:marBottom w:val="0"/>
      <w:divBdr>
        <w:top w:val="none" w:sz="0" w:space="0" w:color="auto"/>
        <w:left w:val="none" w:sz="0" w:space="0" w:color="auto"/>
        <w:bottom w:val="none" w:sz="0" w:space="0" w:color="auto"/>
        <w:right w:val="none" w:sz="0" w:space="0" w:color="auto"/>
      </w:divBdr>
    </w:div>
    <w:div w:id="1077750770">
      <w:bodyDiv w:val="1"/>
      <w:marLeft w:val="0"/>
      <w:marRight w:val="0"/>
      <w:marTop w:val="0"/>
      <w:marBottom w:val="0"/>
      <w:divBdr>
        <w:top w:val="none" w:sz="0" w:space="0" w:color="auto"/>
        <w:left w:val="none" w:sz="0" w:space="0" w:color="auto"/>
        <w:bottom w:val="none" w:sz="0" w:space="0" w:color="auto"/>
        <w:right w:val="none" w:sz="0" w:space="0" w:color="auto"/>
      </w:divBdr>
    </w:div>
    <w:div w:id="1163937112">
      <w:bodyDiv w:val="1"/>
      <w:marLeft w:val="0"/>
      <w:marRight w:val="0"/>
      <w:marTop w:val="0"/>
      <w:marBottom w:val="0"/>
      <w:divBdr>
        <w:top w:val="none" w:sz="0" w:space="0" w:color="auto"/>
        <w:left w:val="none" w:sz="0" w:space="0" w:color="auto"/>
        <w:bottom w:val="none" w:sz="0" w:space="0" w:color="auto"/>
        <w:right w:val="none" w:sz="0" w:space="0" w:color="auto"/>
      </w:divBdr>
    </w:div>
    <w:div w:id="1270118703">
      <w:bodyDiv w:val="1"/>
      <w:marLeft w:val="0"/>
      <w:marRight w:val="0"/>
      <w:marTop w:val="0"/>
      <w:marBottom w:val="0"/>
      <w:divBdr>
        <w:top w:val="none" w:sz="0" w:space="0" w:color="auto"/>
        <w:left w:val="none" w:sz="0" w:space="0" w:color="auto"/>
        <w:bottom w:val="none" w:sz="0" w:space="0" w:color="auto"/>
        <w:right w:val="none" w:sz="0" w:space="0" w:color="auto"/>
      </w:divBdr>
    </w:div>
    <w:div w:id="1284071425">
      <w:bodyDiv w:val="1"/>
      <w:marLeft w:val="0"/>
      <w:marRight w:val="0"/>
      <w:marTop w:val="0"/>
      <w:marBottom w:val="0"/>
      <w:divBdr>
        <w:top w:val="none" w:sz="0" w:space="0" w:color="auto"/>
        <w:left w:val="none" w:sz="0" w:space="0" w:color="auto"/>
        <w:bottom w:val="none" w:sz="0" w:space="0" w:color="auto"/>
        <w:right w:val="none" w:sz="0" w:space="0" w:color="auto"/>
      </w:divBdr>
    </w:div>
    <w:div w:id="1295141085">
      <w:bodyDiv w:val="1"/>
      <w:marLeft w:val="0"/>
      <w:marRight w:val="0"/>
      <w:marTop w:val="0"/>
      <w:marBottom w:val="0"/>
      <w:divBdr>
        <w:top w:val="none" w:sz="0" w:space="0" w:color="auto"/>
        <w:left w:val="none" w:sz="0" w:space="0" w:color="auto"/>
        <w:bottom w:val="none" w:sz="0" w:space="0" w:color="auto"/>
        <w:right w:val="none" w:sz="0" w:space="0" w:color="auto"/>
      </w:divBdr>
    </w:div>
    <w:div w:id="1336883147">
      <w:bodyDiv w:val="1"/>
      <w:marLeft w:val="0"/>
      <w:marRight w:val="0"/>
      <w:marTop w:val="0"/>
      <w:marBottom w:val="0"/>
      <w:divBdr>
        <w:top w:val="none" w:sz="0" w:space="0" w:color="auto"/>
        <w:left w:val="none" w:sz="0" w:space="0" w:color="auto"/>
        <w:bottom w:val="none" w:sz="0" w:space="0" w:color="auto"/>
        <w:right w:val="none" w:sz="0" w:space="0" w:color="auto"/>
      </w:divBdr>
      <w:divsChild>
        <w:div w:id="1550457740">
          <w:marLeft w:val="0"/>
          <w:marRight w:val="0"/>
          <w:marTop w:val="0"/>
          <w:marBottom w:val="0"/>
          <w:divBdr>
            <w:top w:val="none" w:sz="0" w:space="0" w:color="auto"/>
            <w:left w:val="none" w:sz="0" w:space="0" w:color="auto"/>
            <w:bottom w:val="none" w:sz="0" w:space="0" w:color="auto"/>
            <w:right w:val="none" w:sz="0" w:space="0" w:color="auto"/>
          </w:divBdr>
        </w:div>
      </w:divsChild>
    </w:div>
    <w:div w:id="1421488888">
      <w:bodyDiv w:val="1"/>
      <w:marLeft w:val="0"/>
      <w:marRight w:val="0"/>
      <w:marTop w:val="0"/>
      <w:marBottom w:val="0"/>
      <w:divBdr>
        <w:top w:val="none" w:sz="0" w:space="0" w:color="auto"/>
        <w:left w:val="none" w:sz="0" w:space="0" w:color="auto"/>
        <w:bottom w:val="none" w:sz="0" w:space="0" w:color="auto"/>
        <w:right w:val="none" w:sz="0" w:space="0" w:color="auto"/>
      </w:divBdr>
    </w:div>
    <w:div w:id="1481996659">
      <w:bodyDiv w:val="1"/>
      <w:marLeft w:val="0"/>
      <w:marRight w:val="0"/>
      <w:marTop w:val="0"/>
      <w:marBottom w:val="0"/>
      <w:divBdr>
        <w:top w:val="none" w:sz="0" w:space="0" w:color="auto"/>
        <w:left w:val="none" w:sz="0" w:space="0" w:color="auto"/>
        <w:bottom w:val="none" w:sz="0" w:space="0" w:color="auto"/>
        <w:right w:val="none" w:sz="0" w:space="0" w:color="auto"/>
      </w:divBdr>
      <w:divsChild>
        <w:div w:id="892496665">
          <w:marLeft w:val="0"/>
          <w:marRight w:val="0"/>
          <w:marTop w:val="0"/>
          <w:marBottom w:val="0"/>
          <w:divBdr>
            <w:top w:val="none" w:sz="0" w:space="0" w:color="auto"/>
            <w:left w:val="none" w:sz="0" w:space="0" w:color="auto"/>
            <w:bottom w:val="none" w:sz="0" w:space="0" w:color="auto"/>
            <w:right w:val="none" w:sz="0" w:space="0" w:color="auto"/>
          </w:divBdr>
        </w:div>
      </w:divsChild>
    </w:div>
    <w:div w:id="1689257189">
      <w:bodyDiv w:val="1"/>
      <w:marLeft w:val="0"/>
      <w:marRight w:val="0"/>
      <w:marTop w:val="0"/>
      <w:marBottom w:val="0"/>
      <w:divBdr>
        <w:top w:val="none" w:sz="0" w:space="0" w:color="auto"/>
        <w:left w:val="none" w:sz="0" w:space="0" w:color="auto"/>
        <w:bottom w:val="none" w:sz="0" w:space="0" w:color="auto"/>
        <w:right w:val="none" w:sz="0" w:space="0" w:color="auto"/>
      </w:divBdr>
    </w:div>
    <w:div w:id="1817990144">
      <w:bodyDiv w:val="1"/>
      <w:marLeft w:val="0"/>
      <w:marRight w:val="0"/>
      <w:marTop w:val="0"/>
      <w:marBottom w:val="0"/>
      <w:divBdr>
        <w:top w:val="none" w:sz="0" w:space="0" w:color="auto"/>
        <w:left w:val="none" w:sz="0" w:space="0" w:color="auto"/>
        <w:bottom w:val="none" w:sz="0" w:space="0" w:color="auto"/>
        <w:right w:val="none" w:sz="0" w:space="0" w:color="auto"/>
      </w:divBdr>
    </w:div>
    <w:div w:id="1864323094">
      <w:bodyDiv w:val="1"/>
      <w:marLeft w:val="0"/>
      <w:marRight w:val="0"/>
      <w:marTop w:val="0"/>
      <w:marBottom w:val="0"/>
      <w:divBdr>
        <w:top w:val="none" w:sz="0" w:space="0" w:color="auto"/>
        <w:left w:val="none" w:sz="0" w:space="0" w:color="auto"/>
        <w:bottom w:val="none" w:sz="0" w:space="0" w:color="auto"/>
        <w:right w:val="none" w:sz="0" w:space="0" w:color="auto"/>
      </w:divBdr>
    </w:div>
    <w:div w:id="1939364387">
      <w:bodyDiv w:val="1"/>
      <w:marLeft w:val="0"/>
      <w:marRight w:val="0"/>
      <w:marTop w:val="0"/>
      <w:marBottom w:val="0"/>
      <w:divBdr>
        <w:top w:val="none" w:sz="0" w:space="0" w:color="auto"/>
        <w:left w:val="none" w:sz="0" w:space="0" w:color="auto"/>
        <w:bottom w:val="none" w:sz="0" w:space="0" w:color="auto"/>
        <w:right w:val="none" w:sz="0" w:space="0" w:color="auto"/>
      </w:divBdr>
    </w:div>
    <w:div w:id="2047488957">
      <w:bodyDiv w:val="1"/>
      <w:marLeft w:val="0"/>
      <w:marRight w:val="0"/>
      <w:marTop w:val="0"/>
      <w:marBottom w:val="0"/>
      <w:divBdr>
        <w:top w:val="none" w:sz="0" w:space="0" w:color="auto"/>
        <w:left w:val="none" w:sz="0" w:space="0" w:color="auto"/>
        <w:bottom w:val="none" w:sz="0" w:space="0" w:color="auto"/>
        <w:right w:val="none" w:sz="0" w:space="0" w:color="auto"/>
      </w:divBdr>
    </w:div>
    <w:div w:id="2107067458">
      <w:bodyDiv w:val="1"/>
      <w:marLeft w:val="0"/>
      <w:marRight w:val="0"/>
      <w:marTop w:val="0"/>
      <w:marBottom w:val="0"/>
      <w:divBdr>
        <w:top w:val="none" w:sz="0" w:space="0" w:color="auto"/>
        <w:left w:val="none" w:sz="0" w:space="0" w:color="auto"/>
        <w:bottom w:val="none" w:sz="0" w:space="0" w:color="auto"/>
        <w:right w:val="none" w:sz="0" w:space="0" w:color="auto"/>
      </w:divBdr>
    </w:div>
    <w:div w:id="212776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f-adi@mprs.mp.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ia_x00e7__x00e3_o xmlns="e64e783d-ff57-4ce0-9b42-1f3909fbe5df" xsi:nil="true"/>
    <SharedWithUsers xmlns="60db9782-98a7-43c1-b6b1-f40c26af956f">
      <UserInfo>
        <DisplayName>Luciano Fernandes Teixeira</DisplayName>
        <AccountId>25</AccountId>
        <AccountType/>
      </UserInfo>
      <UserInfo>
        <DisplayName>Paulo Roberto de Miranda Samarani</DisplayName>
        <AccountId>13</AccountId>
        <AccountType/>
      </UserInfo>
      <UserInfo>
        <DisplayName>Sulivan Pedro Dejoss Bordinhão</DisplayName>
        <AccountId>9</AccountId>
        <AccountType/>
      </UserInfo>
      <UserInfo>
        <DisplayName>Lucas Luis da Silva</DisplayName>
        <AccountId>28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5C070EE518F2843B59FF31EF266C0FD" ma:contentTypeVersion="7" ma:contentTypeDescription="Crie um novo documento." ma:contentTypeScope="" ma:versionID="7343637ceb842360e89e2176f22079b0">
  <xsd:schema xmlns:xsd="http://www.w3.org/2001/XMLSchema" xmlns:xs="http://www.w3.org/2001/XMLSchema" xmlns:p="http://schemas.microsoft.com/office/2006/metadata/properties" xmlns:ns2="e64e783d-ff57-4ce0-9b42-1f3909fbe5df" xmlns:ns3="60db9782-98a7-43c1-b6b1-f40c26af956f" targetNamespace="http://schemas.microsoft.com/office/2006/metadata/properties" ma:root="true" ma:fieldsID="ff1e191993dc850f6efdc7030ca828ff" ns2:_="" ns3:_="">
    <xsd:import namespace="e64e783d-ff57-4ce0-9b42-1f3909fbe5df"/>
    <xsd:import namespace="60db9782-98a7-43c1-b6b1-f40c26af95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ria_x00e7__x00e3_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e783d-ff57-4ce0-9b42-1f3909fbe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ria_x00e7__x00e3_o" ma:index="12" nillable="true" ma:displayName="Criação" ma:format="DateOnly" ma:internalName="Cria_x00e7__x00e3_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0db9782-98a7-43c1-b6b1-f40c26af956f" elementFormDefault="qualified">
    <xsd:import namespace="http://schemas.microsoft.com/office/2006/documentManagement/types"/>
    <xsd:import namespace="http://schemas.microsoft.com/office/infopath/2007/PartnerControls"/>
    <xsd:element name="SharedWithUsers" ma:index="13"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98DAA-ADE7-475A-A470-8BD945BAA16F}">
  <ds:schemaRefs>
    <ds:schemaRef ds:uri="http://schemas.microsoft.com/office/2006/metadata/properties"/>
    <ds:schemaRef ds:uri="http://schemas.microsoft.com/office/infopath/2007/PartnerControls"/>
    <ds:schemaRef ds:uri="e64e783d-ff57-4ce0-9b42-1f3909fbe5df"/>
    <ds:schemaRef ds:uri="60db9782-98a7-43c1-b6b1-f40c26af956f"/>
  </ds:schemaRefs>
</ds:datastoreItem>
</file>

<file path=customXml/itemProps2.xml><?xml version="1.0" encoding="utf-8"?>
<ds:datastoreItem xmlns:ds="http://schemas.openxmlformats.org/officeDocument/2006/customXml" ds:itemID="{69747B8A-23BE-4E9A-910A-1211ED6DED78}">
  <ds:schemaRefs>
    <ds:schemaRef ds:uri="http://schemas.microsoft.com/sharepoint/v3/contenttype/forms"/>
  </ds:schemaRefs>
</ds:datastoreItem>
</file>

<file path=customXml/itemProps3.xml><?xml version="1.0" encoding="utf-8"?>
<ds:datastoreItem xmlns:ds="http://schemas.openxmlformats.org/officeDocument/2006/customXml" ds:itemID="{400EDBA2-1485-439F-B907-68404BCC4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e783d-ff57-4ce0-9b42-1f3909fbe5df"/>
    <ds:schemaRef ds:uri="60db9782-98a7-43c1-b6b1-f40c26af95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E29CAF-BF7F-4783-B27F-17E0994CB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49</Pages>
  <Words>11490</Words>
  <Characters>62052</Characters>
  <Application>Microsoft Office Word</Application>
  <DocSecurity>0</DocSecurity>
  <Lines>517</Lines>
  <Paragraphs>146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73396</CharactersWithSpaces>
  <SharedDoc>false</SharedDoc>
  <HLinks>
    <vt:vector size="6" baseType="variant">
      <vt:variant>
        <vt:i4>3604487</vt:i4>
      </vt:variant>
      <vt:variant>
        <vt:i4>36</vt:i4>
      </vt:variant>
      <vt:variant>
        <vt:i4>0</vt:i4>
      </vt:variant>
      <vt:variant>
        <vt:i4>5</vt:i4>
      </vt:variant>
      <vt:variant>
        <vt:lpwstr>mailto:nf-adi@mprs.mp.br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Divisão de Informática</dc:creator>
  <cp:lastModifiedBy>xpadmin</cp:lastModifiedBy>
  <cp:revision>7</cp:revision>
  <cp:lastPrinted>2024-04-16T23:39:00Z</cp:lastPrinted>
  <dcterms:created xsi:type="dcterms:W3CDTF">2025-05-19T19:28:00Z</dcterms:created>
  <dcterms:modified xsi:type="dcterms:W3CDTF">2025-06-06T19:35:00Z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0x01010095C070EE518F2843B59FF31EF266C0FD</vt:lpwstr>
  </property>
  <property fmtid="{D5CDD505-2E9C-101B-9397-08002B2CF9AE}" pid="3" name="Order">
    <vt:r8>161200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ies>
</file>