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DC" w:rsidRPr="000B165E" w:rsidRDefault="00BC7D09" w:rsidP="000B165E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O Brasil atravessa um momento político extremamente delicado. Crises de gravidade e profundidade ainda sem mensuração completa multiplicam-se nos campos político, institucional e, por conseguinte, econômico. </w:t>
      </w:r>
    </w:p>
    <w:p w:rsidR="0063720F" w:rsidRPr="000B165E" w:rsidRDefault="0063720F" w:rsidP="00BA352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:rsidR="009162DC" w:rsidRPr="000B165E" w:rsidRDefault="002F1ABF" w:rsidP="009162DC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O Reflexo na sociedade é evidente. </w:t>
      </w:r>
      <w:r w:rsidR="009162DC" w:rsidRPr="000B165E">
        <w:rPr>
          <w:rFonts w:asciiTheme="minorHAnsi" w:hAnsiTheme="minorHAnsi" w:cstheme="minorHAnsi"/>
          <w:color w:val="000000"/>
          <w:sz w:val="28"/>
          <w:szCs w:val="28"/>
        </w:rPr>
        <w:t>Cada vez mais</w:t>
      </w:r>
      <w:r w:rsidR="00435CD3">
        <w:rPr>
          <w:rFonts w:asciiTheme="minorHAnsi" w:hAnsiTheme="minorHAnsi" w:cstheme="minorHAnsi"/>
          <w:color w:val="000000"/>
          <w:sz w:val="28"/>
          <w:szCs w:val="28"/>
        </w:rPr>
        <w:t xml:space="preserve"> na vida cotidiana</w:t>
      </w:r>
      <w:r w:rsidR="009162DC" w:rsidRPr="000B165E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435CD3">
        <w:rPr>
          <w:rFonts w:asciiTheme="minorHAnsi" w:hAnsiTheme="minorHAnsi" w:cstheme="minorHAnsi"/>
          <w:color w:val="000000"/>
          <w:sz w:val="28"/>
          <w:szCs w:val="28"/>
        </w:rPr>
        <w:t xml:space="preserve"> e</w:t>
      </w:r>
      <w:r w:rsidR="00D1202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9162DC" w:rsidRPr="000B165E">
        <w:rPr>
          <w:rFonts w:asciiTheme="minorHAnsi" w:hAnsiTheme="minorHAnsi" w:cstheme="minorHAnsi"/>
          <w:color w:val="000000"/>
          <w:sz w:val="28"/>
          <w:szCs w:val="28"/>
        </w:rPr>
        <w:t>especialmente</w:t>
      </w:r>
      <w:r w:rsidR="00D1202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nas </w:t>
      </w:r>
      <w:r w:rsidR="009162DC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redes sociais, desnudam-se tendências ao extremismo. A opinião própria, outrora uma virtude aplaudida, pois conotativa de cultura e de estudo, tornou-se um arremedo, uma ideia fixa que as pessoas adotam como arma de guerra contra quem quer que </w:t>
      </w:r>
      <w:proofErr w:type="gramStart"/>
      <w:r w:rsidR="009162DC" w:rsidRPr="000B165E">
        <w:rPr>
          <w:rFonts w:asciiTheme="minorHAnsi" w:hAnsiTheme="minorHAnsi" w:cstheme="minorHAnsi"/>
          <w:color w:val="000000"/>
          <w:sz w:val="28"/>
          <w:szCs w:val="28"/>
        </w:rPr>
        <w:t>seja,</w:t>
      </w:r>
      <w:proofErr w:type="gramEnd"/>
      <w:r w:rsidR="009162DC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 amigos, familiares, colegas, desconhecidos. A certeza absoluta toma conta do debate que se torna raso, extenuante e pouco esclarecedor. </w:t>
      </w:r>
    </w:p>
    <w:p w:rsidR="009162DC" w:rsidRPr="000B165E" w:rsidRDefault="009162DC" w:rsidP="00BA352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:rsidR="009162DC" w:rsidRPr="000B165E" w:rsidRDefault="002F1ABF" w:rsidP="000B165E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 w:rsidRPr="000B165E">
        <w:rPr>
          <w:rFonts w:asciiTheme="minorHAnsi" w:hAnsiTheme="minorHAnsi" w:cstheme="minorHAnsi"/>
          <w:color w:val="212121"/>
          <w:sz w:val="28"/>
          <w:szCs w:val="28"/>
        </w:rPr>
        <w:t>Já disse e reafirmo: o único caminho</w:t>
      </w:r>
      <w:r w:rsidR="00BC7D09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ainda é institucional! Somente a consolidação de</w:t>
      </w:r>
      <w:r w:rsidR="00BC7D09" w:rsidRPr="000B165E">
        <w:rPr>
          <w:rFonts w:asciiTheme="minorHAnsi" w:hAnsiTheme="minorHAnsi" w:cstheme="minorHAnsi"/>
          <w:b/>
          <w:color w:val="212121"/>
          <w:sz w:val="28"/>
          <w:szCs w:val="28"/>
        </w:rPr>
        <w:t xml:space="preserve"> </w:t>
      </w:r>
      <w:r w:rsidR="00BC7D09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uma cultura e um histórico “institucionalizado” de combate </w:t>
      </w:r>
      <w:proofErr w:type="gramStart"/>
      <w:r w:rsidR="00BC7D09" w:rsidRPr="000B165E">
        <w:rPr>
          <w:rFonts w:asciiTheme="minorHAnsi" w:hAnsiTheme="minorHAnsi" w:cstheme="minorHAnsi"/>
          <w:color w:val="212121"/>
          <w:sz w:val="28"/>
          <w:szCs w:val="28"/>
        </w:rPr>
        <w:t>a</w:t>
      </w:r>
      <w:proofErr w:type="gramEnd"/>
      <w:r w:rsidR="00BC7D09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improbidade e a corrupção poderão projetar o país no cenário internacional com credibilidade suficiente para renovar as esperanças das futuras gerações. </w:t>
      </w:r>
    </w:p>
    <w:p w:rsidR="009162DC" w:rsidRPr="000B165E" w:rsidRDefault="009162DC" w:rsidP="00BA352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:rsidR="00435CD3" w:rsidRDefault="009162DC" w:rsidP="009C397F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 w:rsidRPr="000B165E">
        <w:rPr>
          <w:rFonts w:asciiTheme="minorHAnsi" w:hAnsiTheme="minorHAnsi" w:cstheme="minorHAnsi"/>
          <w:color w:val="212121"/>
          <w:sz w:val="28"/>
          <w:szCs w:val="28"/>
        </w:rPr>
        <w:t>O</w:t>
      </w:r>
      <w:r w:rsidR="002F1ABF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Ministério Público, nesta seara</w:t>
      </w:r>
      <w:r w:rsidR="0063720F" w:rsidRPr="000B165E">
        <w:rPr>
          <w:rFonts w:asciiTheme="minorHAnsi" w:hAnsiTheme="minorHAnsi" w:cstheme="minorHAnsi"/>
          <w:color w:val="212121"/>
          <w:sz w:val="28"/>
          <w:szCs w:val="28"/>
        </w:rPr>
        <w:t>,</w:t>
      </w:r>
      <w:r w:rsidR="00BC7D09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está honrando sua missão e assumindo sua posição no desenlace nesse momento grave. </w:t>
      </w:r>
      <w:r w:rsidR="002F1ABF" w:rsidRPr="000B165E">
        <w:rPr>
          <w:rFonts w:asciiTheme="minorHAnsi" w:hAnsiTheme="minorHAnsi" w:cstheme="minorHAnsi"/>
          <w:color w:val="000000"/>
          <w:sz w:val="28"/>
          <w:szCs w:val="28"/>
        </w:rPr>
        <w:t>Estamos cientes de que a</w:t>
      </w:r>
      <w:r w:rsidR="00435CD3">
        <w:rPr>
          <w:rFonts w:asciiTheme="minorHAnsi" w:hAnsiTheme="minorHAnsi" w:cstheme="minorHAnsi"/>
          <w:color w:val="000000"/>
          <w:sz w:val="28"/>
          <w:szCs w:val="28"/>
        </w:rPr>
        <w:t xml:space="preserve"> legitimidade</w:t>
      </w:r>
      <w:r w:rsidR="00861684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 do Ministério Púbico decorre da </w:t>
      </w:r>
      <w:r w:rsidR="00861684" w:rsidRPr="000B165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eficiência </w:t>
      </w:r>
      <w:r w:rsidR="00861684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e </w:t>
      </w:r>
      <w:r w:rsidR="00861684" w:rsidRPr="000B165E">
        <w:rPr>
          <w:rFonts w:asciiTheme="minorHAnsi" w:hAnsiTheme="minorHAnsi" w:cstheme="minorHAnsi"/>
          <w:b/>
          <w:color w:val="000000"/>
          <w:sz w:val="28"/>
          <w:szCs w:val="28"/>
        </w:rPr>
        <w:t>protagonismo</w:t>
      </w:r>
      <w:r w:rsidR="00861684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 no </w:t>
      </w:r>
      <w:r w:rsidR="00861684" w:rsidRPr="000B165E">
        <w:rPr>
          <w:rFonts w:asciiTheme="minorHAnsi" w:hAnsiTheme="minorHAnsi" w:cstheme="minorHAnsi"/>
          <w:b/>
          <w:color w:val="000000"/>
          <w:sz w:val="28"/>
          <w:szCs w:val="28"/>
        </w:rPr>
        <w:t>atendimento das demandas sociais modernas</w:t>
      </w:r>
      <w:r w:rsidR="00861684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861684" w:rsidRPr="000B165E">
        <w:rPr>
          <w:rFonts w:asciiTheme="minorHAnsi" w:hAnsiTheme="minorHAnsi" w:cstheme="minorHAnsi"/>
          <w:b/>
          <w:color w:val="000000"/>
          <w:sz w:val="28"/>
          <w:szCs w:val="28"/>
        </w:rPr>
        <w:t>dos resultados</w:t>
      </w:r>
      <w:r w:rsidR="00861684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 alcançados pelo trabalho dos membros em prol dos objetivos da sociedade.</w:t>
      </w:r>
      <w:r w:rsidR="00861684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Por isso, manter a aproximação do Ministério P</w:t>
      </w:r>
      <w:r w:rsidR="00BC7D09" w:rsidRPr="000B165E">
        <w:rPr>
          <w:rFonts w:asciiTheme="minorHAnsi" w:hAnsiTheme="minorHAnsi" w:cstheme="minorHAnsi"/>
          <w:color w:val="212121"/>
          <w:sz w:val="28"/>
          <w:szCs w:val="28"/>
        </w:rPr>
        <w:t>úblico das demandas sociais é</w:t>
      </w:r>
      <w:r w:rsidR="00861684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prioridade, concentrando esforços e recursos em áreas de </w:t>
      </w:r>
      <w:r w:rsidR="00861684" w:rsidRPr="000B165E">
        <w:rPr>
          <w:rFonts w:asciiTheme="minorHAnsi" w:hAnsiTheme="minorHAnsi" w:cstheme="minorHAnsi"/>
          <w:b/>
          <w:color w:val="212121"/>
          <w:sz w:val="28"/>
          <w:szCs w:val="28"/>
        </w:rPr>
        <w:t>grande impacto social</w:t>
      </w:r>
      <w:r w:rsidR="00861684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como a segurança pública, a saúde, a </w:t>
      </w:r>
      <w:r w:rsidR="00861684" w:rsidRPr="000B165E">
        <w:rPr>
          <w:rFonts w:asciiTheme="minorHAnsi" w:hAnsiTheme="minorHAnsi" w:cstheme="minorHAnsi"/>
          <w:color w:val="212121"/>
          <w:sz w:val="28"/>
          <w:szCs w:val="28"/>
        </w:rPr>
        <w:lastRenderedPageBreak/>
        <w:t>educação, a sustentabilidade e a proteção social, sempre de forma organizada e estratégica</w:t>
      </w:r>
      <w:r w:rsidR="00435CD3">
        <w:rPr>
          <w:rFonts w:asciiTheme="minorHAnsi" w:hAnsiTheme="minorHAnsi" w:cstheme="minorHAnsi"/>
          <w:color w:val="212121"/>
          <w:sz w:val="28"/>
          <w:szCs w:val="28"/>
        </w:rPr>
        <w:t>,</w:t>
      </w:r>
      <w:r w:rsidR="00861684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com foco na resolução extrajudicial e </w:t>
      </w:r>
      <w:r w:rsidR="00435CD3">
        <w:rPr>
          <w:rFonts w:asciiTheme="minorHAnsi" w:hAnsiTheme="minorHAnsi" w:cstheme="minorHAnsi"/>
          <w:color w:val="212121"/>
          <w:sz w:val="28"/>
          <w:szCs w:val="28"/>
        </w:rPr>
        <w:t>preventiva.</w:t>
      </w:r>
    </w:p>
    <w:p w:rsidR="00861684" w:rsidRPr="000B165E" w:rsidRDefault="00861684" w:rsidP="00435CD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</w:p>
    <w:p w:rsidR="0063720F" w:rsidRPr="000B165E" w:rsidRDefault="00E2146A" w:rsidP="00BA352A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0B165E">
        <w:rPr>
          <w:rFonts w:asciiTheme="minorHAnsi" w:hAnsiTheme="minorHAnsi" w:cstheme="minorHAnsi"/>
          <w:sz w:val="28"/>
          <w:szCs w:val="28"/>
        </w:rPr>
        <w:t xml:space="preserve">Basta observar 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nossas principais (e tradicionais) áreas de atuação para se perceber a dimensão da atuação ministerial: 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T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ribunal do 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J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úri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criminal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patrimônio público, família, meio ambiente, urbanismo, consumidor, defesa e promoção dos direitos fundamentais e de plena inclusão, notadamente dos grupos vulneráveis como crianças, adolescentes, idosos, mulheres vítimas de violência, pessoas com deficiência. Muito há para ser feito.</w:t>
      </w:r>
    </w:p>
    <w:p w:rsidR="00EA300A" w:rsidRDefault="00EA300A" w:rsidP="00FB075A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BA352A" w:rsidRPr="000B165E" w:rsidRDefault="002F1ABF" w:rsidP="00FB075A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Mas não há como fazê</w:t>
      </w:r>
      <w:r w:rsidR="0063720F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-lo sem promotores e procuradores comprometidos e </w:t>
      </w:r>
      <w:proofErr w:type="spellStart"/>
      <w:r w:rsidR="0063720F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vocacionados</w:t>
      </w:r>
      <w:proofErr w:type="spellEnd"/>
      <w:r w:rsidR="0063720F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 Falo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720F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Benhur</w:t>
      </w:r>
      <w:proofErr w:type="spellEnd"/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720F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Biancon</w:t>
      </w:r>
      <w:proofErr w:type="spellEnd"/>
      <w:r w:rsidR="0063720F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Jr.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homem pragmático, objetivo e extremamente eficiente; 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</w:t>
      </w:r>
      <w:r w:rsidR="002F3F3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hefe de </w:t>
      </w:r>
      <w:proofErr w:type="spellStart"/>
      <w:r w:rsidR="002F3F3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Ga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biente</w:t>
      </w:r>
      <w:proofErr w:type="spellEnd"/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da PGJ Simone Mariano da Rocha, 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ecretário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-g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eral do PGJ Marcelo Dornelles e atual 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ubprocurador-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g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eral</w:t>
      </w:r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para assuntos Administrativos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! De Luiz Carlos </w:t>
      </w:r>
      <w:proofErr w:type="spellStart"/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Zio</w:t>
      </w:r>
      <w:r w:rsidR="00EA30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m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ko</w:t>
      </w:r>
      <w:r w:rsidR="00EA300A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w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ski</w:t>
      </w:r>
      <w:proofErr w:type="spellEnd"/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rocurador de Justiça que fez história junto a Procuradoria de Prefeitos e mostrou</w:t>
      </w:r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há</w:t>
      </w:r>
      <w:proofErr w:type="gramEnd"/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mais de uma década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que prerrogativa de foro não precisa ser, necessar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iamente, sinônimo de impunidade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Lucia Helena de Lima </w:t>
      </w:r>
      <w:proofErr w:type="spellStart"/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Callegari</w:t>
      </w:r>
      <w:proofErr w:type="spellEnd"/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promotora do Tribunal do J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ú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ri de P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orto Alegre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há 14 anos e presidente de PROTEGE, mulher obstinada, trabalhadora incansável, </w:t>
      </w:r>
      <w:r w:rsidR="00C438E4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referência no J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ú</w:t>
      </w:r>
      <w:r w:rsidR="00C438E4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ri Ga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ú</w:t>
      </w:r>
      <w:r w:rsidR="00C438E4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cho, enfim 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“promotora de Justiça” até a 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última gota de sa</w:t>
      </w:r>
      <w:r w:rsidR="00FF333E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</w:t>
      </w:r>
      <w:r w:rsidR="00FB075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gue e suor.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F66927" w:rsidRPr="000B165E" w:rsidRDefault="00F66927" w:rsidP="00FB075A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F66927" w:rsidRPr="000B165E" w:rsidRDefault="002F1ABF" w:rsidP="00FB075A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Necessitamos de</w:t>
      </w:r>
      <w:r w:rsidR="00F66927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servidores exemplares, que primam, para a</w:t>
      </w:r>
      <w:r w:rsidR="00C438E4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lém da função burocrática, pelo</w:t>
      </w:r>
      <w:r w:rsidR="00F66927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êxito da Ins</w:t>
      </w:r>
      <w:r w:rsidR="00C12CA1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t</w:t>
      </w:r>
      <w:r w:rsidR="00F66927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ituição e pelo bom ambiente de trabalho. </w:t>
      </w:r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Levam a consciência de equipe, do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conjunto do MP, ainda que 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lastRenderedPageBreak/>
        <w:t>na ci</w:t>
      </w:r>
      <w:r w:rsidR="00C438E4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cunscrição do ambiente onde </w:t>
      </w:r>
      <w:proofErr w:type="gramStart"/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desempenham</w:t>
      </w:r>
      <w:proofErr w:type="gramEnd"/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a atividade</w:t>
      </w:r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e se tornam conhecidos por isso mesmo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... </w:t>
      </w:r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Há se </w:t>
      </w:r>
      <w:proofErr w:type="gramStart"/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lembrar</w:t>
      </w:r>
      <w:proofErr w:type="gramEnd"/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e h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omenagear</w:t>
      </w:r>
      <w:r w:rsidR="006A7FE9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agora </w:t>
      </w:r>
      <w:r w:rsidR="006A7FE9" w:rsidRPr="000B165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o Vitor, da Promotoria Criminal</w:t>
      </w:r>
      <w:r w:rsidR="006A7FE9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, </w:t>
      </w:r>
      <w:r w:rsidR="006A7FE9" w:rsidRPr="000B165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o </w:t>
      </w:r>
      <w:proofErr w:type="spellStart"/>
      <w:r w:rsidR="006A7FE9" w:rsidRPr="000B165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Neldo</w:t>
      </w:r>
      <w:proofErr w:type="spellEnd"/>
      <w:r w:rsidR="006A7FE9" w:rsidRPr="000B165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, do NIMP</w:t>
      </w:r>
      <w:r w:rsidR="006A7FE9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(4 Diretores) não há quem tenha feito uma investigação...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6A7FE9" w:rsidRPr="000B165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A Maria José, da Corregedoria</w:t>
      </w:r>
      <w:r w:rsidR="00C043B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(não há quem não tenha ligado ou recebido uma ligação</w:t>
      </w:r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na disposição muito complicada das substituições</w:t>
      </w:r>
      <w:r w:rsidR="00C043BA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)</w:t>
      </w:r>
      <w:r w:rsidR="006A7FE9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..., </w:t>
      </w:r>
      <w:r w:rsidR="006A7FE9" w:rsidRPr="000B165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o Jônio, do Eleitoral</w:t>
      </w:r>
      <w:r w:rsidR="006A7FE9"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...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A7FE9" w:rsidRPr="000B165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o</w:t>
      </w:r>
      <w:proofErr w:type="gramEnd"/>
      <w:r w:rsidR="006A7FE9" w:rsidRPr="000B165E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Augusto , da ASI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...</w:t>
      </w:r>
    </w:p>
    <w:p w:rsidR="00E75207" w:rsidRPr="000B165E" w:rsidRDefault="00E75207" w:rsidP="00FB075A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:rsidR="00C043BA" w:rsidRPr="000B165E" w:rsidRDefault="00435CD3" w:rsidP="00435CD3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Agora,</w:t>
      </w:r>
      <w:r w:rsidR="00D1202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63720F" w:rsidRPr="000B165E">
        <w:rPr>
          <w:rFonts w:asciiTheme="minorHAnsi" w:hAnsiTheme="minorHAnsi" w:cstheme="minorHAnsi"/>
          <w:color w:val="000000"/>
          <w:sz w:val="28"/>
          <w:szCs w:val="28"/>
        </w:rPr>
        <w:t>n</w:t>
      </w:r>
      <w:r w:rsidR="00BA352A" w:rsidRPr="000B165E">
        <w:rPr>
          <w:rFonts w:asciiTheme="minorHAnsi" w:hAnsiTheme="minorHAnsi" w:cstheme="minorHAnsi"/>
          <w:color w:val="000000"/>
          <w:sz w:val="28"/>
          <w:szCs w:val="28"/>
        </w:rPr>
        <w:t>enhum órgão, públic</w:t>
      </w:r>
      <w:r>
        <w:rPr>
          <w:rFonts w:asciiTheme="minorHAnsi" w:hAnsiTheme="minorHAnsi" w:cstheme="minorHAnsi"/>
          <w:color w:val="000000"/>
          <w:sz w:val="28"/>
          <w:szCs w:val="28"/>
        </w:rPr>
        <w:t>o ou privado, conseguirá isolada e burocraticamente</w:t>
      </w:r>
      <w:r w:rsidR="00BA352A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 atender a grande demanda social </w:t>
      </w:r>
      <w:r w:rsidR="00C043BA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e ter a </w:t>
      </w:r>
      <w:proofErr w:type="spellStart"/>
      <w:r w:rsidR="00C043BA" w:rsidRPr="000B165E">
        <w:rPr>
          <w:rFonts w:asciiTheme="minorHAnsi" w:hAnsiTheme="minorHAnsi" w:cstheme="minorHAnsi"/>
          <w:color w:val="000000"/>
          <w:sz w:val="28"/>
          <w:szCs w:val="28"/>
        </w:rPr>
        <w:t>resolutividade</w:t>
      </w:r>
      <w:proofErr w:type="spellEnd"/>
      <w:r w:rsidR="00C043BA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 hoje exigida na velocidade do mundo moderno</w:t>
      </w:r>
      <w:r w:rsidR="00BA352A" w:rsidRPr="000B165E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="00C043BA" w:rsidRPr="000B165E">
        <w:rPr>
          <w:rFonts w:asciiTheme="minorHAnsi" w:hAnsiTheme="minorHAnsi" w:cstheme="minorHAnsi"/>
          <w:color w:val="000000"/>
          <w:sz w:val="28"/>
          <w:szCs w:val="28"/>
        </w:rPr>
        <w:t xml:space="preserve"> Por isso, é preciso</w:t>
      </w:r>
      <w:r w:rsidR="00C043BA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reforçar nossas ações de articulação e integração. Vamos buscar cumprir nossa missão sempre de forma organizada e estratégica com foco na resolução</w:t>
      </w:r>
      <w:r w:rsidR="00460120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preventiva</w:t>
      </w:r>
      <w:r w:rsidR="00C043BA" w:rsidRPr="000B165E">
        <w:rPr>
          <w:rFonts w:asciiTheme="minorHAnsi" w:hAnsiTheme="minorHAnsi" w:cstheme="minorHAnsi"/>
          <w:color w:val="212121"/>
          <w:sz w:val="28"/>
          <w:szCs w:val="28"/>
        </w:rPr>
        <w:t>.</w:t>
      </w:r>
    </w:p>
    <w:p w:rsidR="00460120" w:rsidRPr="000B165E" w:rsidRDefault="00460120" w:rsidP="00BA352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043BA" w:rsidRPr="000B165E" w:rsidRDefault="00460120" w:rsidP="00BA352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B165E">
        <w:rPr>
          <w:rFonts w:asciiTheme="minorHAnsi" w:hAnsiTheme="minorHAnsi" w:cstheme="minorHAnsi"/>
          <w:sz w:val="28"/>
          <w:szCs w:val="28"/>
        </w:rPr>
        <w:t>Não nos bastará aqui apenas olhar o passado. Apreendendo com os acertos e os erros, é preciso definir estratégias para incrementar e qualificar a nossa intervenção como indutor de políticas públicas.</w:t>
      </w:r>
    </w:p>
    <w:p w:rsidR="00460120" w:rsidRPr="000B165E" w:rsidRDefault="00460120" w:rsidP="00BA352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:rsidR="00C043BA" w:rsidRPr="000B165E" w:rsidRDefault="00C043BA" w:rsidP="00BA352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Exemplifico com algo que nos preocupa sobremaneira: a segurança pública. </w:t>
      </w:r>
      <w:r w:rsidRPr="000B165E">
        <w:rPr>
          <w:rFonts w:asciiTheme="minorHAnsi" w:hAnsiTheme="minorHAnsi" w:cstheme="minorHAnsi"/>
          <w:sz w:val="28"/>
          <w:szCs w:val="28"/>
        </w:rPr>
        <w:t>Hoje é constatação empírica que a criminalidade</w:t>
      </w:r>
      <w:r w:rsidRPr="000B165E">
        <w:rPr>
          <w:rFonts w:asciiTheme="minorHAnsi" w:hAnsiTheme="minorHAnsi" w:cstheme="minorHAnsi"/>
          <w:b/>
          <w:sz w:val="28"/>
          <w:szCs w:val="28"/>
        </w:rPr>
        <w:t xml:space="preserve">, </w:t>
      </w:r>
      <w:proofErr w:type="gramStart"/>
      <w:r w:rsidRPr="000B165E">
        <w:rPr>
          <w:rFonts w:asciiTheme="minorHAnsi" w:hAnsiTheme="minorHAnsi" w:cstheme="minorHAnsi"/>
          <w:b/>
          <w:sz w:val="28"/>
          <w:szCs w:val="28"/>
        </w:rPr>
        <w:t>organizada</w:t>
      </w:r>
      <w:proofErr w:type="gramEnd"/>
      <w:r w:rsidRPr="000B165E">
        <w:rPr>
          <w:rFonts w:asciiTheme="minorHAnsi" w:hAnsiTheme="minorHAnsi" w:cstheme="minorHAnsi"/>
          <w:b/>
          <w:sz w:val="28"/>
          <w:szCs w:val="28"/>
        </w:rPr>
        <w:t xml:space="preserve"> e violenta</w:t>
      </w:r>
      <w:r w:rsidRPr="000B165E">
        <w:rPr>
          <w:rFonts w:asciiTheme="minorHAnsi" w:hAnsiTheme="minorHAnsi" w:cstheme="minorHAnsi"/>
          <w:sz w:val="28"/>
          <w:szCs w:val="28"/>
        </w:rPr>
        <w:t xml:space="preserve">, ganha terreno diariamente frente às instituições legais e democráticas encarregadas de enfrentá-la; o sentimento de impunidade não raras vezes campeia célere na consciência dos </w:t>
      </w:r>
      <w:r w:rsidR="00D12024" w:rsidRPr="000B165E">
        <w:rPr>
          <w:rFonts w:asciiTheme="minorHAnsi" w:hAnsiTheme="minorHAnsi" w:cstheme="minorHAnsi"/>
          <w:sz w:val="28"/>
          <w:szCs w:val="28"/>
        </w:rPr>
        <w:t>delinquentes</w:t>
      </w:r>
      <w:r w:rsidRPr="000B165E">
        <w:rPr>
          <w:rFonts w:asciiTheme="minorHAnsi" w:hAnsiTheme="minorHAnsi" w:cstheme="minorHAnsi"/>
          <w:sz w:val="28"/>
          <w:szCs w:val="28"/>
        </w:rPr>
        <w:t xml:space="preserve"> e o clima de insegurança se alastra das cidades, grandes ou pequenas, ao campo. 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Assumimos a parcela de responsabilidade que nos cabe dentro do sistema e seremos, também nesse embate, protagonistas e parceiros da sociedade 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lastRenderedPageBreak/>
        <w:t>gaúcha. Além do enfrentamento cotidiano à criminalidade, já realizado na atuação dos promotores e procuradores de Justiça, reforçamos nossas ações de articulação e integração com os demais órgãos de segurança; reafirmamos o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compromisso do Ministério Público com a atualização e qualificação da legislação punitiva; e especialmente, aprofundar programas de cooperação interinstitucionais, </w:t>
      </w:r>
      <w:proofErr w:type="gramStart"/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sejam</w:t>
      </w:r>
      <w:proofErr w:type="gramEnd"/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de intercâmbio ou de atuação operacional (grupos, forças tarefas), fazendo mais e melhor com a legislação que temos. Falo aqui da Polícia Civil, Delegado Emerson (nunca presenciei tamanha integração institucional aparando arestas antigas e vencendo preconceitos pala a integração operacional</w:t>
      </w:r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como temos feitos em vários e bem sucedidos projetos conjuntos</w:t>
      </w:r>
      <w:r w:rsidR="00BB2F7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...)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e da Brigada Militar, Cel. </w:t>
      </w:r>
      <w:proofErr w:type="spellStart"/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Andreis</w:t>
      </w:r>
      <w:proofErr w:type="spellEnd"/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(parceira antiga e de “todas as horas” do MP – assim como o PM na rua não escolhe ora, nunca houve hora ou resistência para nossas demandas</w:t>
      </w:r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por parte da co</w:t>
      </w:r>
      <w:r w:rsidR="00D1202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r</w:t>
      </w:r>
      <w:r w:rsidR="00435CD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poração</w:t>
      </w:r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), em uma gestão tão bem continuada pelo </w:t>
      </w:r>
      <w:proofErr w:type="spellStart"/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Cel</w:t>
      </w:r>
      <w:proofErr w:type="spellEnd"/>
      <w:r w:rsidRPr="000B165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Ikeda.</w:t>
      </w:r>
    </w:p>
    <w:p w:rsidR="00BA352A" w:rsidRPr="000B165E" w:rsidRDefault="00BA352A" w:rsidP="00BA352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:rsidR="00460120" w:rsidRPr="000B165E" w:rsidRDefault="00C043BA" w:rsidP="000B165E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 w:rsidRPr="000B165E">
        <w:rPr>
          <w:rFonts w:asciiTheme="minorHAnsi" w:hAnsiTheme="minorHAnsi" w:cstheme="minorHAnsi"/>
          <w:color w:val="212121"/>
          <w:sz w:val="28"/>
          <w:szCs w:val="28"/>
        </w:rPr>
        <w:t>É nesse modelo que creio,</w:t>
      </w:r>
      <w:r w:rsidR="00E2146A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firmemente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>, trilharemos</w:t>
      </w:r>
      <w:r w:rsidR="00E2146A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um caminho </w:t>
      </w:r>
      <w:r w:rsidR="00E2146A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para um amanhã mais </w:t>
      </w:r>
      <w:r w:rsidR="00E2146A" w:rsidRPr="000B165E">
        <w:rPr>
          <w:rFonts w:asciiTheme="minorHAnsi" w:hAnsiTheme="minorHAnsi" w:cstheme="minorHAnsi"/>
          <w:b/>
          <w:color w:val="212121"/>
          <w:sz w:val="28"/>
          <w:szCs w:val="28"/>
        </w:rPr>
        <w:t>limpo</w:t>
      </w:r>
      <w:r w:rsidR="00E2146A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e </w:t>
      </w:r>
      <w:r w:rsidR="00E2146A" w:rsidRPr="000B165E">
        <w:rPr>
          <w:rFonts w:asciiTheme="minorHAnsi" w:hAnsiTheme="minorHAnsi" w:cstheme="minorHAnsi"/>
          <w:b/>
          <w:color w:val="212121"/>
          <w:sz w:val="28"/>
          <w:szCs w:val="28"/>
        </w:rPr>
        <w:t>justo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ao povo Gaúcho</w:t>
      </w:r>
      <w:r w:rsidR="00E2146A" w:rsidRPr="000B165E">
        <w:rPr>
          <w:rFonts w:asciiTheme="minorHAnsi" w:hAnsiTheme="minorHAnsi" w:cstheme="minorHAnsi"/>
          <w:color w:val="212121"/>
          <w:sz w:val="28"/>
          <w:szCs w:val="28"/>
        </w:rPr>
        <w:t>.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Sempre, claro,</w:t>
      </w:r>
      <w:r w:rsidR="00435CD3">
        <w:rPr>
          <w:rFonts w:asciiTheme="minorHAnsi" w:hAnsiTheme="minorHAnsi" w:cstheme="minorHAnsi"/>
          <w:color w:val="212121"/>
          <w:sz w:val="28"/>
          <w:szCs w:val="28"/>
        </w:rPr>
        <w:t xml:space="preserve"> tendo 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>o</w:t>
      </w:r>
      <w:r w:rsidR="00435CD3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="00E2146A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ponto de partida 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>n</w:t>
      </w:r>
      <w:r w:rsidR="00E2146A" w:rsidRPr="000B165E">
        <w:rPr>
          <w:rFonts w:asciiTheme="minorHAnsi" w:hAnsiTheme="minorHAnsi" w:cstheme="minorHAnsi"/>
          <w:b/>
          <w:color w:val="212121"/>
          <w:sz w:val="28"/>
          <w:szCs w:val="28"/>
        </w:rPr>
        <w:t>a Constituiç</w:t>
      </w:r>
      <w:r w:rsidRPr="000B165E">
        <w:rPr>
          <w:rFonts w:asciiTheme="minorHAnsi" w:hAnsiTheme="minorHAnsi" w:cstheme="minorHAnsi"/>
          <w:b/>
          <w:color w:val="212121"/>
          <w:sz w:val="28"/>
          <w:szCs w:val="28"/>
        </w:rPr>
        <w:t>ão Federal e a independência dos poderes e</w:t>
      </w:r>
      <w:r w:rsidR="00E2146A" w:rsidRPr="000B165E">
        <w:rPr>
          <w:rFonts w:asciiTheme="minorHAnsi" w:hAnsiTheme="minorHAnsi" w:cstheme="minorHAnsi"/>
          <w:b/>
          <w:color w:val="212121"/>
          <w:sz w:val="28"/>
          <w:szCs w:val="28"/>
        </w:rPr>
        <w:t xml:space="preserve"> Instituições</w:t>
      </w:r>
      <w:r w:rsidRPr="000B165E">
        <w:rPr>
          <w:rFonts w:asciiTheme="minorHAnsi" w:hAnsiTheme="minorHAnsi" w:cstheme="minorHAnsi"/>
          <w:b/>
          <w:color w:val="212121"/>
          <w:sz w:val="28"/>
          <w:szCs w:val="28"/>
        </w:rPr>
        <w:t>,</w:t>
      </w:r>
      <w:r w:rsidR="00E2146A" w:rsidRPr="000B165E">
        <w:rPr>
          <w:rFonts w:asciiTheme="minorHAnsi" w:hAnsiTheme="minorHAnsi" w:cstheme="minorHAnsi"/>
          <w:b/>
          <w:color w:val="212121"/>
          <w:sz w:val="28"/>
          <w:szCs w:val="28"/>
        </w:rPr>
        <w:t xml:space="preserve"> nos freios e contrapesos próprios da democracia</w:t>
      </w:r>
      <w:r w:rsidR="00E2146A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. </w:t>
      </w:r>
      <w:r w:rsidR="009F6C07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Precisamos do Legislativo, Deputado Marlon,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cônscio de seu papel e conectado com a realidade do pov</w:t>
      </w:r>
      <w:r w:rsidR="00D73D85">
        <w:rPr>
          <w:rFonts w:asciiTheme="minorHAnsi" w:hAnsiTheme="minorHAnsi" w:cstheme="minorHAnsi"/>
          <w:color w:val="212121"/>
          <w:sz w:val="28"/>
          <w:szCs w:val="28"/>
        </w:rPr>
        <w:t>o. Nesse particular, destaco a parceria e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o respeito mútuo na relação com as sucessivas administrações da AL nessa legislatura (</w:t>
      </w:r>
      <w:r w:rsidR="00D73D85">
        <w:rPr>
          <w:rFonts w:asciiTheme="minorHAnsi" w:hAnsiTheme="minorHAnsi" w:cstheme="minorHAnsi"/>
          <w:color w:val="212121"/>
          <w:sz w:val="28"/>
          <w:szCs w:val="28"/>
        </w:rPr>
        <w:t xml:space="preserve">Deputados 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Edson </w:t>
      </w:r>
      <w:proofErr w:type="spellStart"/>
      <w:r w:rsidRPr="000B165E">
        <w:rPr>
          <w:rFonts w:asciiTheme="minorHAnsi" w:hAnsiTheme="minorHAnsi" w:cstheme="minorHAnsi"/>
          <w:color w:val="212121"/>
          <w:sz w:val="28"/>
          <w:szCs w:val="28"/>
        </w:rPr>
        <w:t>Brum</w:t>
      </w:r>
      <w:proofErr w:type="spellEnd"/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, Silvana </w:t>
      </w:r>
      <w:proofErr w:type="spellStart"/>
      <w:r w:rsidRPr="000B165E">
        <w:rPr>
          <w:rFonts w:asciiTheme="minorHAnsi" w:hAnsiTheme="minorHAnsi" w:cstheme="minorHAnsi"/>
          <w:color w:val="212121"/>
          <w:sz w:val="28"/>
          <w:szCs w:val="28"/>
        </w:rPr>
        <w:t>Covatti</w:t>
      </w:r>
      <w:proofErr w:type="spellEnd"/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e Edgar </w:t>
      </w:r>
      <w:proofErr w:type="spellStart"/>
      <w:r w:rsidRPr="000B165E">
        <w:rPr>
          <w:rFonts w:asciiTheme="minorHAnsi" w:hAnsiTheme="minorHAnsi" w:cstheme="minorHAnsi"/>
          <w:color w:val="212121"/>
          <w:sz w:val="28"/>
          <w:szCs w:val="28"/>
        </w:rPr>
        <w:t>Pretto</w:t>
      </w:r>
      <w:proofErr w:type="spellEnd"/>
      <w:r w:rsidRPr="000B165E">
        <w:rPr>
          <w:rFonts w:asciiTheme="minorHAnsi" w:hAnsiTheme="minorHAnsi" w:cstheme="minorHAnsi"/>
          <w:color w:val="212121"/>
          <w:sz w:val="28"/>
          <w:szCs w:val="28"/>
        </w:rPr>
        <w:t>), co</w:t>
      </w:r>
      <w:r w:rsidR="00E6571D">
        <w:rPr>
          <w:rFonts w:asciiTheme="minorHAnsi" w:hAnsiTheme="minorHAnsi" w:cstheme="minorHAnsi"/>
          <w:color w:val="212121"/>
          <w:sz w:val="28"/>
          <w:szCs w:val="28"/>
        </w:rPr>
        <w:t>r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porificando nosso agradecimento neste momento ao </w:t>
      </w:r>
      <w:r w:rsidR="00E6571D">
        <w:rPr>
          <w:rFonts w:asciiTheme="minorHAnsi" w:hAnsiTheme="minorHAnsi" w:cstheme="minorHAnsi"/>
          <w:color w:val="212121"/>
          <w:sz w:val="28"/>
          <w:szCs w:val="28"/>
        </w:rPr>
        <w:t>s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>eu presidente, Deputado</w:t>
      </w:r>
      <w:r w:rsidR="00E6571D">
        <w:rPr>
          <w:rFonts w:asciiTheme="minorHAnsi" w:hAnsiTheme="minorHAnsi" w:cstheme="minorHAnsi"/>
          <w:color w:val="212121"/>
          <w:sz w:val="28"/>
          <w:szCs w:val="28"/>
        </w:rPr>
        <w:t xml:space="preserve"> </w:t>
      </w:r>
      <w:r w:rsidRPr="000B165E">
        <w:rPr>
          <w:rFonts w:asciiTheme="minorHAnsi" w:hAnsiTheme="minorHAnsi" w:cstheme="minorHAnsi"/>
          <w:color w:val="212121"/>
          <w:sz w:val="28"/>
          <w:szCs w:val="28"/>
        </w:rPr>
        <w:t>Marlon Santos</w:t>
      </w:r>
      <w:r w:rsidR="00F044D9" w:rsidRPr="000B165E">
        <w:rPr>
          <w:rFonts w:asciiTheme="minorHAnsi" w:hAnsiTheme="minorHAnsi" w:cstheme="minorHAnsi"/>
          <w:color w:val="212121"/>
          <w:sz w:val="28"/>
          <w:szCs w:val="28"/>
        </w:rPr>
        <w:t>...</w:t>
      </w:r>
      <w:r w:rsidR="00460120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Precisamos d</w:t>
      </w:r>
      <w:r w:rsidR="00F044D9" w:rsidRPr="000B165E">
        <w:rPr>
          <w:rFonts w:asciiTheme="minorHAnsi" w:hAnsiTheme="minorHAnsi" w:cstheme="minorHAnsi"/>
          <w:color w:val="212121"/>
          <w:sz w:val="28"/>
          <w:szCs w:val="28"/>
        </w:rPr>
        <w:t>a defensoria pública, D</w:t>
      </w:r>
      <w:r w:rsidR="00E6571D">
        <w:rPr>
          <w:rFonts w:asciiTheme="minorHAnsi" w:hAnsiTheme="minorHAnsi" w:cstheme="minorHAnsi"/>
          <w:color w:val="212121"/>
          <w:sz w:val="28"/>
          <w:szCs w:val="28"/>
        </w:rPr>
        <w:t>r</w:t>
      </w:r>
      <w:r w:rsidR="00F044D9" w:rsidRPr="000B165E">
        <w:rPr>
          <w:rFonts w:asciiTheme="minorHAnsi" w:hAnsiTheme="minorHAnsi" w:cstheme="minorHAnsi"/>
          <w:color w:val="212121"/>
          <w:sz w:val="28"/>
          <w:szCs w:val="28"/>
        </w:rPr>
        <w:t>. Cristiano</w:t>
      </w:r>
      <w:r w:rsidR="00D73D85">
        <w:rPr>
          <w:rFonts w:asciiTheme="minorHAnsi" w:hAnsiTheme="minorHAnsi" w:cstheme="minorHAnsi"/>
          <w:color w:val="212121"/>
          <w:sz w:val="28"/>
          <w:szCs w:val="28"/>
        </w:rPr>
        <w:t xml:space="preserve"> vieira </w:t>
      </w:r>
      <w:proofErr w:type="spellStart"/>
      <w:r w:rsidR="00D73D85">
        <w:rPr>
          <w:rFonts w:asciiTheme="minorHAnsi" w:hAnsiTheme="minorHAnsi" w:cstheme="minorHAnsi"/>
          <w:color w:val="212121"/>
          <w:sz w:val="28"/>
          <w:szCs w:val="28"/>
        </w:rPr>
        <w:t>Herdt</w:t>
      </w:r>
      <w:proofErr w:type="spellEnd"/>
      <w:r w:rsidR="00F044D9" w:rsidRPr="000B165E">
        <w:rPr>
          <w:rFonts w:asciiTheme="minorHAnsi" w:hAnsiTheme="minorHAnsi" w:cstheme="minorHAnsi"/>
          <w:color w:val="212121"/>
          <w:sz w:val="28"/>
          <w:szCs w:val="28"/>
        </w:rPr>
        <w:t>,</w:t>
      </w:r>
      <w:r w:rsidR="00460120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ainda que na trincheira processual oposta, mas na linha de </w:t>
      </w:r>
      <w:r w:rsidR="00460120" w:rsidRPr="000B165E">
        <w:rPr>
          <w:rFonts w:asciiTheme="minorHAnsi" w:hAnsiTheme="minorHAnsi" w:cstheme="minorHAnsi"/>
          <w:color w:val="212121"/>
          <w:sz w:val="28"/>
          <w:szCs w:val="28"/>
        </w:rPr>
        <w:lastRenderedPageBreak/>
        <w:t xml:space="preserve">consecução do comum objetivo de promover o acesso á justiça </w:t>
      </w:r>
      <w:r w:rsidR="00E6571D" w:rsidRPr="000B165E">
        <w:rPr>
          <w:rFonts w:asciiTheme="minorHAnsi" w:hAnsiTheme="minorHAnsi" w:cstheme="minorHAnsi"/>
          <w:color w:val="212121"/>
          <w:sz w:val="28"/>
          <w:szCs w:val="28"/>
        </w:rPr>
        <w:t>àqueles</w:t>
      </w:r>
      <w:r w:rsidR="00460120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que mais dela necessitam</w:t>
      </w:r>
      <w:r w:rsidR="00D73D85">
        <w:rPr>
          <w:rFonts w:asciiTheme="minorHAnsi" w:hAnsiTheme="minorHAnsi" w:cstheme="minorHAnsi"/>
          <w:color w:val="212121"/>
          <w:sz w:val="28"/>
          <w:szCs w:val="28"/>
        </w:rPr>
        <w:t xml:space="preserve"> (sei que Vossa Excelência comunga dessa mesma visão</w:t>
      </w:r>
      <w:proofErr w:type="gramStart"/>
      <w:r w:rsidR="00D73D85">
        <w:rPr>
          <w:rFonts w:asciiTheme="minorHAnsi" w:hAnsiTheme="minorHAnsi" w:cstheme="minorHAnsi"/>
          <w:color w:val="212121"/>
          <w:sz w:val="28"/>
          <w:szCs w:val="28"/>
        </w:rPr>
        <w:t>)</w:t>
      </w:r>
      <w:r w:rsidR="00F044D9" w:rsidRPr="000B165E">
        <w:rPr>
          <w:rFonts w:asciiTheme="minorHAnsi" w:hAnsiTheme="minorHAnsi" w:cstheme="minorHAnsi"/>
          <w:color w:val="212121"/>
          <w:sz w:val="28"/>
          <w:szCs w:val="28"/>
        </w:rPr>
        <w:t>.</w:t>
      </w:r>
      <w:r w:rsidR="00460120" w:rsidRPr="000B165E">
        <w:rPr>
          <w:rFonts w:asciiTheme="minorHAnsi" w:hAnsiTheme="minorHAnsi" w:cstheme="minorHAnsi"/>
          <w:color w:val="212121"/>
          <w:sz w:val="28"/>
          <w:szCs w:val="28"/>
        </w:rPr>
        <w:t>.</w:t>
      </w:r>
      <w:r w:rsidR="00F044D9" w:rsidRPr="000B165E">
        <w:rPr>
          <w:rFonts w:asciiTheme="minorHAnsi" w:hAnsiTheme="minorHAnsi" w:cstheme="minorHAnsi"/>
          <w:color w:val="212121"/>
          <w:sz w:val="28"/>
          <w:szCs w:val="28"/>
        </w:rPr>
        <w:t>.</w:t>
      </w:r>
      <w:proofErr w:type="gramEnd"/>
      <w:r w:rsidR="00F044D9" w:rsidRPr="000B165E">
        <w:rPr>
          <w:rFonts w:asciiTheme="minorHAnsi" w:hAnsiTheme="minorHAnsi" w:cstheme="minorHAnsi"/>
          <w:color w:val="212121"/>
          <w:sz w:val="28"/>
          <w:szCs w:val="28"/>
        </w:rPr>
        <w:t>do Judiciário modelar</w:t>
      </w:r>
      <w:r w:rsidR="00D73D85">
        <w:rPr>
          <w:rFonts w:asciiTheme="minorHAnsi" w:hAnsiTheme="minorHAnsi" w:cstheme="minorHAnsi"/>
          <w:color w:val="212121"/>
          <w:sz w:val="28"/>
          <w:szCs w:val="28"/>
        </w:rPr>
        <w:t>,</w:t>
      </w:r>
      <w:r w:rsidR="00F044D9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como o Gaucho</w:t>
      </w:r>
      <w:r w:rsidR="00460120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, </w:t>
      </w:r>
      <w:r w:rsidR="00D73D85">
        <w:rPr>
          <w:rFonts w:asciiTheme="minorHAnsi" w:hAnsiTheme="minorHAnsi" w:cstheme="minorHAnsi"/>
          <w:color w:val="212121"/>
          <w:sz w:val="28"/>
          <w:szCs w:val="28"/>
        </w:rPr>
        <w:t>Desembargador Carlos Eduardo Duro, altivo e</w:t>
      </w:r>
      <w:r w:rsidR="00460120" w:rsidRPr="000B165E">
        <w:rPr>
          <w:rFonts w:asciiTheme="minorHAnsi" w:hAnsiTheme="minorHAnsi" w:cstheme="minorHAnsi"/>
          <w:color w:val="212121"/>
          <w:sz w:val="28"/>
          <w:szCs w:val="28"/>
        </w:rPr>
        <w:t xml:space="preserve"> independente</w:t>
      </w:r>
      <w:r w:rsidR="00D73D85">
        <w:rPr>
          <w:rFonts w:asciiTheme="minorHAnsi" w:hAnsiTheme="minorHAnsi" w:cstheme="minorHAnsi"/>
          <w:color w:val="212121"/>
          <w:sz w:val="28"/>
          <w:szCs w:val="28"/>
        </w:rPr>
        <w:t xml:space="preserve"> como seus preclaros membros – em que Vossa Excelência é referência - como a última trincheira de defesa dos princípios democráticos</w:t>
      </w:r>
      <w:r w:rsidR="00460120" w:rsidRPr="000B165E">
        <w:rPr>
          <w:rFonts w:asciiTheme="minorHAnsi" w:hAnsiTheme="minorHAnsi" w:cstheme="minorHAnsi"/>
          <w:color w:val="212121"/>
          <w:sz w:val="28"/>
          <w:szCs w:val="28"/>
        </w:rPr>
        <w:t>....</w:t>
      </w:r>
    </w:p>
    <w:p w:rsidR="000B165E" w:rsidRDefault="000B165E" w:rsidP="00BA352A">
      <w:pPr>
        <w:tabs>
          <w:tab w:val="left" w:pos="0"/>
        </w:tabs>
        <w:spacing w:line="360" w:lineRule="auto"/>
        <w:jc w:val="both"/>
        <w:rPr>
          <w:rFonts w:cstheme="minorHAnsi"/>
          <w:sz w:val="28"/>
          <w:szCs w:val="28"/>
        </w:rPr>
      </w:pPr>
    </w:p>
    <w:p w:rsidR="00CB233D" w:rsidRPr="000B165E" w:rsidRDefault="00460120" w:rsidP="00BA352A">
      <w:pPr>
        <w:tabs>
          <w:tab w:val="left" w:pos="0"/>
        </w:tabs>
        <w:spacing w:line="360" w:lineRule="auto"/>
        <w:jc w:val="both"/>
        <w:rPr>
          <w:rFonts w:cstheme="minorHAnsi"/>
          <w:sz w:val="28"/>
          <w:szCs w:val="28"/>
        </w:rPr>
      </w:pPr>
      <w:r w:rsidRPr="000B165E">
        <w:rPr>
          <w:rFonts w:cstheme="minorHAnsi"/>
          <w:sz w:val="28"/>
          <w:szCs w:val="28"/>
        </w:rPr>
        <w:t>Tudo isso sempre sobre a lupa imprescindível de uma</w:t>
      </w:r>
      <w:r w:rsidR="00CB233D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imprensa livre e séria, Alexandre </w:t>
      </w:r>
      <w:proofErr w:type="spellStart"/>
      <w:r w:rsidR="00CB233D" w:rsidRPr="000B165E">
        <w:rPr>
          <w:rFonts w:cstheme="minorHAnsi"/>
          <w:color w:val="000000"/>
          <w:sz w:val="28"/>
          <w:szCs w:val="28"/>
          <w:shd w:val="clear" w:color="auto" w:fill="FFFFFF"/>
        </w:rPr>
        <w:t>Gadret</w:t>
      </w:r>
      <w:proofErr w:type="spellEnd"/>
      <w:r w:rsidR="00CB233D" w:rsidRPr="000B165E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 w:rsidR="000B165E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que</w:t>
      </w:r>
      <w:r w:rsidR="00CB233D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tem aqui um papel fundamental...</w:t>
      </w:r>
      <w:r w:rsidR="00D1202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Alexandre, desde os tempos da direção da AGERT </w:t>
      </w:r>
      <w:r w:rsidR="00D73D85">
        <w:rPr>
          <w:rFonts w:cstheme="minorHAnsi"/>
          <w:color w:val="000000"/>
          <w:sz w:val="28"/>
          <w:szCs w:val="28"/>
          <w:shd w:val="clear" w:color="auto" w:fill="FFFFFF"/>
        </w:rPr>
        <w:t xml:space="preserve">(abriu a porta </w:t>
      </w:r>
      <w:r w:rsidRPr="000B165E">
        <w:rPr>
          <w:rFonts w:cstheme="minorHAnsi"/>
          <w:color w:val="000000"/>
          <w:sz w:val="28"/>
          <w:szCs w:val="28"/>
          <w:shd w:val="clear" w:color="auto" w:fill="FFFFFF"/>
        </w:rPr>
        <w:t>para campanhas</w:t>
      </w:r>
      <w:r w:rsidR="00D73D8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12024">
        <w:rPr>
          <w:rFonts w:cstheme="minorHAnsi"/>
          <w:color w:val="000000"/>
          <w:sz w:val="28"/>
          <w:szCs w:val="28"/>
          <w:shd w:val="clear" w:color="auto" w:fill="FFFFFF"/>
        </w:rPr>
        <w:t>institucionais</w:t>
      </w:r>
      <w:r w:rsidR="00D73D85">
        <w:rPr>
          <w:rFonts w:cstheme="minorHAnsi"/>
          <w:color w:val="000000"/>
          <w:sz w:val="28"/>
          <w:szCs w:val="28"/>
          <w:shd w:val="clear" w:color="auto" w:fill="FFFFFF"/>
        </w:rPr>
        <w:t>)</w:t>
      </w:r>
      <w:r w:rsidR="000B165E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e hoje a Rede Pampa</w:t>
      </w:r>
      <w:r w:rsidR="00D73D85">
        <w:rPr>
          <w:rFonts w:cstheme="minorHAnsi"/>
          <w:color w:val="000000"/>
          <w:sz w:val="28"/>
          <w:szCs w:val="28"/>
          <w:shd w:val="clear" w:color="auto" w:fill="FFFFFF"/>
        </w:rPr>
        <w:t xml:space="preserve"> destaca-se como exemplo de profissional honrado e comprometido com sua missão</w:t>
      </w:r>
      <w:r w:rsidRPr="000B165E">
        <w:rPr>
          <w:rFonts w:cstheme="minorHAnsi"/>
          <w:color w:val="000000"/>
          <w:sz w:val="28"/>
          <w:szCs w:val="28"/>
          <w:shd w:val="clear" w:color="auto" w:fill="FFFFFF"/>
        </w:rPr>
        <w:t>...</w:t>
      </w:r>
    </w:p>
    <w:p w:rsidR="000B165E" w:rsidRDefault="000B165E" w:rsidP="00BA352A">
      <w:pPr>
        <w:tabs>
          <w:tab w:val="left" w:pos="0"/>
        </w:tabs>
        <w:spacing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73D85" w:rsidRDefault="004F0473" w:rsidP="00BA352A">
      <w:pPr>
        <w:tabs>
          <w:tab w:val="left" w:pos="0"/>
        </w:tabs>
        <w:spacing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Senhoras e senhores, eis o caminho: </w:t>
      </w:r>
      <w:r w:rsidR="00972AFA" w:rsidRPr="000B165E">
        <w:rPr>
          <w:rFonts w:cstheme="minorHAnsi"/>
          <w:color w:val="000000"/>
          <w:sz w:val="28"/>
          <w:szCs w:val="28"/>
          <w:shd w:val="clear" w:color="auto" w:fill="FFFFFF"/>
        </w:rPr>
        <w:t>v</w:t>
      </w:r>
      <w:r w:rsidR="00F044D9" w:rsidRPr="000B165E">
        <w:rPr>
          <w:rFonts w:cstheme="minorHAnsi"/>
          <w:color w:val="000000"/>
          <w:sz w:val="28"/>
          <w:szCs w:val="28"/>
          <w:shd w:val="clear" w:color="auto" w:fill="FFFFFF"/>
        </w:rPr>
        <w:t>amos nos pautar pela</w:t>
      </w:r>
      <w:r w:rsidR="00C65CE4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soma das inteligências corporativas e não por disputas de protagonismos institucionais. A </w:t>
      </w:r>
      <w:r w:rsidR="00D12024" w:rsidRPr="000B165E">
        <w:rPr>
          <w:rFonts w:cstheme="minorHAnsi"/>
          <w:color w:val="000000"/>
          <w:sz w:val="28"/>
          <w:szCs w:val="28"/>
          <w:shd w:val="clear" w:color="auto" w:fill="FFFFFF"/>
        </w:rPr>
        <w:t>ideia</w:t>
      </w:r>
      <w:r w:rsidR="00C65CE4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é de compartilhamento de responsabilidades, atuação integrada</w:t>
      </w:r>
      <w:r w:rsidRPr="000B165E">
        <w:rPr>
          <w:rFonts w:cstheme="minorHAnsi"/>
          <w:color w:val="000000"/>
          <w:sz w:val="28"/>
          <w:szCs w:val="28"/>
          <w:shd w:val="clear" w:color="auto" w:fill="FFFFFF"/>
        </w:rPr>
        <w:t>, a construção dos consensos possíveis</w:t>
      </w:r>
      <w:r w:rsidR="00C65CE4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e</w:t>
      </w:r>
      <w:r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a</w:t>
      </w:r>
      <w:r w:rsidR="00C65CE4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busca de </w:t>
      </w:r>
      <w:proofErr w:type="spellStart"/>
      <w:r w:rsidR="00C65CE4" w:rsidRPr="000B165E">
        <w:rPr>
          <w:rFonts w:cstheme="minorHAnsi"/>
          <w:color w:val="000000"/>
          <w:sz w:val="28"/>
          <w:szCs w:val="28"/>
          <w:shd w:val="clear" w:color="auto" w:fill="FFFFFF"/>
        </w:rPr>
        <w:t>resolutividade</w:t>
      </w:r>
      <w:proofErr w:type="spellEnd"/>
      <w:r w:rsidR="00460120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e transparência na atuação do poder público</w:t>
      </w:r>
      <w:r w:rsidR="00C65CE4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:rsidR="009C397F" w:rsidRDefault="009C397F" w:rsidP="00BA352A">
      <w:pPr>
        <w:tabs>
          <w:tab w:val="left" w:pos="0"/>
        </w:tabs>
        <w:spacing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12024" w:rsidRPr="000B165E" w:rsidRDefault="00C65CE4" w:rsidP="00BA352A">
      <w:pPr>
        <w:tabs>
          <w:tab w:val="left" w:pos="0"/>
        </w:tabs>
        <w:spacing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O Ministério Público continuará fazendo a sua parte e indo além, fomentando redes de aproximação e atuação </w:t>
      </w:r>
      <w:proofErr w:type="spellStart"/>
      <w:r w:rsidR="0063720F" w:rsidRPr="000B165E">
        <w:rPr>
          <w:rFonts w:cstheme="minorHAnsi"/>
          <w:color w:val="000000"/>
          <w:sz w:val="28"/>
          <w:szCs w:val="28"/>
          <w:shd w:val="clear" w:color="auto" w:fill="FFFFFF"/>
        </w:rPr>
        <w:t>transinstitucionais</w:t>
      </w:r>
      <w:proofErr w:type="spellEnd"/>
      <w:r w:rsidR="0063720F" w:rsidRPr="000B165E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F044D9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O dia de hoje é mais uma prova desse modo de pensar e agir</w:t>
      </w:r>
      <w:r w:rsidRPr="000B165E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460120" w:rsidRPr="000B165E">
        <w:rPr>
          <w:rFonts w:cstheme="minorHAnsi"/>
          <w:color w:val="000000"/>
          <w:sz w:val="28"/>
          <w:szCs w:val="28"/>
          <w:shd w:val="clear" w:color="auto" w:fill="FFFFFF"/>
        </w:rPr>
        <w:t xml:space="preserve"> Estamos muito, muito felizes, envaidecidos mesmo, de poder contar e homenagear todos os senhores...</w:t>
      </w:r>
    </w:p>
    <w:p w:rsidR="00E41A31" w:rsidRDefault="00E41A31"/>
    <w:sectPr w:rsidR="00E41A31" w:rsidSect="00E41A3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CC" w:rsidRDefault="008A32CC" w:rsidP="000B165E">
      <w:pPr>
        <w:spacing w:after="0" w:line="240" w:lineRule="auto"/>
      </w:pPr>
      <w:r>
        <w:separator/>
      </w:r>
    </w:p>
  </w:endnote>
  <w:endnote w:type="continuationSeparator" w:id="0">
    <w:p w:rsidR="008A32CC" w:rsidRDefault="008A32CC" w:rsidP="000B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CC" w:rsidRDefault="008A32CC" w:rsidP="000B165E">
      <w:pPr>
        <w:spacing w:after="0" w:line="240" w:lineRule="auto"/>
      </w:pPr>
      <w:r>
        <w:separator/>
      </w:r>
    </w:p>
  </w:footnote>
  <w:footnote w:type="continuationSeparator" w:id="0">
    <w:p w:rsidR="008A32CC" w:rsidRDefault="008A32CC" w:rsidP="000B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4313"/>
      <w:docPartObj>
        <w:docPartGallery w:val="Page Numbers (Top of Page)"/>
        <w:docPartUnique/>
      </w:docPartObj>
    </w:sdtPr>
    <w:sdtContent>
      <w:p w:rsidR="000B165E" w:rsidRDefault="00B77EEE">
        <w:pPr>
          <w:pStyle w:val="Cabealho"/>
          <w:jc w:val="right"/>
        </w:pPr>
        <w:fldSimple w:instr=" PAGE   \* MERGEFORMAT ">
          <w:r w:rsidR="00EA300A">
            <w:rPr>
              <w:noProof/>
            </w:rPr>
            <w:t>4</w:t>
          </w:r>
        </w:fldSimple>
      </w:p>
    </w:sdtContent>
  </w:sdt>
  <w:p w:rsidR="000B165E" w:rsidRDefault="000B16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02B25"/>
    <w:multiLevelType w:val="hybridMultilevel"/>
    <w:tmpl w:val="6BBEB182"/>
    <w:lvl w:ilvl="0" w:tplc="4ED252F2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E8E"/>
    <w:rsid w:val="000B165E"/>
    <w:rsid w:val="000F3093"/>
    <w:rsid w:val="00281E8E"/>
    <w:rsid w:val="002F1ABF"/>
    <w:rsid w:val="002F3F3A"/>
    <w:rsid w:val="00435CD3"/>
    <w:rsid w:val="00460120"/>
    <w:rsid w:val="004F0473"/>
    <w:rsid w:val="0063720F"/>
    <w:rsid w:val="006A7FE9"/>
    <w:rsid w:val="00861684"/>
    <w:rsid w:val="008A32CC"/>
    <w:rsid w:val="008F4589"/>
    <w:rsid w:val="009162DC"/>
    <w:rsid w:val="00972AFA"/>
    <w:rsid w:val="009C397F"/>
    <w:rsid w:val="009F6C07"/>
    <w:rsid w:val="00AC21DE"/>
    <w:rsid w:val="00B77EEE"/>
    <w:rsid w:val="00BA352A"/>
    <w:rsid w:val="00BB2F76"/>
    <w:rsid w:val="00BB3399"/>
    <w:rsid w:val="00BC7D09"/>
    <w:rsid w:val="00C043BA"/>
    <w:rsid w:val="00C12CA1"/>
    <w:rsid w:val="00C438E4"/>
    <w:rsid w:val="00C65CE4"/>
    <w:rsid w:val="00CB233D"/>
    <w:rsid w:val="00CB53E6"/>
    <w:rsid w:val="00D12024"/>
    <w:rsid w:val="00D73D85"/>
    <w:rsid w:val="00E2146A"/>
    <w:rsid w:val="00E41A31"/>
    <w:rsid w:val="00E6571D"/>
    <w:rsid w:val="00E75207"/>
    <w:rsid w:val="00EA300A"/>
    <w:rsid w:val="00F044D9"/>
    <w:rsid w:val="00F66927"/>
    <w:rsid w:val="00FB075A"/>
    <w:rsid w:val="00FF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A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6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7D09"/>
    <w:pPr>
      <w:ind w:left="708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B1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65E"/>
  </w:style>
  <w:style w:type="paragraph" w:styleId="Rodap">
    <w:name w:val="footer"/>
    <w:basedOn w:val="Normal"/>
    <w:link w:val="RodapChar"/>
    <w:uiPriority w:val="99"/>
    <w:semiHidden/>
    <w:unhideWhenUsed/>
    <w:rsid w:val="000B1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1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31487-AA4F-4977-81DF-AA64FA13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Público</dc:creator>
  <cp:lastModifiedBy>user</cp:lastModifiedBy>
  <cp:revision>2</cp:revision>
  <cp:lastPrinted>2018-05-04T18:11:00Z</cp:lastPrinted>
  <dcterms:created xsi:type="dcterms:W3CDTF">2018-05-07T20:49:00Z</dcterms:created>
  <dcterms:modified xsi:type="dcterms:W3CDTF">2018-05-07T20:49:00Z</dcterms:modified>
</cp:coreProperties>
</file>