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C1339B" w:rsidRPr="007039BF" w:rsidTr="00814A0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F31" w:rsidRPr="007039BF" w:rsidRDefault="00890F31" w:rsidP="00826EDB">
            <w:pPr>
              <w:jc w:val="center"/>
              <w:rPr>
                <w:b/>
                <w:sz w:val="30"/>
                <w:szCs w:val="30"/>
              </w:rPr>
            </w:pPr>
          </w:p>
          <w:p w:rsidR="00890F31" w:rsidRPr="007039BF" w:rsidRDefault="00890F31" w:rsidP="00826EDB">
            <w:pPr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61B09" w:rsidRPr="007039BF" w:rsidTr="001B47B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B09" w:rsidRDefault="00D61B09" w:rsidP="00D61B09">
            <w:pPr>
              <w:jc w:val="center"/>
              <w:rPr>
                <w:b/>
                <w:sz w:val="30"/>
                <w:szCs w:val="30"/>
              </w:rPr>
            </w:pPr>
            <w:r w:rsidRPr="007039BF">
              <w:rPr>
                <w:b/>
                <w:sz w:val="30"/>
                <w:szCs w:val="30"/>
              </w:rPr>
              <w:t xml:space="preserve">ANEXO III </w:t>
            </w:r>
          </w:p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b/>
                <w:sz w:val="30"/>
                <w:szCs w:val="30"/>
              </w:rPr>
              <w:t>DECLARAÇÃO PARA PEQUENAS REFORMAS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ÓRGÃO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C1339B" w:rsidRPr="007039BF" w:rsidTr="00814A0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both"/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7039BF">
              <w:rPr>
                <w:rFonts w:ascii="Calibri" w:hAnsi="Calibri" w:cs="Calibri"/>
                <w:b/>
                <w:spacing w:val="40"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  <w:spacing w:val="40"/>
              </w:rPr>
              <w:t xml:space="preserve">A) RESPONSÁVEL TÉCNICO(A) DO ÓRGÃO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7039BF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Pr="007039BF">
              <w:rPr>
                <w:rFonts w:ascii="Calibri" w:hAnsi="Calibri" w:cs="Calibri"/>
                <w:b/>
                <w:spacing w:val="20"/>
              </w:rPr>
              <w:t>REGISTRO (CREA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Pr="007039BF">
              <w:rPr>
                <w:rFonts w:ascii="Calibri" w:hAnsi="Calibri" w:cs="Calibri"/>
                <w:b/>
                <w:spacing w:val="20"/>
              </w:rPr>
              <w:t>/CAU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Pr="007039BF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 xml:space="preserve">DATA </w:t>
            </w:r>
            <w:r w:rsidR="00CF2D73">
              <w:rPr>
                <w:rFonts w:ascii="Calibri" w:hAnsi="Calibri" w:cs="Calibri"/>
                <w:b/>
                <w:spacing w:val="20"/>
              </w:rPr>
              <w:t xml:space="preserve">DE </w:t>
            </w:r>
            <w:r w:rsidRPr="007039BF">
              <w:rPr>
                <w:rFonts w:ascii="Calibri" w:hAnsi="Calibri" w:cs="Calibri"/>
                <w:b/>
                <w:spacing w:val="20"/>
              </w:rPr>
              <w:t>NASCIMENTO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1339B" w:rsidRPr="007039BF" w:rsidRDefault="00D61B09" w:rsidP="00D61B09">
            <w:pPr>
              <w:jc w:val="both"/>
              <w:rPr>
                <w:rFonts w:ascii="Calibri" w:hAnsi="Calibri" w:cs="Calibri"/>
              </w:rPr>
            </w:pPr>
            <w:proofErr w:type="gramStart"/>
            <w:r w:rsidRPr="00D61B09">
              <w:rPr>
                <w:rFonts w:ascii="Calibri" w:hAnsi="Calibri" w:cs="Calibri"/>
              </w:rPr>
              <w:t>O(</w:t>
            </w:r>
            <w:proofErr w:type="gramEnd"/>
            <w:r w:rsidRPr="00D61B09">
              <w:rPr>
                <w:rFonts w:ascii="Calibri" w:hAnsi="Calibri" w:cs="Calibri"/>
              </w:rPr>
              <w:t>A) Responsável Técnico(a) do órgão ou entidade, identificado(a) acima, DECLARA, para fins de habilitação à celebração de convênio ou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</w:rPr>
            </w:pPr>
            <w:r w:rsidRPr="007039BF">
              <w:rPr>
                <w:rFonts w:ascii="Calibri" w:hAnsi="Calibri" w:cs="Calibri"/>
                <w:b/>
              </w:rPr>
              <w:t xml:space="preserve">ASSINATURA DO </w:t>
            </w:r>
            <w:proofErr w:type="gramStart"/>
            <w:r w:rsidRPr="007039BF">
              <w:rPr>
                <w:rFonts w:ascii="Calibri" w:hAnsi="Calibri" w:cs="Calibri"/>
                <w:b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816244" w:rsidRPr="007039BF" w:rsidTr="00816244">
        <w:trPr>
          <w:trHeight w:val="795"/>
        </w:trPr>
        <w:tc>
          <w:tcPr>
            <w:tcW w:w="3567" w:type="pct"/>
            <w:vAlign w:val="bottom"/>
          </w:tcPr>
          <w:p w:rsidR="00816244" w:rsidRPr="007039BF" w:rsidRDefault="00816244" w:rsidP="00D61B0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 responsável técnico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vAlign w:val="bottom"/>
          </w:tcPr>
          <w:p w:rsidR="00816244" w:rsidRPr="007039BF" w:rsidRDefault="00816244" w:rsidP="00816244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</w:tbl>
    <w:p w:rsidR="00C1339B" w:rsidRPr="007039BF" w:rsidRDefault="00C1339B" w:rsidP="00C1339B">
      <w:pPr>
        <w:pStyle w:val="Ttulo1"/>
        <w:pBdr>
          <w:bottom w:val="none" w:sz="0" w:space="0" w:color="auto"/>
        </w:pBdr>
        <w:shd w:val="clear" w:color="auto" w:fill="FFFFFF"/>
        <w:spacing w:line="240" w:lineRule="auto"/>
        <w:jc w:val="center"/>
      </w:pPr>
    </w:p>
    <w:sectPr w:rsidR="00C1339B" w:rsidRPr="007039BF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4E" w:rsidRDefault="00FE514E" w:rsidP="00010131">
      <w:pPr>
        <w:spacing w:after="0"/>
      </w:pPr>
      <w:r>
        <w:separator/>
      </w:r>
    </w:p>
  </w:endnote>
  <w:endnote w:type="continuationSeparator" w:id="0">
    <w:p w:rsidR="00FE514E" w:rsidRDefault="00FE514E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741E05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4E" w:rsidRDefault="00FE514E" w:rsidP="00010131">
      <w:pPr>
        <w:spacing w:after="0"/>
      </w:pPr>
      <w:r>
        <w:separator/>
      </w:r>
    </w:p>
  </w:footnote>
  <w:footnote w:type="continuationSeparator" w:id="0">
    <w:p w:rsidR="00FE514E" w:rsidRDefault="00FE514E" w:rsidP="00010131">
      <w:pPr>
        <w:spacing w:after="0"/>
      </w:pPr>
      <w:r>
        <w:continuationSeparator/>
      </w:r>
    </w:p>
  </w:footnote>
  <w:footnote w:id="1">
    <w:p w:rsidR="00FE514E" w:rsidRPr="00796805" w:rsidRDefault="00FE514E" w:rsidP="00C1339B">
      <w:pPr>
        <w:pStyle w:val="Textodenotaderodap"/>
        <w:spacing w:after="0" w:line="240" w:lineRule="auto"/>
        <w:ind w:left="284" w:hanging="284"/>
        <w:rPr>
          <w:sz w:val="18"/>
          <w:szCs w:val="18"/>
        </w:rPr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Regional de Engenharia e Agronomia.</w:t>
      </w:r>
    </w:p>
  </w:footnote>
  <w:footnote w:id="2">
    <w:p w:rsidR="00FE514E" w:rsidRDefault="00FE514E" w:rsidP="00C1339B">
      <w:pPr>
        <w:pStyle w:val="Textodenotaderodap"/>
        <w:spacing w:after="0" w:line="240" w:lineRule="auto"/>
        <w:ind w:left="284" w:hanging="284"/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de Arquitetura e Urbanismo.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BA" w:rsidRDefault="001B47BA">
    <w:pPr>
      <w:pStyle w:val="Cabealho"/>
    </w:pPr>
    <w:r w:rsidRPr="001B47BA"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B47BA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1E05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65525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2805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35022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918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AFED-961B-4474-A624-48E6CFB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2022-08-04T19:01:00Z</cp:lastPrinted>
  <dcterms:created xsi:type="dcterms:W3CDTF">2022-08-15T19:22:00Z</dcterms:created>
  <dcterms:modified xsi:type="dcterms:W3CDTF">2022-08-15T19:22:00Z</dcterms:modified>
</cp:coreProperties>
</file>